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FF62C">
      <w:pPr>
        <w:pStyle w:val="16"/>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eastAsia" w:ascii="方正小标宋_GBK" w:hAnsi="方正小标宋_GBK" w:eastAsia="方正小标宋_GBK" w:cs="方正小标宋_GBK"/>
          <w:color w:val="000000" w:themeColor="text1"/>
          <w:spacing w:val="0"/>
          <w14:textFill>
            <w14:solidFill>
              <w14:schemeClr w14:val="tx1"/>
            </w14:solidFill>
          </w14:textFill>
        </w:rPr>
      </w:pPr>
      <w:r>
        <w:rPr>
          <w:rFonts w:hint="eastAsia" w:ascii="方正小标宋_GBK" w:hAnsi="方正小标宋_GBK" w:eastAsia="方正小标宋_GBK" w:cs="方正小标宋_GBK"/>
          <w:color w:val="000000" w:themeColor="text1"/>
          <w:spacing w:val="0"/>
          <w14:textFill>
            <w14:solidFill>
              <w14:schemeClr w14:val="tx1"/>
            </w14:solidFill>
          </w14:textFill>
        </w:rPr>
        <w:t>重庆市綦江区人民政府通惠街道办事处</w:t>
      </w:r>
    </w:p>
    <w:p w14:paraId="33E30B65">
      <w:pPr>
        <w:pStyle w:val="16"/>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eastAsia" w:ascii="方正小标宋_GBK" w:hAnsi="方正小标宋_GBK" w:eastAsia="方正小标宋_GBK" w:cs="方正小标宋_GBK"/>
          <w:color w:val="000000" w:themeColor="text1"/>
          <w:spacing w:val="0"/>
          <w14:textFill>
            <w14:solidFill>
              <w14:schemeClr w14:val="tx1"/>
            </w14:solidFill>
          </w14:textFill>
        </w:rPr>
      </w:pPr>
      <w:r>
        <w:rPr>
          <w:rFonts w:hint="eastAsia" w:ascii="方正小标宋_GBK" w:hAnsi="方正小标宋_GBK" w:eastAsia="方正小标宋_GBK" w:cs="方正小标宋_GBK"/>
          <w:color w:val="000000" w:themeColor="text1"/>
          <w:spacing w:val="0"/>
          <w14:textFill>
            <w14:solidFill>
              <w14:schemeClr w14:val="tx1"/>
            </w14:solidFill>
          </w14:textFill>
        </w:rPr>
        <w:t>公开招聘公益性岗位人员简章</w:t>
      </w:r>
    </w:p>
    <w:p w14:paraId="7E6767AC">
      <w:pPr>
        <w:pStyle w:val="11"/>
        <w:pageBreakBefore w:val="0"/>
        <w:widowControl w:val="0"/>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color w:val="000000" w:themeColor="text1"/>
          <w:spacing w:val="0"/>
          <w:sz w:val="32"/>
          <w:szCs w:val="32"/>
          <w14:textFill>
            <w14:solidFill>
              <w14:schemeClr w14:val="tx1"/>
            </w14:solidFill>
          </w14:textFill>
        </w:rPr>
      </w:pPr>
    </w:p>
    <w:p w14:paraId="32838FEF">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00" w:firstLineChars="200"/>
        <w:jc w:val="both"/>
        <w:textAlignment w:val="auto"/>
        <w:rPr>
          <w:rFonts w:hint="default" w:ascii="Times New Roman" w:hAnsi="Times New Roman" w:eastAsia="方正仿宋_GBK" w:cs="Times New Roman"/>
          <w:i w:val="0"/>
          <w:color w:val="000000" w:themeColor="text1"/>
          <w:spacing w:val="0"/>
          <w:sz w:val="30"/>
          <w:szCs w:val="30"/>
          <w14:textFill>
            <w14:solidFill>
              <w14:schemeClr w14:val="tx1"/>
            </w14:solidFill>
          </w14:textFill>
        </w:rPr>
      </w:pPr>
      <w:r>
        <w:rPr>
          <w:rFonts w:hint="default" w:ascii="Times New Roman" w:hAnsi="Times New Roman" w:eastAsia="方正仿宋_GBK" w:cs="Times New Roman"/>
          <w:i w:val="0"/>
          <w:color w:val="000000" w:themeColor="text1"/>
          <w:spacing w:val="0"/>
          <w:sz w:val="30"/>
          <w:szCs w:val="30"/>
          <w14:textFill>
            <w14:solidFill>
              <w14:schemeClr w14:val="tx1"/>
            </w14:solidFill>
          </w14:textFill>
        </w:rPr>
        <w:t>根据重庆市就业服务管理局《关于印发</w:t>
      </w:r>
      <w:r>
        <w:rPr>
          <w:rFonts w:hint="default" w:ascii="Times New Roman" w:hAnsi="Times New Roman" w:eastAsia="方正仿宋_GBK" w:cs="Times New Roman"/>
          <w:i w:val="0"/>
          <w:color w:val="000000" w:themeColor="text1"/>
          <w:spacing w:val="0"/>
          <w:sz w:val="30"/>
          <w:szCs w:val="30"/>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0"/>
          <w:szCs w:val="30"/>
          <w14:textFill>
            <w14:solidFill>
              <w14:schemeClr w14:val="tx1"/>
            </w14:solidFill>
          </w14:textFill>
        </w:rPr>
        <w:t>公益性岗位开发管理经办规程（试行）</w:t>
      </w:r>
      <w:r>
        <w:rPr>
          <w:rFonts w:hint="default" w:ascii="Times New Roman" w:hAnsi="Times New Roman" w:eastAsia="方正仿宋_GBK" w:cs="Times New Roman"/>
          <w:i w:val="0"/>
          <w:color w:val="000000" w:themeColor="text1"/>
          <w:spacing w:val="0"/>
          <w:sz w:val="30"/>
          <w:szCs w:val="30"/>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0"/>
          <w:szCs w:val="30"/>
          <w14:textFill>
            <w14:solidFill>
              <w14:schemeClr w14:val="tx1"/>
            </w14:solidFill>
          </w14:textFill>
        </w:rPr>
        <w:t>的通知》（渝就发〔2023〕22号）和重庆市人力资源和社会保障局等7部门《关于印发〈2025年万名大学生基层就业支持行动方案〉的通知》（渝人社〔2025〕152号）要求，结合我街道实际，现面向社会公开招聘全日制公益性岗位工作人员。</w:t>
      </w:r>
    </w:p>
    <w:p w14:paraId="2D65BA1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一、招聘原则</w:t>
      </w:r>
    </w:p>
    <w:p w14:paraId="5B36980E">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ascii="Times New Roman" w:hAnsi="Times New Roman" w:eastAsia="仿宋_GB2312" w:cs="仿宋_GB2312"/>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坚持公开、平等、竞争、择优的原则，按照任人唯贤、德才兼备的标准</w:t>
      </w:r>
      <w:r>
        <w:rPr>
          <w:rFonts w:ascii="Times New Roman" w:hAnsi="Times New Roman" w:eastAsia="仿宋_GB2312" w:cs="仿宋_GB2312"/>
          <w:i w:val="0"/>
          <w:color w:val="000000" w:themeColor="text1"/>
          <w:spacing w:val="0"/>
          <w:sz w:val="32"/>
          <w:szCs w:val="32"/>
          <w14:textFill>
            <w14:solidFill>
              <w14:schemeClr w14:val="tx1"/>
            </w14:solidFill>
          </w14:textFill>
        </w:rPr>
        <w:t>。</w:t>
      </w:r>
    </w:p>
    <w:p w14:paraId="2CAAB9C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二、招聘岗位及人数</w:t>
      </w:r>
    </w:p>
    <w:p w14:paraId="058F4E12">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Times New Roman" w:hAnsi="Times New Roman" w:eastAsia="方正仿宋_GBK" w:cs="Times New Roman"/>
          <w:i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本次面向社会公开招聘全日制公益性岗位工作人员</w:t>
      </w:r>
      <w:r>
        <w:rPr>
          <w:rFonts w:hint="default" w:ascii="Times New Roman" w:hAnsi="Times New Roman" w:eastAsia="方正仿宋_GBK" w:cs="Times New Roman"/>
          <w:i w:val="0"/>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名</w:t>
      </w: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全日制公益性岗位工作人员不属于编制内人员，最长工作时间不超过36个月。</w:t>
      </w:r>
      <w:r>
        <w:rPr>
          <w:rFonts w:hint="eastAsia" w:eastAsia="方正仿宋_GBK" w:cs="Times New Roman"/>
          <w:i w:val="0"/>
          <w:color w:val="000000" w:themeColor="text1"/>
          <w:spacing w:val="0"/>
          <w:sz w:val="32"/>
          <w:szCs w:val="32"/>
          <w:lang w:eastAsia="zh-CN"/>
          <w14:textFill>
            <w14:solidFill>
              <w14:schemeClr w14:val="tx1"/>
            </w14:solidFill>
          </w14:textFill>
        </w:rPr>
        <w:t>（</w:t>
      </w:r>
      <w:r>
        <w:rPr>
          <w:rFonts w:hint="eastAsia" w:eastAsia="方正仿宋_GBK" w:cs="Times New Roman"/>
          <w:i w:val="0"/>
          <w:color w:val="000000" w:themeColor="text1"/>
          <w:spacing w:val="0"/>
          <w:sz w:val="32"/>
          <w:szCs w:val="32"/>
          <w:lang w:val="en-US" w:eastAsia="zh-CN"/>
          <w14:textFill>
            <w14:solidFill>
              <w14:schemeClr w14:val="tx1"/>
            </w14:solidFill>
          </w14:textFill>
        </w:rPr>
        <w:t>详见附件</w:t>
      </w:r>
      <w:r>
        <w:rPr>
          <w:rFonts w:hint="eastAsia" w:eastAsia="方正仿宋_GBK" w:cs="Times New Roman"/>
          <w:i w:val="0"/>
          <w:color w:val="000000" w:themeColor="text1"/>
          <w:spacing w:val="0"/>
          <w:sz w:val="32"/>
          <w:szCs w:val="32"/>
          <w:lang w:eastAsia="zh-CN"/>
          <w14:textFill>
            <w14:solidFill>
              <w14:schemeClr w14:val="tx1"/>
            </w14:solidFill>
          </w14:textFill>
        </w:rPr>
        <w:t>）</w:t>
      </w:r>
    </w:p>
    <w:p w14:paraId="1077051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三、招聘对象及要求</w:t>
      </w:r>
    </w:p>
    <w:p w14:paraId="67E4561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招聘对象</w:t>
      </w:r>
    </w:p>
    <w:p w14:paraId="49C51364">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eastAsia="方正仿宋_GBK" w:cs="Times New Roman"/>
          <w:color w:val="000000" w:themeColor="text1"/>
          <w:spacing w:val="0"/>
          <w:sz w:val="32"/>
          <w:szCs w:val="32"/>
          <w:lang w:val="en-US" w:eastAsia="zh-CN"/>
          <w14:textFill>
            <w14:solidFill>
              <w14:schemeClr w14:val="tx1"/>
            </w14:solidFill>
          </w14:textFill>
        </w:rPr>
      </w:pPr>
      <w:r>
        <w:rPr>
          <w:rFonts w:hint="eastAsia" w:eastAsia="方正仿宋_GBK" w:cs="Times New Roman"/>
          <w:color w:val="000000" w:themeColor="text1"/>
          <w:spacing w:val="0"/>
          <w:sz w:val="32"/>
          <w:szCs w:val="32"/>
          <w:lang w:val="en-US" w:eastAsia="zh-CN"/>
          <w14:textFill>
            <w14:solidFill>
              <w14:schemeClr w14:val="tx1"/>
            </w14:solidFill>
          </w14:textFill>
        </w:rPr>
        <w:t>1．基层服务岗1名：面向‌离校2年内未就业高校毕业生‌，且未在重庆市参加过城镇企业职工基本养老保险；</w:t>
      </w:r>
    </w:p>
    <w:p w14:paraId="32E1EF9D">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Times New Roman" w:hAnsi="Times New Roman" w:eastAsia="方正仿宋_GBK" w:cs="Times New Roman"/>
          <w:i w:val="0"/>
          <w:color w:val="000000" w:themeColor="text1"/>
          <w:spacing w:val="0"/>
          <w:sz w:val="32"/>
          <w:szCs w:val="32"/>
          <w:highlight w:val="red"/>
          <w:lang w:val="en-US" w:eastAsia="zh-CN"/>
          <w14:textFill>
            <w14:solidFill>
              <w14:schemeClr w14:val="tx1"/>
            </w14:solidFill>
          </w14:textFill>
        </w:rPr>
      </w:pPr>
      <w:r>
        <w:rPr>
          <w:rFonts w:hint="eastAsia" w:eastAsia="方正仿宋_GBK" w:cs="Times New Roman"/>
          <w:color w:val="000000" w:themeColor="text1"/>
          <w:spacing w:val="0"/>
          <w:sz w:val="32"/>
          <w:szCs w:val="32"/>
          <w:lang w:val="en-US" w:eastAsia="zh-CN"/>
          <w14:textFill>
            <w14:solidFill>
              <w14:schemeClr w14:val="tx1"/>
            </w14:solidFill>
          </w14:textFill>
        </w:rPr>
        <w:t>2．公共环境卫生保洁岗2名：面向重庆市户籍、登记失业3个月及以上的‌“4050”人员、脱贫户、监测对象、低保家庭人员、退役军人‌，具备正常劳动能力和就业需求。</w:t>
      </w:r>
    </w:p>
    <w:p w14:paraId="7E4AED7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（二）招聘要求</w:t>
      </w:r>
    </w:p>
    <w:p w14:paraId="08426C42">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1.</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具有重庆市户籍，遵守中华人民共和国宪法和法律，具有良好的品行；</w:t>
      </w:r>
    </w:p>
    <w:p w14:paraId="1A4371E9">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2</w:t>
      </w:r>
      <w:r>
        <w:rPr>
          <w:rFonts w:hint="eastAsia" w:ascii="Times New Roman" w:hAnsi="Times New Roman"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身体健康，吃苦耐劳，工作负责，服从安排；</w:t>
      </w:r>
    </w:p>
    <w:p w14:paraId="650A06CE">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3</w:t>
      </w:r>
      <w:r>
        <w:rPr>
          <w:rFonts w:hint="eastAsia" w:ascii="Times New Roman" w:hAnsi="Times New Roman"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符合岗位所需的其他条件。</w:t>
      </w:r>
    </w:p>
    <w:p w14:paraId="6C77D84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（三）有下列情形之一者不得报名</w:t>
      </w:r>
    </w:p>
    <w:p w14:paraId="79717A49">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1.</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曾受过刑事处罚，刑罚尚未执行完毕或属于刑事案件被告人、犯罪嫌疑人，司法机关尚未撤销案件、检察机关尚未作出不起诉决定或人民法院尚未宣告无罪的人员；</w:t>
      </w:r>
    </w:p>
    <w:p w14:paraId="5C917A64">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2.</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个体工商户、企业、农民专业合作社等市场主体的负责人（如经营者、法定代表人、负责人）、投资人（股东）、主要人员（如董事、监事、经理）等已就业、创业人员；</w:t>
      </w:r>
    </w:p>
    <w:p w14:paraId="5CD42021">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3.</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受到纪律处分尚未超过纪律处分有关规定期限的人员；</w:t>
      </w:r>
    </w:p>
    <w:p w14:paraId="7EDD0D5C">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4.</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有失信行为被法院纳入失信被执行人名单尚未撤销的；</w:t>
      </w:r>
    </w:p>
    <w:p w14:paraId="321D9A82">
      <w:pPr>
        <w:pStyle w:val="11"/>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lang w:eastAsia="zh-CN"/>
          <w14:textFill>
            <w14:solidFill>
              <w14:schemeClr w14:val="tx1"/>
            </w14:solidFill>
          </w14:textFill>
        </w:rPr>
        <w:t>5.</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其他不适宜招聘为公益性岗位工作人员的情形。</w:t>
      </w:r>
    </w:p>
    <w:p w14:paraId="3F17C6C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四、招聘流程</w:t>
      </w:r>
    </w:p>
    <w:p w14:paraId="53EE168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（一）现场报名</w:t>
      </w:r>
    </w:p>
    <w:p w14:paraId="09B1D2D4">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报名时间：202</w:t>
      </w:r>
      <w:r>
        <w:rPr>
          <w:rFonts w:hint="default" w:ascii="Times New Roman" w:hAnsi="Times New Roman" w:eastAsia="方正仿宋_GBK" w:cs="Times New Roman"/>
          <w:i w:val="0"/>
          <w:color w:val="000000" w:themeColor="text1"/>
          <w:spacing w:val="0"/>
          <w:sz w:val="32"/>
          <w:szCs w:val="32"/>
          <w:lang w:val="en-US" w:eastAsia="zh-CN"/>
          <w14:textFill>
            <w14:solidFill>
              <w14:schemeClr w14:val="tx1"/>
            </w14:solidFill>
          </w14:textFill>
        </w:rPr>
        <w:t>6</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年</w:t>
      </w:r>
      <w:r>
        <w:rPr>
          <w:rFonts w:hint="eastAsia" w:eastAsia="方正仿宋_GBK" w:cs="Times New Roman"/>
          <w:i w:val="0"/>
          <w:color w:val="000000" w:themeColor="text1"/>
          <w:spacing w:val="0"/>
          <w:sz w:val="32"/>
          <w:szCs w:val="32"/>
          <w:lang w:val="en-US" w:eastAsia="zh-CN"/>
          <w14:textFill>
            <w14:solidFill>
              <w14:schemeClr w14:val="tx1"/>
            </w14:solidFill>
          </w14:textFill>
        </w:rPr>
        <w:t>7</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月</w:t>
      </w:r>
      <w:r>
        <w:rPr>
          <w:rFonts w:hint="eastAsia" w:eastAsia="方正仿宋_GBK" w:cs="Times New Roman"/>
          <w:i w:val="0"/>
          <w:color w:val="000000" w:themeColor="text1"/>
          <w:spacing w:val="0"/>
          <w:sz w:val="32"/>
          <w:szCs w:val="32"/>
          <w:lang w:val="en-US" w:eastAsia="zh-CN"/>
          <w14:textFill>
            <w14:solidFill>
              <w14:schemeClr w14:val="tx1"/>
            </w14:solidFill>
          </w14:textFill>
        </w:rPr>
        <w:t>20</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日—</w:t>
      </w:r>
      <w:r>
        <w:rPr>
          <w:rFonts w:hint="eastAsia" w:eastAsia="方正仿宋_GBK" w:cs="Times New Roman"/>
          <w:i w:val="0"/>
          <w:color w:val="000000" w:themeColor="text1"/>
          <w:spacing w:val="0"/>
          <w:sz w:val="32"/>
          <w:szCs w:val="32"/>
          <w:lang w:val="en-US" w:eastAsia="zh-CN"/>
          <w14:textFill>
            <w14:solidFill>
              <w14:schemeClr w14:val="tx1"/>
            </w14:solidFill>
          </w14:textFill>
        </w:rPr>
        <w:t>7</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月</w:t>
      </w:r>
      <w:r>
        <w:rPr>
          <w:rFonts w:hint="eastAsia" w:eastAsia="方正仿宋_GBK" w:cs="Times New Roman"/>
          <w:i w:val="0"/>
          <w:color w:val="000000" w:themeColor="text1"/>
          <w:spacing w:val="0"/>
          <w:sz w:val="32"/>
          <w:szCs w:val="32"/>
          <w:lang w:val="en-US" w:eastAsia="zh-CN"/>
          <w14:textFill>
            <w14:solidFill>
              <w14:schemeClr w14:val="tx1"/>
            </w14:solidFill>
          </w14:textFill>
        </w:rPr>
        <w:t>24</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日上午9:00—12:00；下午13:00—17:00。</w:t>
      </w:r>
    </w:p>
    <w:p w14:paraId="15883416">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报名地点：綦江区通惠街道便民服务中心1号窗口。</w:t>
      </w:r>
    </w:p>
    <w:p w14:paraId="4ECB8FAD">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报名方式：本人到现场报名。</w:t>
      </w:r>
    </w:p>
    <w:p w14:paraId="3A54FEB7">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所需材料：1</w:t>
      </w:r>
      <w:r>
        <w:rPr>
          <w:rFonts w:hint="eastAsia"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本人有效《居民身份证》原件；2</w:t>
      </w:r>
      <w:r>
        <w:rPr>
          <w:rFonts w:hint="eastAsia"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户口簿（个人页、增减页、主页）原件；3</w:t>
      </w:r>
      <w:r>
        <w:rPr>
          <w:rFonts w:hint="eastAsia"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学历学位证书原件；4</w:t>
      </w:r>
      <w:r>
        <w:rPr>
          <w:rFonts w:hint="eastAsia"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困难证明材料；5</w:t>
      </w:r>
      <w:r>
        <w:rPr>
          <w:rFonts w:hint="eastAsia" w:eastAsia="方正仿宋_GBK" w:cs="Times New Roman"/>
          <w:i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一寸免冠彩色照片2张。</w:t>
      </w:r>
    </w:p>
    <w:p w14:paraId="55D692A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（二）资格审查</w:t>
      </w:r>
    </w:p>
    <w:p w14:paraId="11A6A326">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工作人员根据报名者提交的资料，对照岗位报名要求，进行资格初审，并当场告知报名者是否符合报名条件，凡弄虚作假提供虚假材料的，一经查实，立即取消应聘资格。</w:t>
      </w:r>
    </w:p>
    <w:p w14:paraId="78798DC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（三）考试方式</w:t>
      </w:r>
    </w:p>
    <w:p w14:paraId="1DF9CDE5">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本次招聘采取</w:t>
      </w:r>
      <w:r>
        <w:rPr>
          <w:rFonts w:hint="eastAsia" w:eastAsia="方正仿宋_GBK" w:cs="Times New Roman"/>
          <w:i w:val="0"/>
          <w:color w:val="000000" w:themeColor="text1"/>
          <w:spacing w:val="0"/>
          <w:sz w:val="32"/>
          <w:szCs w:val="32"/>
          <w:lang w:val="en-US" w:eastAsia="zh-CN"/>
          <w14:textFill>
            <w14:solidFill>
              <w14:schemeClr w14:val="tx1"/>
            </w14:solidFill>
          </w14:textFill>
        </w:rPr>
        <w:t>直接</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面试。具体由通惠街道办事处组织实施，时间、地点等信息将通过电话、短信告知报名人员。</w:t>
      </w:r>
    </w:p>
    <w:p w14:paraId="4D979AB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（四）研究拟聘人员</w:t>
      </w:r>
    </w:p>
    <w:p w14:paraId="3E176FF4">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方正仿宋_GBK" w:cs="Times New Roman"/>
          <w:i w:val="0"/>
          <w:color w:val="000000" w:themeColor="text1"/>
          <w:spacing w:val="0"/>
          <w:kern w:val="0"/>
          <w:sz w:val="32"/>
          <w:szCs w:val="32"/>
          <w:lang w:val="en-US" w:eastAsia="zh-CN"/>
          <w14:textFill>
            <w14:solidFill>
              <w14:schemeClr w14:val="tx1"/>
            </w14:solidFill>
          </w14:textFill>
        </w:rPr>
        <w:t xml:space="preserve"> 按照面试成绩从高到低进行排序，按照排名集体研究提出拟聘人选。面试成绩60分以下为不合格，不纳入拟聘人选名单。</w:t>
      </w:r>
    </w:p>
    <w:p w14:paraId="33DCCD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（五）体检</w:t>
      </w:r>
    </w:p>
    <w:p w14:paraId="7173FFF5">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Times New Roman" w:hAnsi="Times New Roman" w:eastAsia="仿宋_GB2312" w:cs="仿宋_GB2312"/>
          <w:i w:val="0"/>
          <w:color w:val="000000" w:themeColor="text1"/>
          <w:spacing w:val="0"/>
          <w:sz w:val="32"/>
          <w:szCs w:val="32"/>
          <w:lang w:eastAsia="zh"/>
          <w14:textFill>
            <w14:solidFill>
              <w14:schemeClr w14:val="tx1"/>
            </w14:solidFill>
          </w14:textFill>
          <w:woUserID w:val="1"/>
        </w:rPr>
      </w:pPr>
      <w:r>
        <w:rPr>
          <w:rFonts w:hint="eastAsia" w:cs="仿宋_GB2312"/>
          <w:i w:val="0"/>
          <w:color w:val="000000" w:themeColor="text1"/>
          <w:spacing w:val="0"/>
          <w:sz w:val="32"/>
          <w:szCs w:val="32"/>
          <w:lang w:eastAsia="zh-CN"/>
          <w14:textFill>
            <w14:solidFill>
              <w14:schemeClr w14:val="tx1"/>
            </w14:solidFill>
          </w14:textFill>
          <w:woUserID w:val="1"/>
        </w:rPr>
        <w:t>根据面试成绩从高到低，按照</w:t>
      </w:r>
      <w:r>
        <w:rPr>
          <w:rFonts w:hint="default" w:ascii="Times New Roman" w:hAnsi="Times New Roman" w:eastAsia="宋体" w:cs="Times New Roman"/>
          <w:i w:val="0"/>
          <w:iCs w:val="0"/>
          <w:caps w:val="0"/>
          <w:color w:val="000000"/>
          <w:spacing w:val="0"/>
          <w:sz w:val="32"/>
          <w:szCs w:val="32"/>
          <w:shd w:val="clear" w:fill="FFFFFF"/>
        </w:rPr>
        <w:t>1:1</w:t>
      </w:r>
      <w:r>
        <w:rPr>
          <w:rFonts w:hint="eastAsia" w:cs="仿宋_GB2312"/>
          <w:i w:val="0"/>
          <w:color w:val="000000" w:themeColor="text1"/>
          <w:spacing w:val="0"/>
          <w:sz w:val="32"/>
          <w:szCs w:val="32"/>
          <w:lang w:eastAsia="zh-CN"/>
          <w14:textFill>
            <w14:solidFill>
              <w14:schemeClr w14:val="tx1"/>
            </w14:solidFill>
          </w14:textFill>
          <w:woUserID w:val="1"/>
        </w:rPr>
        <w:t>比例确定进入体检人员名单</w:t>
      </w:r>
      <w:r>
        <w:rPr>
          <w:rFonts w:hint="eastAsia" w:eastAsia="宋体" w:cs="Times New Roman"/>
          <w:i w:val="0"/>
          <w:iCs w:val="0"/>
          <w:caps w:val="0"/>
          <w:color w:val="000000"/>
          <w:spacing w:val="0"/>
          <w:sz w:val="32"/>
          <w:szCs w:val="32"/>
          <w:shd w:val="clear" w:fill="FFFFFF"/>
          <w:lang w:eastAsia="zh-CN"/>
        </w:rPr>
        <w:t>。</w:t>
      </w:r>
      <w:r>
        <w:rPr>
          <w:rFonts w:hint="eastAsia" w:cs="仿宋_GB2312"/>
          <w:i w:val="0"/>
          <w:color w:val="000000" w:themeColor="text1"/>
          <w:spacing w:val="0"/>
          <w:sz w:val="32"/>
          <w:szCs w:val="32"/>
          <w:lang w:eastAsia="zh-CN"/>
          <w14:textFill>
            <w14:solidFill>
              <w14:schemeClr w14:val="tx1"/>
            </w14:solidFill>
          </w14:textFill>
          <w:woUserID w:val="1"/>
        </w:rPr>
        <w:t>体检</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人</w:t>
      </w:r>
      <w:r>
        <w:rPr>
          <w:rFonts w:hint="eastAsia" w:eastAsia="方正仿宋_GBK" w:cs="Times New Roman"/>
          <w:i w:val="0"/>
          <w:color w:val="000000" w:themeColor="text1"/>
          <w:spacing w:val="0"/>
          <w:sz w:val="32"/>
          <w:szCs w:val="32"/>
          <w:lang w:eastAsia="zh-CN"/>
          <w14:textFill>
            <w14:solidFill>
              <w14:schemeClr w14:val="tx1"/>
            </w14:solidFill>
          </w14:textFill>
        </w:rPr>
        <w:t>员</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需自费到指定医院进行体检，体检不合格者取消招聘资格。因体检不合格导致缺额的，按上列程序递补人员。</w:t>
      </w:r>
    </w:p>
    <w:p w14:paraId="2F6B91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五、公示</w:t>
      </w:r>
    </w:p>
    <w:p w14:paraId="4C7956BC">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ascii="Times New Roman" w:hAnsi="Times New Roman" w:eastAsia="仿宋_GB2312" w:cs="仿宋_GB2312"/>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拟聘人员名单将在重庆市綦江区人民政府网站上进行公示，公示时间为5个工作日。</w:t>
      </w:r>
    </w:p>
    <w:p w14:paraId="65AD87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六、聘用及待遇</w:t>
      </w:r>
    </w:p>
    <w:p w14:paraId="07C9EB91">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经公示无异议，</w:t>
      </w:r>
      <w:r>
        <w:rPr>
          <w:rFonts w:hint="eastAsia" w:ascii="Times New Roman" w:hAnsi="Times New Roman" w:eastAsia="方正仿宋_GBK" w:cs="Times New Roman"/>
          <w:i w:val="0"/>
          <w:color w:val="000000" w:themeColor="text1"/>
          <w:spacing w:val="0"/>
          <w:sz w:val="32"/>
          <w:szCs w:val="32"/>
          <w14:textFill>
            <w14:solidFill>
              <w14:schemeClr w14:val="tx1"/>
            </w14:solidFill>
          </w14:textFill>
        </w:rPr>
        <w:t>按相关规定由经营性人力资源服务机构与招用的聘用人员签订劳动合同</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olor w:val="000000" w:themeColor="text1"/>
          <w:spacing w:val="0"/>
          <w:sz w:val="32"/>
          <w:szCs w:val="32"/>
          <w14:textFill>
            <w14:solidFill>
              <w14:schemeClr w14:val="tx1"/>
            </w14:solidFill>
          </w14:textFill>
        </w:rPr>
        <w:t>公益性岗位工资按照重庆市最低工资标准执行，按规定为全日制公益性岗位缴纳社会保险（个人部分自行缴纳）。</w:t>
      </w:r>
    </w:p>
    <w:p w14:paraId="51ACFA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其他</w:t>
      </w:r>
    </w:p>
    <w:p w14:paraId="5B914496">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本简章未尽事宜，由通惠街道办事处负责解释。</w:t>
      </w:r>
    </w:p>
    <w:p w14:paraId="5A1A01FD">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联系人：</w:t>
      </w:r>
      <w:r>
        <w:rPr>
          <w:rFonts w:hint="default" w:ascii="Times New Roman" w:hAnsi="Times New Roman" w:eastAsia="方正仿宋_GBK" w:cs="Times New Roman"/>
          <w:i w:val="0"/>
          <w:color w:val="000000" w:themeColor="text1"/>
          <w:spacing w:val="0"/>
          <w:sz w:val="32"/>
          <w:szCs w:val="32"/>
          <w:lang w:val="en-US" w:eastAsia="zh-CN"/>
          <w14:textFill>
            <w14:solidFill>
              <w14:schemeClr w14:val="tx1"/>
            </w14:solidFill>
          </w14:textFill>
        </w:rPr>
        <w:t>杨</w:t>
      </w:r>
      <w:r>
        <w:rPr>
          <w:rFonts w:hint="default" w:ascii="Times New Roman" w:hAnsi="Times New Roman" w:eastAsia="方正仿宋_GBK" w:cs="Times New Roman"/>
          <w:i w:val="0"/>
          <w:color w:val="000000" w:themeColor="text1"/>
          <w:spacing w:val="0"/>
          <w:sz w:val="32"/>
          <w:szCs w:val="32"/>
          <w14:textFill>
            <w14:solidFill>
              <w14:schemeClr w14:val="tx1"/>
            </w14:solidFill>
          </w14:textFill>
        </w:rPr>
        <w:t>老师，联系电话：023－48882741</w:t>
      </w:r>
    </w:p>
    <w:p w14:paraId="75C1AD45">
      <w:pPr>
        <w:pStyle w:val="11"/>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i w:val="0"/>
          <w:color w:val="000000" w:themeColor="text1"/>
          <w:spacing w:val="0"/>
          <w:sz w:val="32"/>
          <w:szCs w:val="32"/>
          <w14:textFill>
            <w14:solidFill>
              <w14:schemeClr w14:val="tx1"/>
            </w14:solidFill>
          </w14:textFill>
        </w:rPr>
      </w:pPr>
    </w:p>
    <w:p w14:paraId="3817E170">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6" w:lineRule="exact"/>
        <w:ind w:left="0" w:firstLine="640" w:firstLineChars="200"/>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ascii="方正仿宋_GBK" w:hAnsi="方正仿宋_GBK" w:eastAsia="方正仿宋_GBK" w:cs="方正仿宋_GBK"/>
          <w:i w:val="0"/>
          <w:iCs w:val="0"/>
          <w:caps w:val="0"/>
          <w:color w:val="333333"/>
          <w:spacing w:val="0"/>
          <w:sz w:val="32"/>
          <w:szCs w:val="32"/>
          <w:shd w:val="clear" w:fill="FFFFFF"/>
        </w:rPr>
        <w:t>附件：公益性岗位工作人员岗位一览表</w:t>
      </w:r>
    </w:p>
    <w:p w14:paraId="164B9EE5">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6" w:lineRule="exact"/>
        <w:ind w:left="0" w:firstLine="640" w:firstLineChars="200"/>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p>
    <w:p w14:paraId="14F0A783">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6" w:lineRule="exact"/>
        <w:ind w:left="0" w:firstLine="640" w:firstLineChars="200"/>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p>
    <w:p w14:paraId="7A62819E">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6" w:lineRule="exact"/>
        <w:jc w:val="both"/>
        <w:textAlignment w:val="auto"/>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p>
    <w:p w14:paraId="64757BF2">
      <w:pPr>
        <w:pStyle w:val="11"/>
        <w:keepNext w:val="0"/>
        <w:keepLines w:val="0"/>
        <w:pageBreakBefore w:val="0"/>
        <w:widowControl/>
        <w:shd w:val="clear"/>
        <w:kinsoku/>
        <w:wordWrap/>
        <w:overflowPunct/>
        <w:topLinePunct w:val="0"/>
        <w:autoSpaceDE/>
        <w:autoSpaceDN/>
        <w:bidi w:val="0"/>
        <w:adjustRightInd w:val="0"/>
        <w:snapToGrid/>
        <w:spacing w:line="576" w:lineRule="exact"/>
        <w:ind w:left="3858" w:leftChars="0" w:right="-531" w:rightChars="0" w:firstLine="0" w:firstLineChars="0"/>
        <w:jc w:val="right"/>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重庆市綦江区人民政府通惠街道办事处</w:t>
      </w:r>
    </w:p>
    <w:p w14:paraId="76ABA531">
      <w:pPr>
        <w:pStyle w:val="11"/>
        <w:keepNext w:val="0"/>
        <w:keepLines w:val="0"/>
        <w:pageBreakBefore w:val="0"/>
        <w:widowControl/>
        <w:shd w:val="clear"/>
        <w:kinsoku/>
        <w:wordWrap/>
        <w:overflowPunct/>
        <w:topLinePunct w:val="0"/>
        <w:autoSpaceDE/>
        <w:autoSpaceDN/>
        <w:bidi w:val="0"/>
        <w:adjustRightInd w:val="0"/>
        <w:snapToGrid/>
        <w:spacing w:line="576" w:lineRule="exact"/>
        <w:ind w:left="0" w:leftChars="0" w:right="840" w:rightChars="400" w:firstLine="0" w:firstLineChars="0"/>
        <w:jc w:val="right"/>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2026年7月</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woUserID w:val="1"/>
        </w:rPr>
        <w:t>17</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日</w:t>
      </w:r>
    </w:p>
    <w:p w14:paraId="10E559BA">
      <w:pPr>
        <w:shd w:val="clear"/>
        <w:rPr>
          <w:rFonts w:hint="default" w:ascii="Times New Roman" w:hAnsi="Times New Roman" w:eastAsia="方正仿宋_GBK" w:cs="Times New Roman"/>
          <w:i w:val="0"/>
          <w:iCs w:val="0"/>
          <w:caps w:val="0"/>
          <w:color w:val="333333"/>
          <w:spacing w:val="0"/>
          <w:sz w:val="32"/>
          <w:szCs w:val="32"/>
          <w:shd w:val="clear" w:fill="FFFFFF"/>
        </w:rPr>
      </w:pPr>
    </w:p>
    <w:p w14:paraId="36AE1844">
      <w:pPr>
        <w:shd w:val="clear"/>
        <w:rPr>
          <w:rFonts w:ascii="方正黑体_GBK" w:hAnsi="方正黑体_GBK" w:eastAsia="方正黑体_GBK" w:cs="方正黑体_GBK"/>
          <w:i w:val="0"/>
          <w:iCs w:val="0"/>
          <w:caps w:val="0"/>
          <w:color w:val="333333"/>
          <w:spacing w:val="0"/>
          <w:sz w:val="31"/>
          <w:szCs w:val="31"/>
          <w:shd w:val="clear" w:fill="FFFFFF"/>
        </w:rPr>
      </w:pPr>
    </w:p>
    <w:p w14:paraId="3B424833">
      <w:pPr>
        <w:shd w:val="clear"/>
        <w:rPr>
          <w:rFonts w:ascii="方正黑体_GBK" w:hAnsi="方正黑体_GBK" w:eastAsia="方正黑体_GBK" w:cs="方正黑体_GBK"/>
          <w:i w:val="0"/>
          <w:iCs w:val="0"/>
          <w:caps w:val="0"/>
          <w:color w:val="333333"/>
          <w:spacing w:val="0"/>
          <w:sz w:val="31"/>
          <w:szCs w:val="31"/>
          <w:shd w:val="clear" w:fill="FFFFFF"/>
        </w:rPr>
      </w:pPr>
    </w:p>
    <w:p w14:paraId="3C1B9B3B">
      <w:pPr>
        <w:shd w:val="clear"/>
        <w:rPr>
          <w:rFonts w:ascii="方正黑体_GBK" w:hAnsi="方正黑体_GBK" w:eastAsia="方正黑体_GBK" w:cs="方正黑体_GBK"/>
          <w:i w:val="0"/>
          <w:iCs w:val="0"/>
          <w:caps w:val="0"/>
          <w:color w:val="333333"/>
          <w:spacing w:val="0"/>
          <w:sz w:val="31"/>
          <w:szCs w:val="31"/>
          <w:shd w:val="clear" w:fill="FFFFFF"/>
        </w:rPr>
      </w:pPr>
    </w:p>
    <w:p w14:paraId="51673A75">
      <w:pPr>
        <w:shd w:val="clear"/>
        <w:rPr>
          <w:rFonts w:ascii="方正黑体_GBK" w:hAnsi="方正黑体_GBK" w:eastAsia="方正黑体_GBK" w:cs="方正黑体_GBK"/>
          <w:i w:val="0"/>
          <w:iCs w:val="0"/>
          <w:caps w:val="0"/>
          <w:color w:val="333333"/>
          <w:spacing w:val="0"/>
          <w:sz w:val="31"/>
          <w:szCs w:val="31"/>
          <w:shd w:val="clear" w:fill="FFFFFF"/>
        </w:rPr>
      </w:pPr>
    </w:p>
    <w:p w14:paraId="60C43511">
      <w:pPr>
        <w:shd w:val="clear"/>
        <w:rPr>
          <w:rFonts w:ascii="方正黑体_GBK" w:hAnsi="方正黑体_GBK" w:eastAsia="方正黑体_GBK" w:cs="方正黑体_GBK"/>
          <w:i w:val="0"/>
          <w:iCs w:val="0"/>
          <w:caps w:val="0"/>
          <w:color w:val="333333"/>
          <w:spacing w:val="0"/>
          <w:sz w:val="31"/>
          <w:szCs w:val="31"/>
          <w:shd w:val="clear" w:fill="FFFFFF"/>
        </w:rPr>
      </w:pPr>
    </w:p>
    <w:p w14:paraId="6F0AD6C1">
      <w:pPr>
        <w:shd w:val="clear"/>
        <w:rPr>
          <w:rFonts w:ascii="方正黑体_GBK" w:hAnsi="方正黑体_GBK" w:eastAsia="方正黑体_GBK" w:cs="方正黑体_GBK"/>
          <w:i w:val="0"/>
          <w:iCs w:val="0"/>
          <w:caps w:val="0"/>
          <w:color w:val="333333"/>
          <w:spacing w:val="0"/>
          <w:sz w:val="31"/>
          <w:szCs w:val="31"/>
          <w:shd w:val="clear" w:fill="FFFFFF"/>
        </w:rPr>
      </w:pPr>
    </w:p>
    <w:p w14:paraId="6A01F697">
      <w:pPr>
        <w:shd w:val="clear"/>
        <w:rPr>
          <w:rFonts w:ascii="方正黑体_GBK" w:hAnsi="方正黑体_GBK" w:eastAsia="方正黑体_GBK" w:cs="方正黑体_GBK"/>
          <w:i w:val="0"/>
          <w:iCs w:val="0"/>
          <w:caps w:val="0"/>
          <w:color w:val="333333"/>
          <w:spacing w:val="0"/>
          <w:sz w:val="31"/>
          <w:szCs w:val="31"/>
          <w:shd w:val="clear" w:fill="FFFFFF"/>
        </w:rPr>
      </w:pPr>
    </w:p>
    <w:p w14:paraId="74BDB737">
      <w:pPr>
        <w:shd w:val="clear"/>
        <w:rPr>
          <w:rFonts w:ascii="方正黑体_GBK" w:hAnsi="方正黑体_GBK" w:eastAsia="方正黑体_GBK" w:cs="方正黑体_GBK"/>
          <w:i w:val="0"/>
          <w:iCs w:val="0"/>
          <w:caps w:val="0"/>
          <w:color w:val="333333"/>
          <w:spacing w:val="0"/>
          <w:sz w:val="31"/>
          <w:szCs w:val="31"/>
          <w:shd w:val="clear" w:fill="FFFFFF"/>
        </w:rPr>
        <w:sectPr>
          <w:headerReference r:id="rId3" w:type="first"/>
          <w:footerReference r:id="rId6" w:type="first"/>
          <w:footerReference r:id="rId4" w:type="default"/>
          <w:footerReference r:id="rId5" w:type="even"/>
          <w:pgSz w:w="11906" w:h="16838"/>
          <w:pgMar w:top="2098" w:right="1474" w:bottom="1984" w:left="1587" w:header="851" w:footer="1417" w:gutter="0"/>
          <w:pgNumType w:fmt="decimal" w:start="1"/>
          <w:cols w:space="720" w:num="1"/>
          <w:docGrid w:type="linesAndChars" w:linePitch="579" w:charSpace="15"/>
        </w:sectPr>
      </w:pPr>
    </w:p>
    <w:p w14:paraId="4BB3DDC1">
      <w:pPr>
        <w:shd w:val="clear"/>
        <w:rPr>
          <w:rFonts w:ascii="微软雅黑" w:hAnsi="微软雅黑" w:eastAsia="微软雅黑" w:cs="微软雅黑"/>
          <w:i w:val="0"/>
          <w:iCs w:val="0"/>
          <w:caps w:val="0"/>
          <w:color w:val="333333"/>
          <w:spacing w:val="0"/>
          <w:sz w:val="32"/>
          <w:szCs w:val="32"/>
        </w:rPr>
      </w:pPr>
      <w:r>
        <w:rPr>
          <w:rFonts w:ascii="方正黑体_GBK" w:hAnsi="方正黑体_GBK" w:eastAsia="方正黑体_GBK" w:cs="方正黑体_GBK"/>
          <w:i w:val="0"/>
          <w:iCs w:val="0"/>
          <w:caps w:val="0"/>
          <w:color w:val="333333"/>
          <w:spacing w:val="0"/>
          <w:sz w:val="32"/>
          <w:szCs w:val="32"/>
          <w:shd w:val="clear" w:fill="FFFFFF"/>
        </w:rPr>
        <w:t>附件</w:t>
      </w:r>
    </w:p>
    <w:p w14:paraId="5C783088">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ascii="方正小标宋_GBK" w:hAnsi="方正小标宋_GBK" w:eastAsia="方正小标宋_GBK" w:cs="方正小标宋_GBK"/>
          <w:i w:val="0"/>
          <w:iCs w:val="0"/>
          <w:caps w:val="0"/>
          <w:color w:val="333333"/>
          <w:spacing w:val="0"/>
          <w:sz w:val="44"/>
          <w:szCs w:val="44"/>
          <w:shd w:val="clear" w:fill="FFFFFF"/>
        </w:rPr>
      </w:pPr>
      <w:r>
        <w:rPr>
          <w:rFonts w:ascii="方正小标宋_GBK" w:hAnsi="方正小标宋_GBK" w:eastAsia="方正小标宋_GBK" w:cs="方正小标宋_GBK"/>
          <w:i w:val="0"/>
          <w:iCs w:val="0"/>
          <w:caps w:val="0"/>
          <w:color w:val="333333"/>
          <w:spacing w:val="0"/>
          <w:sz w:val="44"/>
          <w:szCs w:val="44"/>
          <w:shd w:val="clear" w:fill="FFFFFF"/>
        </w:rPr>
        <w:t>公益性岗位工作人员岗位一览表</w:t>
      </w:r>
    </w:p>
    <w:tbl>
      <w:tblPr>
        <w:tblStyle w:val="17"/>
        <w:tblW w:w="124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3"/>
        <w:gridCol w:w="2610"/>
        <w:gridCol w:w="2862"/>
        <w:gridCol w:w="952"/>
        <w:gridCol w:w="3049"/>
        <w:gridCol w:w="2009"/>
      </w:tblGrid>
      <w:tr w14:paraId="602CFF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7" w:hRule="atLeast"/>
          <w:jc w:val="center"/>
        </w:trPr>
        <w:tc>
          <w:tcPr>
            <w:tcW w:w="99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3273B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05" w:lineRule="atLeast"/>
              <w:ind w:left="0" w:right="0"/>
              <w:jc w:val="center"/>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333333"/>
                <w:sz w:val="32"/>
                <w:szCs w:val="32"/>
              </w:rPr>
              <w:t>序号</w:t>
            </w:r>
          </w:p>
        </w:tc>
        <w:tc>
          <w:tcPr>
            <w:tcW w:w="2610"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364CA4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05" w:lineRule="atLeast"/>
              <w:ind w:left="0" w:right="0"/>
              <w:jc w:val="center"/>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333333"/>
                <w:sz w:val="32"/>
                <w:szCs w:val="32"/>
              </w:rPr>
              <w:t>工作地点</w:t>
            </w:r>
          </w:p>
        </w:tc>
        <w:tc>
          <w:tcPr>
            <w:tcW w:w="2862"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63DBE82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05" w:lineRule="atLeast"/>
              <w:ind w:left="0" w:right="0"/>
              <w:jc w:val="center"/>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333333"/>
                <w:sz w:val="32"/>
                <w:szCs w:val="32"/>
              </w:rPr>
              <w:t>岗位名称</w:t>
            </w:r>
          </w:p>
        </w:tc>
        <w:tc>
          <w:tcPr>
            <w:tcW w:w="952"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2BB331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05" w:lineRule="atLeast"/>
              <w:ind w:left="0" w:right="0"/>
              <w:jc w:val="center"/>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333333"/>
                <w:sz w:val="32"/>
                <w:szCs w:val="32"/>
              </w:rPr>
              <w:t>数量</w:t>
            </w:r>
          </w:p>
        </w:tc>
        <w:tc>
          <w:tcPr>
            <w:tcW w:w="3049"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788FD50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05" w:lineRule="atLeast"/>
              <w:ind w:left="0" w:right="0"/>
              <w:jc w:val="center"/>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333333"/>
                <w:sz w:val="32"/>
                <w:szCs w:val="32"/>
              </w:rPr>
              <w:t>岗位要求</w:t>
            </w:r>
          </w:p>
        </w:tc>
        <w:tc>
          <w:tcPr>
            <w:tcW w:w="2009"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19C950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405" w:lineRule="atLeast"/>
              <w:ind w:left="0" w:right="0"/>
              <w:jc w:val="center"/>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333333"/>
                <w:sz w:val="32"/>
                <w:szCs w:val="32"/>
              </w:rPr>
              <w:t>备注</w:t>
            </w:r>
          </w:p>
        </w:tc>
      </w:tr>
      <w:tr w14:paraId="32F7FF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993"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E509E9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rPr>
              <w:t>1</w:t>
            </w:r>
          </w:p>
        </w:tc>
        <w:tc>
          <w:tcPr>
            <w:tcW w:w="2610"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57C3D9C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lang w:val="en-US" w:eastAsia="zh-CN"/>
              </w:rPr>
              <w:t>通惠街道办事处</w:t>
            </w:r>
          </w:p>
        </w:tc>
        <w:tc>
          <w:tcPr>
            <w:tcW w:w="2862"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2960E59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lang w:val="en-US" w:eastAsia="zh-CN"/>
              </w:rPr>
              <w:t>基层服务岗</w:t>
            </w:r>
          </w:p>
        </w:tc>
        <w:tc>
          <w:tcPr>
            <w:tcW w:w="952"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6A385A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lang w:val="en-US" w:eastAsia="zh-CN"/>
              </w:rPr>
              <w:t>1</w:t>
            </w:r>
          </w:p>
        </w:tc>
        <w:tc>
          <w:tcPr>
            <w:tcW w:w="3049"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2925221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善于沟通、熟练使用</w:t>
            </w:r>
          </w:p>
          <w:p w14:paraId="3F22877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rPr>
              <w:t>计算机办公软件</w:t>
            </w:r>
          </w:p>
        </w:tc>
        <w:tc>
          <w:tcPr>
            <w:tcW w:w="2009"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300F0712">
            <w:pPr>
              <w:keepNext w:val="0"/>
              <w:keepLines w:val="0"/>
              <w:widowControl/>
              <w:suppressLineNumbers w:val="0"/>
              <w:shd w:val="clear"/>
              <w:spacing w:before="0" w:beforeAutospacing="0" w:after="0" w:afterAutospacing="0"/>
              <w:ind w:left="0" w:right="0"/>
              <w:jc w:val="left"/>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lang w:val="en-US" w:eastAsia="zh-CN"/>
              </w:rPr>
              <w:t>全日制大专及以上学历</w:t>
            </w:r>
          </w:p>
        </w:tc>
      </w:tr>
      <w:tr w14:paraId="4CFEC9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993"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5D8198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rPr>
              <w:t>2</w:t>
            </w:r>
          </w:p>
        </w:tc>
        <w:tc>
          <w:tcPr>
            <w:tcW w:w="2610"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1C53ECE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333333"/>
                <w:sz w:val="32"/>
                <w:szCs w:val="32"/>
                <w:lang w:val="en-US" w:eastAsia="zh-CN"/>
              </w:rPr>
              <w:t>新兴社区</w:t>
            </w:r>
          </w:p>
        </w:tc>
        <w:tc>
          <w:tcPr>
            <w:tcW w:w="2862"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1C6090C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333333"/>
                <w:sz w:val="32"/>
                <w:szCs w:val="32"/>
                <w:lang w:val="en-US" w:eastAsia="zh-CN"/>
              </w:rPr>
              <w:t>公共环境卫生保洁</w:t>
            </w:r>
          </w:p>
        </w:tc>
        <w:tc>
          <w:tcPr>
            <w:tcW w:w="952"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1E73BD4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rPr>
              <w:t>1</w:t>
            </w:r>
          </w:p>
        </w:tc>
        <w:tc>
          <w:tcPr>
            <w:tcW w:w="3049"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16EC619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333333"/>
                <w:sz w:val="32"/>
                <w:szCs w:val="32"/>
              </w:rPr>
              <w:t>具备正常劳动能力责任心强</w:t>
            </w:r>
          </w:p>
        </w:tc>
        <w:tc>
          <w:tcPr>
            <w:tcW w:w="2009"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1A5C1E7A">
            <w:pPr>
              <w:keepNext w:val="0"/>
              <w:keepLines w:val="0"/>
              <w:widowControl/>
              <w:suppressLineNumbers w:val="0"/>
              <w:shd w:val="clear"/>
              <w:spacing w:before="0" w:beforeAutospacing="0" w:after="0" w:afterAutospacing="0"/>
              <w:ind w:left="0" w:right="0"/>
              <w:jc w:val="left"/>
              <w:rPr>
                <w:rFonts w:hint="default" w:ascii="Times New Roman" w:hAnsi="Times New Roman" w:eastAsia="方正仿宋_GBK" w:cs="Times New Roman"/>
                <w:color w:val="333333"/>
                <w:sz w:val="32"/>
                <w:szCs w:val="32"/>
              </w:rPr>
            </w:pPr>
          </w:p>
        </w:tc>
      </w:tr>
      <w:tr w14:paraId="60AF6A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993"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773CF6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rPr>
              <w:t>3</w:t>
            </w:r>
          </w:p>
        </w:tc>
        <w:tc>
          <w:tcPr>
            <w:tcW w:w="2610"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45D1828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333333"/>
                <w:sz w:val="32"/>
                <w:szCs w:val="32"/>
                <w:lang w:val="en-US" w:eastAsia="zh-CN"/>
              </w:rPr>
              <w:t>通惠社区</w:t>
            </w:r>
          </w:p>
        </w:tc>
        <w:tc>
          <w:tcPr>
            <w:tcW w:w="2862"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7756BCA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lang w:val="en-US" w:eastAsia="zh-CN"/>
              </w:rPr>
              <w:t>公共环境卫生保洁</w:t>
            </w:r>
          </w:p>
        </w:tc>
        <w:tc>
          <w:tcPr>
            <w:tcW w:w="952"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7F488EC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textAlignment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333333"/>
                <w:sz w:val="32"/>
                <w:szCs w:val="32"/>
                <w:lang w:val="en-US" w:eastAsia="zh-CN"/>
              </w:rPr>
              <w:t>1</w:t>
            </w:r>
          </w:p>
        </w:tc>
        <w:tc>
          <w:tcPr>
            <w:tcW w:w="3049"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18C6F64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5" w:lineRule="atLeast"/>
              <w:ind w:left="0" w:right="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rPr>
              <w:t>具备正常劳动能力责任心强</w:t>
            </w:r>
          </w:p>
        </w:tc>
        <w:tc>
          <w:tcPr>
            <w:tcW w:w="2009"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14:paraId="2543EDEA">
            <w:pPr>
              <w:keepNext w:val="0"/>
              <w:keepLines w:val="0"/>
              <w:widowControl/>
              <w:suppressLineNumbers w:val="0"/>
              <w:shd w:val="clear"/>
              <w:spacing w:before="0" w:beforeAutospacing="0" w:after="0" w:afterAutospacing="0"/>
              <w:ind w:left="0" w:right="0"/>
              <w:jc w:val="left"/>
              <w:rPr>
                <w:rFonts w:hint="default" w:ascii="Times New Roman" w:hAnsi="Times New Roman" w:eastAsia="方正仿宋_GBK" w:cs="Times New Roman"/>
                <w:color w:val="333333"/>
                <w:sz w:val="32"/>
                <w:szCs w:val="32"/>
              </w:rPr>
            </w:pPr>
          </w:p>
        </w:tc>
      </w:tr>
    </w:tbl>
    <w:p w14:paraId="2677C2C7">
      <w:pPr>
        <w:pStyle w:val="11"/>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line="576" w:lineRule="exact"/>
        <w:ind w:left="0" w:leftChars="0" w:firstLine="0" w:firstLineChars="0"/>
        <w:textAlignment w:val="auto"/>
        <w:rPr>
          <w:rFonts w:hint="eastAsia" w:ascii="Times New Roman" w:hAnsi="Times New Roman" w:eastAsia="仿宋_GB2312" w:cs="仿宋_GB2312"/>
          <w:i w:val="0"/>
          <w:color w:val="000000" w:themeColor="text1"/>
          <w:spacing w:val="0"/>
          <w:sz w:val="32"/>
          <w:szCs w:val="32"/>
          <w:lang w:eastAsia="zh-CN"/>
          <w14:textFill>
            <w14:solidFill>
              <w14:schemeClr w14:val="tx1"/>
            </w14:solidFill>
          </w14:textFill>
        </w:rPr>
      </w:pPr>
      <w:bookmarkStart w:id="0" w:name="_GoBack"/>
      <w:bookmarkEnd w:id="0"/>
    </w:p>
    <w:sectPr>
      <w:headerReference r:id="rId7" w:type="default"/>
      <w:footerReference r:id="rId9" w:type="default"/>
      <w:headerReference r:id="rId8" w:type="even"/>
      <w:footerReference r:id="rId10" w:type="even"/>
      <w:pgSz w:w="16838" w:h="11906" w:orient="landscape"/>
      <w:pgMar w:top="1587" w:right="2098" w:bottom="1474" w:left="1984" w:header="851" w:footer="1417" w:gutter="0"/>
      <w:pgNumType w:fmt="decimal"/>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4FB93">
    <w:pPr>
      <w:pStyle w:val="12"/>
      <w:tabs>
        <w:tab w:val="left" w:pos="1135"/>
        <w:tab w:val="left" w:pos="7810"/>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1FB00">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E1FB00">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98061">
                          <w:pPr>
                            <w:pStyle w:val="12"/>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4398061">
                    <w:pPr>
                      <w:pStyle w:val="12"/>
                      <w:rPr>
                        <w:rFonts w:ascii="宋体" w:hAnsi="宋体" w:eastAsia="宋体"/>
                        <w:sz w:val="28"/>
                      </w:rPr>
                    </w:pP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8F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6D751">
                          <w:pPr>
                            <w:pStyle w:val="12"/>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56D751">
                    <w:pPr>
                      <w:pStyle w:val="12"/>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7A4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32B3">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8768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68768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AA96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217A8">
                          <w:pPr>
                            <w:pStyle w:val="12"/>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3217A8">
                    <w:pPr>
                      <w:pStyle w:val="12"/>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05E1">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5062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1B158">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YjE3OGFkOGM4Mzc4ZWQwMzQ1MDNlNjUwNzA1ODAifQ=="/>
  </w:docVars>
  <w:rsids>
    <w:rsidRoot w:val="00EF397B"/>
    <w:rsid w:val="002E0D46"/>
    <w:rsid w:val="004C22BB"/>
    <w:rsid w:val="005856A0"/>
    <w:rsid w:val="00732508"/>
    <w:rsid w:val="0075135B"/>
    <w:rsid w:val="00B12A3D"/>
    <w:rsid w:val="00BA3803"/>
    <w:rsid w:val="00C435EB"/>
    <w:rsid w:val="00E520DB"/>
    <w:rsid w:val="00EF397B"/>
    <w:rsid w:val="00FF76E2"/>
    <w:rsid w:val="018067FB"/>
    <w:rsid w:val="01E2326E"/>
    <w:rsid w:val="02EB239A"/>
    <w:rsid w:val="031511C4"/>
    <w:rsid w:val="041A2F36"/>
    <w:rsid w:val="048021B0"/>
    <w:rsid w:val="04B179DB"/>
    <w:rsid w:val="04D80466"/>
    <w:rsid w:val="05523BC8"/>
    <w:rsid w:val="05AC3C37"/>
    <w:rsid w:val="05ED2831"/>
    <w:rsid w:val="067D79B8"/>
    <w:rsid w:val="071A2351"/>
    <w:rsid w:val="078D1433"/>
    <w:rsid w:val="07D13AE0"/>
    <w:rsid w:val="09287EA3"/>
    <w:rsid w:val="095C62D8"/>
    <w:rsid w:val="09684744"/>
    <w:rsid w:val="0BEF3CC0"/>
    <w:rsid w:val="0CD65E68"/>
    <w:rsid w:val="0DA26784"/>
    <w:rsid w:val="0DC01DD8"/>
    <w:rsid w:val="0DD60FCE"/>
    <w:rsid w:val="0EB775D4"/>
    <w:rsid w:val="0EFB79E8"/>
    <w:rsid w:val="0F64775C"/>
    <w:rsid w:val="11511F61"/>
    <w:rsid w:val="123E4294"/>
    <w:rsid w:val="12DB6A90"/>
    <w:rsid w:val="13144960"/>
    <w:rsid w:val="137237EA"/>
    <w:rsid w:val="13F77EF1"/>
    <w:rsid w:val="141204E5"/>
    <w:rsid w:val="151D2465"/>
    <w:rsid w:val="15F70D8A"/>
    <w:rsid w:val="163634D4"/>
    <w:rsid w:val="17101E12"/>
    <w:rsid w:val="176C6F7C"/>
    <w:rsid w:val="183A54FD"/>
    <w:rsid w:val="19E020D4"/>
    <w:rsid w:val="1B023090"/>
    <w:rsid w:val="1BE55780"/>
    <w:rsid w:val="1D692523"/>
    <w:rsid w:val="1E1163BC"/>
    <w:rsid w:val="1EB24780"/>
    <w:rsid w:val="1ED02718"/>
    <w:rsid w:val="1FFE614E"/>
    <w:rsid w:val="205630F0"/>
    <w:rsid w:val="22EA5D72"/>
    <w:rsid w:val="252A06A8"/>
    <w:rsid w:val="27EE00B2"/>
    <w:rsid w:val="2C3B0C95"/>
    <w:rsid w:val="2CED6B8B"/>
    <w:rsid w:val="2D8079FF"/>
    <w:rsid w:val="2F5A4C30"/>
    <w:rsid w:val="2FC8743B"/>
    <w:rsid w:val="3011493E"/>
    <w:rsid w:val="30360848"/>
    <w:rsid w:val="306E7FE2"/>
    <w:rsid w:val="317556FF"/>
    <w:rsid w:val="31E43967"/>
    <w:rsid w:val="3301513E"/>
    <w:rsid w:val="337F6541"/>
    <w:rsid w:val="33BE5024"/>
    <w:rsid w:val="34452E08"/>
    <w:rsid w:val="355875E8"/>
    <w:rsid w:val="384C6E5B"/>
    <w:rsid w:val="386046B4"/>
    <w:rsid w:val="38683569"/>
    <w:rsid w:val="38E52E0C"/>
    <w:rsid w:val="3970556D"/>
    <w:rsid w:val="3A7631E6"/>
    <w:rsid w:val="3BFF703A"/>
    <w:rsid w:val="3C300842"/>
    <w:rsid w:val="3C4A00B3"/>
    <w:rsid w:val="3D093EF7"/>
    <w:rsid w:val="3D0A4004"/>
    <w:rsid w:val="40487FC5"/>
    <w:rsid w:val="415217D6"/>
    <w:rsid w:val="4168282C"/>
    <w:rsid w:val="4205655B"/>
    <w:rsid w:val="4254236B"/>
    <w:rsid w:val="42AE270F"/>
    <w:rsid w:val="435968D0"/>
    <w:rsid w:val="43721740"/>
    <w:rsid w:val="43CB5313"/>
    <w:rsid w:val="43E024B4"/>
    <w:rsid w:val="44D94407"/>
    <w:rsid w:val="458A0EA4"/>
    <w:rsid w:val="48EC7FB7"/>
    <w:rsid w:val="49CC7840"/>
    <w:rsid w:val="4A751D6F"/>
    <w:rsid w:val="4BFE6267"/>
    <w:rsid w:val="4C2132D9"/>
    <w:rsid w:val="4D0E24D9"/>
    <w:rsid w:val="4D565E7D"/>
    <w:rsid w:val="50C80134"/>
    <w:rsid w:val="5100368A"/>
    <w:rsid w:val="52320A18"/>
    <w:rsid w:val="53057EDB"/>
    <w:rsid w:val="530959D5"/>
    <w:rsid w:val="53113AC7"/>
    <w:rsid w:val="536E4AEE"/>
    <w:rsid w:val="5381470C"/>
    <w:rsid w:val="54224ABC"/>
    <w:rsid w:val="54D1276A"/>
    <w:rsid w:val="554171D4"/>
    <w:rsid w:val="559674D1"/>
    <w:rsid w:val="559F2581"/>
    <w:rsid w:val="55F47F1D"/>
    <w:rsid w:val="58167327"/>
    <w:rsid w:val="58FE06F8"/>
    <w:rsid w:val="598D5344"/>
    <w:rsid w:val="5AF96577"/>
    <w:rsid w:val="5B38572A"/>
    <w:rsid w:val="5BEE7298"/>
    <w:rsid w:val="5C7976AE"/>
    <w:rsid w:val="5E314455"/>
    <w:rsid w:val="5E9071F2"/>
    <w:rsid w:val="60243E7F"/>
    <w:rsid w:val="60E935E8"/>
    <w:rsid w:val="61620AE3"/>
    <w:rsid w:val="618E0494"/>
    <w:rsid w:val="61B74A96"/>
    <w:rsid w:val="61F44896"/>
    <w:rsid w:val="62007435"/>
    <w:rsid w:val="632B573B"/>
    <w:rsid w:val="63420D5B"/>
    <w:rsid w:val="64666E42"/>
    <w:rsid w:val="651A5A67"/>
    <w:rsid w:val="657F0FD7"/>
    <w:rsid w:val="66510A46"/>
    <w:rsid w:val="66D005F7"/>
    <w:rsid w:val="674F0205"/>
    <w:rsid w:val="68EF0FB9"/>
    <w:rsid w:val="690B6CBC"/>
    <w:rsid w:val="69836C28"/>
    <w:rsid w:val="69B02A63"/>
    <w:rsid w:val="6A907455"/>
    <w:rsid w:val="6B8F75C1"/>
    <w:rsid w:val="6BDE0ABA"/>
    <w:rsid w:val="6CCD1611"/>
    <w:rsid w:val="6CCF4E2B"/>
    <w:rsid w:val="6E1D15B5"/>
    <w:rsid w:val="6E4E23C4"/>
    <w:rsid w:val="6EAFB209"/>
    <w:rsid w:val="6EC25442"/>
    <w:rsid w:val="6ED76777"/>
    <w:rsid w:val="6F0137F4"/>
    <w:rsid w:val="6F640ADF"/>
    <w:rsid w:val="6FED421A"/>
    <w:rsid w:val="70736FAB"/>
    <w:rsid w:val="730C5DFC"/>
    <w:rsid w:val="734F446E"/>
    <w:rsid w:val="73683E42"/>
    <w:rsid w:val="739F79A3"/>
    <w:rsid w:val="73DD58AE"/>
    <w:rsid w:val="74A86839"/>
    <w:rsid w:val="76282E4C"/>
    <w:rsid w:val="76CA5F23"/>
    <w:rsid w:val="776359F0"/>
    <w:rsid w:val="77CD5CAE"/>
    <w:rsid w:val="77E73F51"/>
    <w:rsid w:val="78A33ACF"/>
    <w:rsid w:val="79F733AF"/>
    <w:rsid w:val="7A3715AB"/>
    <w:rsid w:val="7A8C4B9F"/>
    <w:rsid w:val="7ABB519F"/>
    <w:rsid w:val="7C850DCD"/>
    <w:rsid w:val="7E657D13"/>
    <w:rsid w:val="7EA33B6E"/>
    <w:rsid w:val="9BEC15D6"/>
    <w:rsid w:val="B6F60966"/>
    <w:rsid w:val="CFBE11A8"/>
    <w:rsid w:val="DD772309"/>
    <w:rsid w:val="FDE7D929"/>
    <w:rsid w:val="FEFFE6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locked/>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locked/>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locked/>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locked/>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locked/>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locked/>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locked/>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locked/>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locked/>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link w:val="20"/>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locked/>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Title"/>
    <w:qFormat/>
    <w:locked/>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locked/>
    <w:uiPriority w:val="0"/>
    <w:rPr>
      <w:b/>
    </w:rPr>
  </w:style>
  <w:style w:type="character" w:customStyle="1" w:styleId="20">
    <w:name w:val="Footer Char"/>
    <w:basedOn w:val="18"/>
    <w:link w:val="12"/>
    <w:semiHidden/>
    <w:qFormat/>
    <w:uiPriority w:val="99"/>
    <w:rPr>
      <w:sz w:val="18"/>
      <w:szCs w:val="18"/>
    </w:rPr>
  </w:style>
  <w:style w:type="character" w:customStyle="1" w:styleId="21">
    <w:name w:val="font41"/>
    <w:basedOn w:val="18"/>
    <w:qFormat/>
    <w:uiPriority w:val="99"/>
    <w:rPr>
      <w:rFonts w:ascii="方正仿宋_GBK" w:hAnsi="方正仿宋_GBK" w:eastAsia="方正仿宋_GBK" w:cs="方正仿宋_GBK"/>
      <w:color w:val="000000"/>
      <w:sz w:val="22"/>
      <w:szCs w:val="22"/>
      <w:u w:val="single"/>
    </w:rPr>
  </w:style>
  <w:style w:type="character" w:customStyle="1" w:styleId="22">
    <w:name w:val="font51"/>
    <w:basedOn w:val="18"/>
    <w:qFormat/>
    <w:uiPriority w:val="99"/>
    <w:rPr>
      <w:rFonts w:ascii="方正仿宋_GBK" w:hAnsi="方正仿宋_GBK" w:eastAsia="方正仿宋_GBK" w:cs="方正仿宋_GBK"/>
      <w:color w:val="000000"/>
      <w:sz w:val="22"/>
      <w:szCs w:val="22"/>
      <w:u w:val="none"/>
    </w:rPr>
  </w:style>
  <w:style w:type="character" w:customStyle="1" w:styleId="23">
    <w:name w:val="font21"/>
    <w:basedOn w:val="18"/>
    <w:qFormat/>
    <w:uiPriority w:val="99"/>
    <w:rPr>
      <w:rFonts w:ascii="方正仿宋_GBK" w:hAnsi="方正仿宋_GBK" w:eastAsia="方正仿宋_GBK" w:cs="方正仿宋_GBK"/>
      <w:color w:val="000000"/>
      <w:sz w:val="24"/>
      <w:szCs w:val="24"/>
      <w:u w:val="single"/>
    </w:rPr>
  </w:style>
  <w:style w:type="character" w:customStyle="1" w:styleId="24">
    <w:name w:val="font31"/>
    <w:basedOn w:val="18"/>
    <w:qFormat/>
    <w:uiPriority w:val="99"/>
    <w:rPr>
      <w:rFonts w:ascii="方正仿宋_GBK" w:hAnsi="方正仿宋_GBK" w:eastAsia="方正仿宋_GBK" w:cs="方正仿宋_GBK"/>
      <w:color w:val="000000"/>
      <w:sz w:val="24"/>
      <w:szCs w:val="24"/>
      <w:u w:val="none"/>
    </w:rPr>
  </w:style>
  <w:style w:type="character" w:customStyle="1" w:styleId="25">
    <w:name w:val="font11"/>
    <w:basedOn w:val="18"/>
    <w:qFormat/>
    <w:uiPriority w:val="99"/>
    <w:rPr>
      <w:rFonts w:ascii="方正仿宋_GBK" w:hAnsi="方正仿宋_GBK" w:eastAsia="方正仿宋_GBK" w:cs="方正仿宋_GBK"/>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ab38fade-f9dd-49e9-aaf7-60e5d2fbd888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33E30B65</paraID>
      <start xmlns="http://schemas.wps.cn/vas-ai-hub/contract-review">19</start>
      <end xmlns="http://schemas.wps.cn/vas-ai-hub/contract-review">19</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be6646ec-7217-4bf9-a490-ed1954968c38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32838FEF</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0ea0ebf7-c921-44dc-a1c1-d5b5d23fbdae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32838FEF</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2e5a3b85-14fc-4a4c-b109-a4c57d79ec6b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32838FEF</paraID>
      <start xmlns="http://schemas.wps.cn/vas-ai-hub/contract-review">69</start>
      <end xmlns="http://schemas.wps.cn/vas-ai-hub/contract-review">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92e9298c-cfb5-4f13-8ea2-b5e357dbdb8c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32838FEF</paraID>
      <start xmlns="http://schemas.wps.cn/vas-ai-hub/contract-review">90</start>
      <end xmlns="http://schemas.wps.cn/vas-ai-hub/contract-review">91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5e072e9f-1804-408f-a955-0ea507ca0b50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32838FEF</paraID>
      <start xmlns="http://schemas.wps.cn/vas-ai-hub/contract-review">94</start>
      <end xmlns="http://schemas.wps.cn/vas-ai-hub/contract-review">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f0f09435-2e62-4e71-aae5-b00e09eba7d4</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1DF9CDE5</paraID>
      <start xmlns="http://schemas.wps.cn/vas-ai-hub/contract-review">24</start>
      <end xmlns="http://schemas.wps.cn/vas-ai-hub/contract-review">26</end>
      <status xmlns="http://schemas.wps.cn/vas-ai-hub/contract-review">modified</status>
      <modifiedWord xmlns="http://schemas.wps.cn/vas-ai-hub/contract-review">超过</modifiedWord>
      <trackRevisions xmlns="http://schemas.wps.cn/vas-ai-hub/contract-review">false</trackRevisions>
    </reviewItem>
    <reviewItem xmlns="http://schemas.wps.cn/vas-ai-hub/contract-review">
      <errorID xmlns="http://schemas.wps.cn/vas-ai-hub/contract-review">75ec1dd3-488f-4712-8cd8-7ddd2dbe4898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1DF9CDE5</paraID>
      <start xmlns="http://schemas.wps.cn/vas-ai-hub/contract-review">53</start>
      <end xmlns="http://schemas.wps.cn/vas-ai-hub/contract-review">53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c3dbe82a-d940-4873-9940-4b610c9727ef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1DF9CDE5</paraID>
      <start xmlns="http://schemas.wps.cn/vas-ai-hub/contract-review">54</start>
      <end xmlns="http://schemas.wps.cn/vas-ai-hub/contract-review">54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28022eb5-0214-4331-b605-f25e23dbdde3</errorID>
      <errorWord xmlns="http://schemas.wps.cn/vas-ai-hub/contract-review">低进行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低</item>
      </candidateList>
      <explain xmlns="http://schemas.wps.cn/vas-ai-hub/contract-review"/>
      <paraID xmlns="http://schemas.wps.cn/vas-ai-hub/contract-review">55C31DC7</paraID>
      <start xmlns="http://schemas.wps.cn/vas-ai-hub/contract-review">7</start>
      <end xmlns="http://schemas.wps.cn/vas-ai-hub/contract-review">8</end>
      <status xmlns="http://schemas.wps.cn/vas-ai-hub/contract-review">modified</status>
      <modifiedWord xmlns="http://schemas.wps.cn/vas-ai-hub/contract-review">低</modifiedWord>
      <trackRevisions xmlns="http://schemas.wps.cn/vas-ai-hub/contract-review">false</trackRevisions>
    </reviewItem>
    <reviewItem xmlns="http://schemas.wps.cn/vas-ai-hub/contract-review">
      <errorID xmlns="http://schemas.wps.cn/vas-ai-hub/contract-review">473e7ccc-75f4-4a6c-84a8-0cd7b9e6e37d</errorID>
      <errorWord xmlns="http://schemas.wps.cn/vas-ai-hub/contract-review">按照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
      <paraID xmlns="http://schemas.wps.cn/vas-ai-hub/contract-review">55C31DC7</paraID>
      <start xmlns="http://schemas.wps.cn/vas-ai-hub/contract-review">11</start>
      <end xmlns="http://schemas.wps.cn/vas-ai-hub/contract-review">13</end>
      <status xmlns="http://schemas.wps.cn/vas-ai-hub/contract-review">modified</status>
      <modifiedWord xmlns="http://schemas.wps.cn/vas-ai-hub/contract-review">根据</modifiedWord>
      <trackRevisions xmlns="http://schemas.wps.cn/vas-ai-hub/contract-review">false</trackRevisions>
    </reviewItem>
    <reviewItem xmlns="http://schemas.wps.cn/vas-ai-hub/contract-review">
      <errorID xmlns="http://schemas.wps.cn/vas-ai-hub/contract-review">f6bfc88a-9df6-444e-a54c-2d91f370a939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55C31DC7</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f58ed517-6ded-47f1-b433-9a579466285c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55C31DC7</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038f4-e38a-4267-b079-b85c7111ecaa}">
  <ds:schemaRefs/>
</ds:datastoreItem>
</file>

<file path=docProps/app.xml><?xml version="1.0" encoding="utf-8"?>
<Properties xmlns="http://schemas.openxmlformats.org/officeDocument/2006/extended-properties" xmlns:vt="http://schemas.openxmlformats.org/officeDocument/2006/docPropsVTypes">
  <Pages>5</Pages>
  <Words>1489</Words>
  <Characters>1561</Characters>
  <Lines>0</Lines>
  <Paragraphs>0</Paragraphs>
  <TotalTime>22</TotalTime>
  <ScaleCrop>false</ScaleCrop>
  <LinksUpToDate>false</LinksUpToDate>
  <CharactersWithSpaces>1562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Lullaby</cp:lastModifiedBy>
  <cp:lastPrinted>2026-07-17T01:10:00Z</cp:lastPrinted>
  <dcterms:modified xsi:type="dcterms:W3CDTF">2026-07-17T01:37:28Z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DFA9C98F8FBD8A54F33EDC692114FCA0_43</vt:lpwstr>
  </property>
  <property fmtid="{D5CDD505-2E9C-101B-9397-08002B2CF9AE}" pid="4" name="KSOTemplateDocerSaveRecord">
    <vt:lpwstr>eyJoZGlkIjoiYjRmYmE4OTMzYjM5N2VlNDYwMDlmOWUzZmE0YWU3YTEiLCJ1c2VySWQiOiIzMTAwMzg4MDUifQ==</vt:lpwstr>
  </property>
</Properties>
</file>