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right"/>
        <w:rPr>
          <w:rFonts w:hint="eastAsia" w:eastAsia="方正仿宋_GBK"/>
          <w:lang w:val="en-US" w:eastAsia="zh-CN"/>
        </w:rPr>
      </w:pPr>
      <w:r>
        <w:rPr>
          <w:rFonts w:hint="eastAsia"/>
          <w:lang w:eastAsia="zh-CN"/>
        </w:rPr>
        <w:t>綦江府办发〔2025〕16号</w:t>
      </w:r>
    </w:p>
    <w:p>
      <w:pPr>
        <w:rPr>
          <w:rFonts w:hint="eastAsia" w:asci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重庆市綦江区人民政府办公室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 w:cs="方正小标宋_GBK"/>
          <w:sz w:val="44"/>
          <w:szCs w:val="44"/>
        </w:rPr>
        <w:t>关于印发区政府领导同志工作分工的通知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/>
        </w:rPr>
      </w:pPr>
      <w:r>
        <w:rPr>
          <w:rFonts w:hint="eastAsia" w:ascii="方正仿宋_GBK"/>
        </w:rPr>
        <w:t>各街道办事处、各镇人民政府，区政府各部门，在綦市属机构，有关单位：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eastAsia" w:ascii="方正仿宋_GBK"/>
        </w:rPr>
      </w:pPr>
      <w:r>
        <w:rPr>
          <w:rFonts w:hint="eastAsia" w:ascii="方正仿宋_GBK"/>
          <w:lang w:eastAsia="zh-CN"/>
        </w:rPr>
        <w:t>根据工作需要</w:t>
      </w:r>
      <w:r>
        <w:rPr>
          <w:rFonts w:hint="eastAsia" w:ascii="方正仿宋_GBK"/>
        </w:rPr>
        <w:t>，</w:t>
      </w:r>
      <w:r>
        <w:rPr>
          <w:rFonts w:hint="eastAsia" w:ascii="方正仿宋_GBK"/>
          <w:lang w:eastAsia="zh-CN"/>
        </w:rPr>
        <w:t>经区政府同意</w:t>
      </w:r>
      <w:r>
        <w:rPr>
          <w:rFonts w:hint="eastAsia" w:ascii="方正仿宋_GBK"/>
        </w:rPr>
        <w:t>，现将区政府领导</w:t>
      </w:r>
      <w:r>
        <w:rPr>
          <w:rFonts w:hint="eastAsia" w:ascii="方正仿宋_GBK"/>
          <w:lang w:eastAsia="zh-CN"/>
        </w:rPr>
        <w:t>同志工作</w:t>
      </w:r>
      <w:r>
        <w:rPr>
          <w:rFonts w:hint="eastAsia" w:ascii="方正仿宋_GBK"/>
        </w:rPr>
        <w:t>分工通知如下：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郭小萍  区委副书记，区政府党组书记、区长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主持区政府全面工作；负责审计工作。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主管区审计局。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联系区人大、区政协、民主党派和工商联工作。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李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炜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区委常委，区政府党组副书记、常务副区长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textAlignment w:val="auto"/>
        <w:rPr>
          <w:rFonts w:hint="eastAsia" w:ascii="方正仿宋_GBK" w:hAnsi="方正仿宋_GBK" w:cs="方正仿宋_GBK"/>
          <w:color w:val="auto"/>
          <w:szCs w:val="32"/>
        </w:rPr>
      </w:pPr>
      <w:r>
        <w:rPr>
          <w:rFonts w:hint="eastAsia" w:ascii="方正仿宋_GBK" w:hAnsi="方正仿宋_GBK" w:cs="方正仿宋_GBK"/>
          <w:color w:val="auto"/>
          <w:szCs w:val="32"/>
        </w:rPr>
        <w:t>负责区政府常务工作；负责发展改革、</w:t>
      </w:r>
      <w:r>
        <w:rPr>
          <w:rFonts w:hint="eastAsia" w:ascii="方正仿宋_GBK" w:hAnsi="方正仿宋_GBK" w:cs="方正仿宋_GBK"/>
          <w:color w:val="auto"/>
          <w:szCs w:val="32"/>
          <w:lang w:eastAsia="zh-CN"/>
        </w:rPr>
        <w:t>公共资源交易监管、</w:t>
      </w:r>
      <w:r>
        <w:rPr>
          <w:rFonts w:hint="eastAsia" w:ascii="方正仿宋_GBK" w:hAnsi="方正仿宋_GBK" w:cs="方正仿宋_GBK"/>
          <w:color w:val="auto"/>
          <w:szCs w:val="32"/>
        </w:rPr>
        <w:t>国防动员、人民防空、</w:t>
      </w:r>
      <w:r>
        <w:rPr>
          <w:rFonts w:hint="eastAsia" w:ascii="方正仿宋_GBK" w:hAnsi="方正仿宋_GBK" w:cs="方正仿宋_GBK"/>
          <w:color w:val="auto"/>
          <w:szCs w:val="32"/>
          <w:lang w:eastAsia="zh-CN"/>
        </w:rPr>
        <w:t>粮食和物资储备、</w:t>
      </w:r>
      <w:r>
        <w:rPr>
          <w:rFonts w:hint="eastAsia" w:ascii="方正仿宋_GBK" w:hAnsi="方正仿宋_GBK" w:cs="方正仿宋_GBK"/>
          <w:color w:val="auto"/>
          <w:szCs w:val="32"/>
        </w:rPr>
        <w:t>财政、人力资源和社会保障、生态环境、水利、退役军人事务、应急管理和安全生产、统计、政务服务、机关事务、外事、保密、人武、消防安全、行政学院、税务工作；协助负责审计工作。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textAlignment w:val="auto"/>
        <w:rPr>
          <w:rFonts w:hint="eastAsia" w:ascii="方正仿宋_GBK" w:hAnsi="方正仿宋_GBK" w:cs="方正仿宋_GBK"/>
          <w:color w:val="auto"/>
          <w:szCs w:val="32"/>
        </w:rPr>
      </w:pPr>
      <w:r>
        <w:rPr>
          <w:rFonts w:hint="eastAsia" w:ascii="方正仿宋_GBK" w:hAnsi="方正仿宋_GBK" w:cs="方正仿宋_GBK"/>
          <w:color w:val="auto"/>
          <w:szCs w:val="32"/>
        </w:rPr>
        <w:t>分管区政府办公室（区政府外事办）、区发展改革委（区国动办</w:t>
      </w:r>
      <w:r>
        <w:rPr>
          <w:rFonts w:hint="eastAsia" w:ascii="方正仿宋_GBK" w:hAnsi="方正仿宋_GBK" w:cs="方正仿宋_GBK"/>
          <w:color w:val="auto"/>
          <w:szCs w:val="32"/>
          <w:lang w:eastAsia="zh-CN"/>
        </w:rPr>
        <w:t>、区粮食和物资储备局</w:t>
      </w:r>
      <w:r>
        <w:rPr>
          <w:rFonts w:hint="eastAsia" w:ascii="方正仿宋_GBK" w:hAnsi="方正仿宋_GBK" w:cs="方正仿宋_GBK"/>
          <w:color w:val="auto"/>
          <w:szCs w:val="32"/>
        </w:rPr>
        <w:t>）、区财政局、区人力社保局、区生态环境局、区水利局、区退役军人事务局、区应急管理局、区统计局、区政务服务办、区机关事务管理中心。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textAlignment w:val="auto"/>
        <w:rPr>
          <w:rFonts w:hint="eastAsia" w:ascii="方正仿宋_GBK" w:hAnsi="方正仿宋_GBK" w:cs="方正仿宋_GBK"/>
          <w:color w:val="auto"/>
          <w:szCs w:val="32"/>
        </w:rPr>
      </w:pPr>
      <w:r>
        <w:rPr>
          <w:rFonts w:hint="eastAsia" w:ascii="方正仿宋_GBK" w:hAnsi="方正仿宋_GBK" w:cs="方正仿宋_GBK"/>
          <w:color w:val="auto"/>
          <w:szCs w:val="32"/>
        </w:rPr>
        <w:t>联系区国家保密局、区人武部、区消防救援局、区委党校、区税务局；协助联系区工商联。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倪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明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区政府党组成员、副区长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textAlignment w:val="auto"/>
        <w:rPr>
          <w:rFonts w:hint="eastAsia" w:ascii="方正仿宋_GBK" w:hAnsi="方正仿宋_GBK" w:cs="方正仿宋_GBK"/>
          <w:color w:val="auto"/>
          <w:szCs w:val="32"/>
        </w:rPr>
      </w:pPr>
      <w:r>
        <w:rPr>
          <w:rFonts w:hint="eastAsia" w:ascii="方正仿宋_GBK" w:hAnsi="方正仿宋_GBK" w:cs="方正仿宋_GBK"/>
          <w:color w:val="auto"/>
          <w:szCs w:val="32"/>
        </w:rPr>
        <w:t>负责住房和城乡建设、城市管理、林业、规划和自然资源管理、土地房屋拆迁征收工作。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textAlignment w:val="auto"/>
        <w:rPr>
          <w:rFonts w:hint="eastAsia" w:ascii="方正仿宋_GBK" w:hAnsi="方正仿宋_GBK" w:cs="方正仿宋_GBK"/>
          <w:color w:val="auto"/>
          <w:szCs w:val="32"/>
          <w:lang w:eastAsia="zh-CN"/>
        </w:rPr>
      </w:pPr>
      <w:r>
        <w:rPr>
          <w:rFonts w:hint="eastAsia" w:ascii="方正仿宋_GBK" w:hAnsi="方正仿宋_GBK" w:cs="方正仿宋_GBK"/>
          <w:color w:val="auto"/>
          <w:szCs w:val="32"/>
        </w:rPr>
        <w:t>分管区住房城乡建委、区城市管理局、区林业局、新城建设管委会、区土地房屋拆迁征收中心。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textAlignment w:val="auto"/>
        <w:rPr>
          <w:rFonts w:hint="eastAsia" w:ascii="方正仿宋_GBK" w:hAnsi="方正仿宋_GBK" w:cs="方正仿宋_GBK"/>
          <w:color w:val="auto"/>
          <w:szCs w:val="32"/>
        </w:rPr>
      </w:pPr>
      <w:r>
        <w:rPr>
          <w:rFonts w:hint="eastAsia" w:ascii="方正仿宋_GBK" w:hAnsi="方正仿宋_GBK" w:cs="方正仿宋_GBK"/>
          <w:color w:val="auto"/>
          <w:szCs w:val="32"/>
        </w:rPr>
        <w:t>联系区规划自然资源局、区公积金中心。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textAlignment w:val="auto"/>
        <w:rPr>
          <w:rFonts w:hint="eastAsia" w:ascii="方正仿宋_GBK" w:hAnsi="方正仿宋_GBK" w:cs="方正仿宋_GBK"/>
          <w:color w:val="auto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陈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贤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 xml:space="preserve">  区政府副区长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textAlignment w:val="auto"/>
        <w:rPr>
          <w:rFonts w:hint="eastAsia" w:ascii="方正仿宋_GBK" w:hAnsi="方正仿宋_GBK" w:cs="方正仿宋_GBK"/>
          <w:color w:val="auto"/>
          <w:szCs w:val="32"/>
        </w:rPr>
      </w:pPr>
      <w:r>
        <w:rPr>
          <w:rFonts w:hint="eastAsia" w:ascii="方正仿宋_GBK" w:hAnsi="方正仿宋_GBK" w:cs="方正仿宋_GBK"/>
          <w:color w:val="auto"/>
          <w:szCs w:val="32"/>
        </w:rPr>
        <w:t>负责教育、卫生健康、医疗保障、民族宗教、妇女儿童、残疾人工作。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textAlignment w:val="auto"/>
        <w:rPr>
          <w:rFonts w:hint="eastAsia" w:ascii="方正仿宋_GBK" w:hAnsi="方正仿宋_GBK" w:cs="方正仿宋_GBK"/>
          <w:color w:val="auto"/>
          <w:szCs w:val="32"/>
        </w:rPr>
      </w:pPr>
      <w:r>
        <w:rPr>
          <w:rFonts w:hint="eastAsia" w:ascii="方正仿宋_GBK" w:hAnsi="方正仿宋_GBK" w:cs="方正仿宋_GBK"/>
          <w:color w:val="auto"/>
          <w:szCs w:val="32"/>
        </w:rPr>
        <w:t>分管区教委、区卫生健康委、区医保局。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textAlignment w:val="auto"/>
        <w:rPr>
          <w:rFonts w:hint="eastAsia" w:ascii="方正仿宋_GBK" w:hAnsi="方正仿宋_GBK" w:cs="方正仿宋_GBK"/>
          <w:color w:val="auto"/>
          <w:szCs w:val="32"/>
        </w:rPr>
      </w:pPr>
      <w:r>
        <w:rPr>
          <w:rFonts w:hint="eastAsia" w:ascii="方正仿宋_GBK" w:hAnsi="方正仿宋_GBK" w:cs="方正仿宋_GBK"/>
          <w:color w:val="auto"/>
          <w:szCs w:val="32"/>
        </w:rPr>
        <w:t>联系区民族宗教委、区政府台办、区政府侨务办、区总工会、团区委、区妇联、区侨联、区残联、区红十字会、区计生协会、重庆外语外事学院、重庆移通学院。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1" w:firstLineChars="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Cs w:val="20"/>
        </w:rPr>
        <w:t>李钱松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区政府党组成员、副区长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1" w:firstLineChars="0"/>
        <w:textAlignment w:val="auto"/>
        <w:rPr>
          <w:rFonts w:hint="eastAsia" w:ascii="方正仿宋_GBK" w:hAnsi="方正仿宋_GBK" w:cs="方正仿宋_GBK"/>
          <w:color w:val="auto"/>
          <w:szCs w:val="32"/>
          <w:lang w:eastAsia="zh-CN"/>
        </w:rPr>
      </w:pPr>
      <w:r>
        <w:rPr>
          <w:rFonts w:hint="eastAsia" w:ascii="方正仿宋_GBK" w:hAnsi="方正仿宋_GBK" w:cs="方正仿宋_GBK"/>
          <w:color w:val="auto"/>
          <w:szCs w:val="32"/>
        </w:rPr>
        <w:t>负责科技、工业和信息化、国资国企监管、金融、大数据应用发展、招商投资促进工作</w:t>
      </w:r>
      <w:r>
        <w:rPr>
          <w:rFonts w:hint="eastAsia" w:ascii="方正仿宋_GBK" w:hAnsi="方正仿宋_GBK" w:cs="方正仿宋_GBK"/>
          <w:color w:val="auto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1" w:firstLineChars="0"/>
        <w:textAlignment w:val="auto"/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</w:pPr>
      <w:r>
        <w:rPr>
          <w:rFonts w:hint="eastAsia" w:ascii="方正仿宋_GBK" w:hAnsi="方正仿宋_GBK" w:cs="方正仿宋_GBK"/>
          <w:color w:val="auto"/>
          <w:szCs w:val="32"/>
        </w:rPr>
        <w:t>分管区科技局、区经济信息委、区国资委、区大数据发展局、高新区管委会</w:t>
      </w:r>
      <w:r>
        <w:rPr>
          <w:rFonts w:hint="eastAsia" w:ascii="方正仿宋_GBK" w:hAnsi="方正仿宋_GBK" w:cs="方正仿宋_GBK"/>
          <w:color w:val="auto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1" w:firstLineChars="0"/>
        <w:textAlignment w:val="auto"/>
        <w:rPr>
          <w:rFonts w:hint="eastAsia" w:ascii="方正仿宋_GBK" w:hAnsi="方正仿宋_GBK" w:cs="方正仿宋_GBK"/>
          <w:color w:val="auto"/>
          <w:szCs w:val="32"/>
        </w:rPr>
      </w:pPr>
      <w:r>
        <w:rPr>
          <w:rFonts w:hint="eastAsia" w:ascii="方正仿宋_GBK" w:hAnsi="方正仿宋_GBK" w:cs="方正仿宋_GBK"/>
          <w:color w:val="auto"/>
          <w:szCs w:val="32"/>
        </w:rPr>
        <w:t>联系区科协、区金融机构。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32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刘书燃  区政府党组成员、副区长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负责民政、交通、农业农村、乡村振兴、商贸流通、西部陆海新通道、文化和旅游发展、体育、广播电视、供销、地方志、市场监管、气象、邮政、烟草工作。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</w:rPr>
        <w:t>分管区民政局、区交通运输委、区农业农村委（区乡村振兴局）、区商务委（区物流办）、区文化旅游委（区体育局）、区供销合作社。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textAlignment w:val="auto"/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</w:rPr>
        <w:t>联系区档案馆、区政府新闻办、区文联、区社科联、区融媒体中心、区市场监管局、区气象局、中邮綦江分公司、区烟草局。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Cs w:val="32"/>
        </w:rPr>
        <w:t>薛  翀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区政府党组成员、副区长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textAlignment w:val="auto"/>
        <w:rPr>
          <w:rFonts w:hint="eastAsia" w:ascii="方正仿宋_GBK" w:hAnsi="方正仿宋_GBK" w:cs="方正仿宋_GBK"/>
          <w:color w:val="auto"/>
          <w:szCs w:val="32"/>
          <w:lang w:eastAsia="zh-CN"/>
        </w:rPr>
      </w:pPr>
      <w:r>
        <w:rPr>
          <w:rFonts w:hint="eastAsia" w:ascii="方正仿宋_GBK" w:hAnsi="方正仿宋_GBK" w:cs="方正仿宋_GBK"/>
          <w:color w:val="auto"/>
          <w:szCs w:val="32"/>
        </w:rPr>
        <w:t>负责公安、司法行政、信访工作</w:t>
      </w:r>
      <w:r>
        <w:rPr>
          <w:rFonts w:hint="eastAsia" w:ascii="方正仿宋_GBK" w:hAnsi="方正仿宋_GBK" w:cs="方正仿宋_GBK"/>
          <w:color w:val="auto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textAlignment w:val="auto"/>
        <w:rPr>
          <w:rFonts w:hint="eastAsia" w:ascii="方正仿宋_GBK" w:hAnsi="方正仿宋_GBK" w:cs="方正仿宋_GBK"/>
          <w:color w:val="auto"/>
          <w:szCs w:val="32"/>
          <w:lang w:eastAsia="zh-CN"/>
        </w:rPr>
      </w:pPr>
      <w:r>
        <w:rPr>
          <w:rFonts w:hint="eastAsia" w:ascii="方正仿宋_GBK" w:hAnsi="方正仿宋_GBK" w:cs="方正仿宋_GBK"/>
          <w:color w:val="auto"/>
          <w:szCs w:val="32"/>
        </w:rPr>
        <w:t>分管区公安局、区司法局、区信访办</w:t>
      </w:r>
      <w:r>
        <w:rPr>
          <w:rFonts w:hint="eastAsia" w:ascii="方正仿宋_GBK" w:hAnsi="方正仿宋_GBK" w:cs="方正仿宋_GBK"/>
          <w:color w:val="auto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Cs w:val="20"/>
        </w:rPr>
      </w:pPr>
      <w:r>
        <w:rPr>
          <w:rFonts w:hint="eastAsia" w:ascii="方正仿宋_GBK" w:hAnsi="方正仿宋_GBK" w:cs="方正仿宋_GBK"/>
          <w:color w:val="auto"/>
          <w:szCs w:val="32"/>
        </w:rPr>
        <w:t>联系区法院、区检察院、武警綦江中队、区法学会。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Cs w:val="2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Cs w:val="20"/>
        </w:rPr>
        <w:t>李炜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Cs w:val="20"/>
          <w:lang w:eastAsia="zh-CN"/>
        </w:rPr>
        <w:t>与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Cs w:val="20"/>
        </w:rPr>
        <w:t>李钱松，倪明与刘书燃，陈贤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Cs w:val="20"/>
          <w:lang w:eastAsia="zh-CN"/>
        </w:rPr>
        <w:t>与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Cs w:val="20"/>
        </w:rPr>
        <w:t>薛翀互为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Cs w:val="20"/>
        </w:rPr>
        <w:t>AB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Cs w:val="20"/>
        </w:rPr>
        <w:t>角。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66" w:firstLineChars="1350"/>
        <w:textAlignment w:val="auto"/>
        <w:rPr>
          <w:rFonts w:hint="eastAsia" w:cs="方正仿宋_GBK"/>
        </w:rPr>
      </w:pP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66" w:firstLineChars="1350"/>
        <w:textAlignment w:val="auto"/>
        <w:rPr>
          <w:rFonts w:hint="eastAsia" w:cs="方正仿宋_GBK"/>
        </w:rPr>
      </w:pP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108" w:firstLineChars="1300"/>
        <w:textAlignment w:val="auto"/>
      </w:pPr>
      <w:r>
        <w:pict>
          <v:shape id="Control 5" o:spid="_x0000_s1028" o:spt="201" type="#_x0000_t201" style="position:absolute;left:0pt;margin-left:339.4pt;margin-top:429.7pt;height:4.3pt;width:4.3pt;mso-position-horizontal-relative:page;mso-position-vertical-relative:page;z-index:-251658240;mso-width-relative:page;mso-height-relative:page;" o:ole="t" filled="f" stroked="f" coordsize="21600,21600">
            <v:path/>
            <v:fill on="f" focussize="0,0"/>
            <v:stroke on="f"/>
            <v:imagedata r:id="rId11" o:title=""/>
            <o:lock v:ext="edit"/>
          </v:shape>
          <w:control r:id="rId10" w:name="SignatureCtrl1" w:shapeid="Control 5"/>
        </w:pict>
      </w:r>
      <w:r>
        <w:rPr>
          <w:rFonts w:hint="eastAsia" w:cs="方正仿宋_GBK"/>
        </w:rPr>
        <w:t>重庆市綦江区人民政府办公室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</w:pPr>
      <w:r>
        <w:t xml:space="preserve">                   </w:t>
      </w:r>
      <w:r>
        <w:rPr>
          <w:rFonts w:hint="eastAsia"/>
          <w:lang w:val="en-US" w:eastAsia="zh-CN"/>
        </w:rPr>
        <w:t xml:space="preserve"> </w:t>
      </w:r>
      <w:r>
        <w:t xml:space="preserve">        202</w:t>
      </w:r>
      <w:r>
        <w:rPr>
          <w:rFonts w:hint="eastAsia"/>
          <w:lang w:val="en-US" w:eastAsia="zh-CN"/>
        </w:rPr>
        <w:t>5</w:t>
      </w:r>
      <w:r>
        <w:rPr>
          <w:rFonts w:hint="eastAsia" w:cs="方正仿宋_GBK"/>
        </w:rPr>
        <w:t>年</w:t>
      </w:r>
      <w:r>
        <w:rPr>
          <w:rFonts w:hint="eastAsia" w:cs="方正仿宋_GBK"/>
          <w:lang w:val="en-US" w:eastAsia="zh-CN"/>
        </w:rPr>
        <w:t>8</w:t>
      </w:r>
      <w:r>
        <w:rPr>
          <w:rFonts w:hint="eastAsia" w:cs="方正仿宋_GBK"/>
        </w:rPr>
        <w:t>月</w:t>
      </w:r>
      <w:r>
        <w:rPr>
          <w:rFonts w:hint="eastAsia"/>
          <w:lang w:val="en-US" w:eastAsia="zh-CN"/>
        </w:rPr>
        <w:t>4</w:t>
      </w:r>
      <w:r>
        <w:rPr>
          <w:rFonts w:hint="eastAsia" w:cs="方正仿宋_GBK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eastAsia="方正仿宋_GBK"/>
          <w:lang w:eastAsia="zh-CN"/>
        </w:rPr>
      </w:pPr>
      <w:r>
        <w:rPr>
          <w:rFonts w:hint="eastAsia"/>
          <w:lang w:eastAsia="zh-CN"/>
        </w:rPr>
        <w:t>（此件公开发布）</w:t>
      </w:r>
    </w:p>
    <w:p>
      <w:pPr>
        <w:ind w:firstLine="1255" w:firstLineChars="397"/>
      </w:pPr>
    </w:p>
    <w:p>
      <w:pPr>
        <w:ind w:firstLine="1255" w:firstLineChars="397"/>
      </w:pPr>
    </w:p>
    <w:p>
      <w:pPr>
        <w:ind w:firstLine="1255" w:firstLineChars="397"/>
      </w:pPr>
    </w:p>
    <w:p>
      <w:pPr>
        <w:ind w:firstLine="632" w:firstLineChars="200"/>
        <w:rPr>
          <w:rFonts w:ascii="方正仿宋_GBK" w:cs="方正仿宋_GBK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ind w:firstLine="276" w:firstLineChars="100"/>
        <w:textAlignment w:val="auto"/>
        <w:rPr>
          <w:rFonts w:hint="eastAsia"/>
          <w:color w:val="000000"/>
          <w:kern w:val="0"/>
          <w:sz w:val="28"/>
          <w:szCs w:val="28"/>
          <w:lang w:eastAsia="zh"/>
        </w:rPr>
      </w:pPr>
      <w:r>
        <w:rPr>
          <w:rFonts w:hint="eastAsia"/>
          <w:color w:val="000000"/>
          <w:kern w:val="0"/>
          <w:sz w:val="28"/>
          <w:szCs w:val="28"/>
        </w:rPr>
        <w:t>抄送：</w:t>
      </w:r>
      <w:r>
        <w:rPr>
          <w:rFonts w:hint="eastAsia"/>
          <w:color w:val="000000"/>
          <w:kern w:val="0"/>
          <w:sz w:val="28"/>
          <w:szCs w:val="28"/>
          <w:lang w:eastAsia="zh"/>
        </w:rPr>
        <w:t>区</w:t>
      </w:r>
      <w:r>
        <w:rPr>
          <w:rFonts w:hint="eastAsia"/>
          <w:color w:val="000000"/>
          <w:spacing w:val="-11"/>
          <w:kern w:val="0"/>
          <w:sz w:val="28"/>
          <w:szCs w:val="28"/>
          <w:lang w:eastAsia="zh"/>
        </w:rPr>
        <w:t>委办公室，区人大常委会办公室，区政协办公室，区纪委</w:t>
      </w:r>
      <w:r>
        <w:rPr>
          <w:rFonts w:hint="eastAsia"/>
          <w:color w:val="000000"/>
          <w:kern w:val="0"/>
          <w:sz w:val="28"/>
          <w:szCs w:val="28"/>
          <w:lang w:eastAsia="zh"/>
        </w:rPr>
        <w:t>监委机关，</w:t>
      </w:r>
    </w:p>
    <w:p>
      <w:pPr>
        <w:keepNext w:val="0"/>
        <w:keepLines w:val="0"/>
        <w:pageBreakBefore w:val="0"/>
        <w:widowControl w:val="0"/>
        <w:pBdr>
          <w:top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ind w:firstLine="1104" w:firstLineChars="400"/>
        <w:textAlignment w:val="auto"/>
        <w:rPr>
          <w:rFonts w:hint="eastAsia" w:eastAsia="方正仿宋_GBK"/>
          <w:spacing w:val="-18"/>
          <w:sz w:val="28"/>
          <w:szCs w:val="28"/>
          <w:lang w:eastAsia="zh"/>
        </w:rPr>
      </w:pPr>
      <w:r>
        <w:rPr>
          <w:rFonts w:hint="eastAsia"/>
          <w:color w:val="000000"/>
          <w:kern w:val="0"/>
          <w:sz w:val="28"/>
          <w:szCs w:val="28"/>
          <w:lang w:eastAsia="zh"/>
        </w:rPr>
        <w:t>区法院，区检察院，区人武部。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ind w:firstLine="276" w:firstLineChars="100"/>
        <w:textAlignment w:val="auto"/>
        <w:rPr>
          <w:rFonts w:hint="eastAsia"/>
        </w:rPr>
      </w:pPr>
      <w:r>
        <w:rPr>
          <w:rFonts w:hint="eastAsia"/>
          <w:color w:val="000000"/>
          <w:kern w:val="0"/>
          <w:sz w:val="28"/>
          <w:szCs w:val="28"/>
        </w:rPr>
        <w:t>重庆市綦江区人民政府办公室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"/>
        </w:rPr>
        <w:t>5</w:t>
      </w:r>
      <w:r>
        <w:rPr>
          <w:rFonts w:hint="eastAsia"/>
          <w:sz w:val="28"/>
          <w:szCs w:val="28"/>
        </w:rPr>
        <w:t>日印发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5" w:left="1531" w:header="851" w:footer="1474" w:gutter="0"/>
      <w:pgNumType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60" w:firstLine="360"/>
      <w:jc w:val="right"/>
      <w:rPr>
        <w:sz w:val="28"/>
      </w:rPr>
    </w:pPr>
    <w:r>
      <w:rPr>
        <w:rStyle w:val="6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6"/>
        <w:rFonts w:hint="eastAsia"/>
        <w:sz w:val="28"/>
      </w:rPr>
      <w:t>―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60" w:firstLine="360"/>
      <w:jc w:val="right"/>
      <w:rPr>
        <w:sz w:val="28"/>
      </w:rPr>
    </w:pPr>
    <w:r>
      <w:rPr>
        <w:rStyle w:val="6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4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6"/>
        <w:rFonts w:hint="eastAsia"/>
        <w:sz w:val="28"/>
      </w:rPr>
      <w:t>―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65954"/>
    <w:rsid w:val="7046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wmf"/><Relationship Id="rId10" Type="http://schemas.openxmlformats.org/officeDocument/2006/relationships/control" Target="activeX/activeX1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2025-08-15T02:57:00Z</dcterms:created>
  <dc:creator>Administrator</dc:creator>
  <cp:lastModifiedBy>Administrator</cp:lastModifiedBy>
  <dcterms:modified xsi:type="dcterms:W3CDTF">2025-08-15T03:04:15Z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