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公文小标宋" w:hAnsi="方正公文小标宋" w:eastAsia="方正公文小标宋" w:cs="方正公文小标宋"/>
          <w:b/>
          <w:bCs/>
          <w:sz w:val="44"/>
          <w:szCs w:val="44"/>
          <w:lang w:eastAsia="zh-CN"/>
        </w:rPr>
      </w:pPr>
    </w:p>
    <w:p>
      <w:pPr>
        <w:jc w:val="both"/>
        <w:rPr>
          <w:rFonts w:hint="eastAsia" w:ascii="方正公文小标宋" w:hAnsi="方正公文小标宋" w:eastAsia="方正公文小标宋" w:cs="方正公文小标宋"/>
          <w:b/>
          <w:bCs/>
          <w:sz w:val="44"/>
          <w:szCs w:val="44"/>
          <w:lang w:eastAsia="zh-CN"/>
        </w:rPr>
      </w:pPr>
    </w:p>
    <w:p>
      <w:pPr>
        <w:jc w:val="center"/>
        <w:rPr>
          <w:rFonts w:hint="eastAsia"/>
          <w:b/>
          <w:bCs/>
          <w:sz w:val="44"/>
          <w:szCs w:val="44"/>
          <w:lang w:eastAsia="zh-CN"/>
        </w:rPr>
      </w:pPr>
      <w:r>
        <w:rPr>
          <w:rFonts w:hint="eastAsia" w:ascii="方正公文小标宋" w:hAnsi="方正公文小标宋" w:eastAsia="方正公文小标宋" w:cs="方正公文小标宋"/>
          <w:b/>
          <w:bCs/>
          <w:sz w:val="44"/>
          <w:szCs w:val="44"/>
          <w:lang w:eastAsia="zh-CN"/>
        </w:rPr>
        <w:t>目录</w:t>
      </w:r>
    </w:p>
    <w:p>
      <w:pPr>
        <w:jc w:val="center"/>
        <w:rPr>
          <w:rFonts w:hint="eastAsia"/>
          <w:b/>
          <w:bCs/>
          <w:lang w:eastAsia="zh-CN"/>
        </w:rPr>
      </w:pP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镇综合行政执法“三项制度”</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镇综合行政执法音像记录管理制度</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3.</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镇综合行政执法案卷档案管理制度</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4.</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镇综合行政执法监督检查制度</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5.</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镇综合行政执法人员学习培训制度</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6.</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镇综合行政执法投诉举报制度</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7.</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镇联合执法工作机制</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8.</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镇综合行政执法岗位责任制度</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9.</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镇综合行政执法人员管理办法（试行）</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10.</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镇综合行政执法装备管理制度</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11.</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镇综合行政执法六项禁令</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12.</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镇综合行政执法人员行为准则</w:t>
      </w:r>
    </w:p>
    <w:p>
      <w:pPr>
        <w:rPr>
          <w:rFonts w:hint="eastAsia" w:ascii="方正黑体_GBK" w:hAnsi="方正黑体_GBK" w:eastAsia="方正黑体_GBK" w:cs="方正黑体_GBK"/>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lang w:val="en-US" w:eastAsia="zh-CN"/>
        </w:rPr>
        <w:t>石壕</w:t>
      </w:r>
      <w:r>
        <w:rPr>
          <w:rFonts w:hint="eastAsia" w:ascii="黑体" w:hAnsi="黑体" w:eastAsia="黑体" w:cs="黑体"/>
          <w:b w:val="0"/>
          <w:bCs w:val="0"/>
          <w:sz w:val="44"/>
          <w:szCs w:val="44"/>
        </w:rPr>
        <w:t>镇</w:t>
      </w:r>
      <w:r>
        <w:rPr>
          <w:rFonts w:hint="eastAsia" w:ascii="黑体" w:hAnsi="黑体" w:eastAsia="黑体" w:cs="黑体"/>
          <w:b w:val="0"/>
          <w:bCs w:val="0"/>
          <w:sz w:val="44"/>
          <w:szCs w:val="44"/>
          <w:lang w:val="en-US" w:eastAsia="zh-CN"/>
        </w:rPr>
        <w:t>综合</w:t>
      </w:r>
      <w:r>
        <w:rPr>
          <w:rFonts w:hint="eastAsia" w:ascii="黑体" w:hAnsi="黑体" w:eastAsia="黑体" w:cs="黑体"/>
          <w:b w:val="0"/>
          <w:bCs w:val="0"/>
          <w:sz w:val="44"/>
          <w:szCs w:val="44"/>
        </w:rPr>
        <w:t>行政执法“三项制度”</w:t>
      </w:r>
    </w:p>
    <w:p>
      <w:pPr>
        <w:jc w:val="center"/>
        <w:rPr>
          <w:rFonts w:hint="eastAsia" w:ascii="方正黑体_GBK" w:hAnsi="方正黑体_GBK" w:eastAsia="方正黑体_GBK" w:cs="方正黑体_GBK"/>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总 则</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为进一步规范我镇行政执法行为，提高行政执法工作的透明度，促进严格规范公正文明执法，切实保护公民、法人和其他组织的合法权益，根据《国务院办公厅关于全面推行行政执法公示制度执法全过程记录制度重大执法决定法制审核制度的指导意见》（国办发（2018)118号）文件，结合实际，</w:t>
      </w:r>
      <w:r>
        <w:rPr>
          <w:rFonts w:hint="eastAsia" w:ascii="宋体" w:hAnsi="宋体" w:cs="宋体"/>
          <w:sz w:val="32"/>
          <w:szCs w:val="32"/>
          <w:lang w:val="en-US" w:eastAsia="zh-CN"/>
        </w:rPr>
        <w:t>特</w:t>
      </w:r>
      <w:r>
        <w:rPr>
          <w:rFonts w:hint="eastAsia" w:ascii="宋体" w:hAnsi="宋体" w:eastAsia="宋体" w:cs="宋体"/>
          <w:sz w:val="32"/>
          <w:szCs w:val="32"/>
        </w:rPr>
        <w:t>制定我镇行政执法公示制度、行政执法全过程记录制度、重大执法决定法制审核制度三项制度。</w:t>
      </w:r>
    </w:p>
    <w:p>
      <w:pPr>
        <w:rPr>
          <w:rFonts w:hint="eastAsia"/>
          <w:sz w:val="32"/>
          <w:szCs w:val="40"/>
        </w:rPr>
      </w:pP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b w:val="0"/>
          <w:bCs w:val="0"/>
          <w:sz w:val="36"/>
          <w:szCs w:val="36"/>
          <w:lang w:val="en-US" w:eastAsia="zh-CN"/>
        </w:rPr>
        <w:t>石壕</w:t>
      </w:r>
      <w:r>
        <w:rPr>
          <w:rFonts w:hint="eastAsia" w:ascii="方正黑体_GBK" w:hAnsi="方正黑体_GBK" w:eastAsia="方正黑体_GBK" w:cs="方正黑体_GBK"/>
          <w:sz w:val="36"/>
          <w:szCs w:val="36"/>
        </w:rPr>
        <w:t>镇行政执法公示制度</w:t>
      </w:r>
    </w:p>
    <w:p>
      <w:pPr>
        <w:rPr>
          <w:rFonts w:hint="eastAsia"/>
          <w:sz w:val="32"/>
          <w:szCs w:val="32"/>
        </w:rPr>
      </w:pPr>
      <w:r>
        <w:rPr>
          <w:rFonts w:hint="eastAsia"/>
        </w:rPr>
        <w:t xml:space="preserve">   </w:t>
      </w:r>
      <w:r>
        <w:rPr>
          <w:rFonts w:hint="eastAsia"/>
          <w:sz w:val="32"/>
          <w:szCs w:val="32"/>
          <w:lang w:val="en-US" w:eastAsia="zh-CN"/>
        </w:rPr>
        <w:t xml:space="preserve">  </w:t>
      </w:r>
      <w:r>
        <w:rPr>
          <w:rFonts w:hint="eastAsia"/>
          <w:sz w:val="32"/>
          <w:szCs w:val="32"/>
        </w:rPr>
        <w:t>第一条  为提高行政执法工作透明度，切实保障行政相对人和社会公众的知情权、参与权、救济权、监督权，自觉接受社会监督，制定本制度。</w:t>
      </w:r>
    </w:p>
    <w:p>
      <w:pPr>
        <w:ind w:firstLine="640" w:firstLineChars="200"/>
        <w:rPr>
          <w:rFonts w:hint="eastAsia"/>
          <w:sz w:val="32"/>
          <w:szCs w:val="32"/>
        </w:rPr>
      </w:pPr>
      <w:r>
        <w:rPr>
          <w:rFonts w:hint="eastAsia"/>
          <w:sz w:val="32"/>
          <w:szCs w:val="32"/>
        </w:rPr>
        <w:t>第二条  本制度所称行政执法公示，是指通过门户网站等平台载体，将我镇的执法机构、人员、职责、权限、随机抽查事项清单、依据、程序、结果、监督方式、救济途径等行政执法信息，在行政执法事前、事中和事后各个环节，主动向当事人或者社会公众公开有关行政执法信息的活动。</w:t>
      </w:r>
    </w:p>
    <w:p>
      <w:pPr>
        <w:ind w:firstLine="640" w:firstLineChars="200"/>
        <w:rPr>
          <w:rFonts w:hint="eastAsia"/>
          <w:sz w:val="32"/>
          <w:szCs w:val="32"/>
        </w:rPr>
      </w:pPr>
      <w:r>
        <w:rPr>
          <w:rFonts w:hint="eastAsia"/>
          <w:sz w:val="32"/>
          <w:szCs w:val="32"/>
        </w:rPr>
        <w:t>第三条 在行政处罚、行政检查等行政执法行为中全面推行行政执法公示制度。</w:t>
      </w:r>
    </w:p>
    <w:p>
      <w:pPr>
        <w:ind w:firstLine="640" w:firstLineChars="200"/>
        <w:rPr>
          <w:rFonts w:hint="eastAsia"/>
          <w:sz w:val="32"/>
          <w:szCs w:val="32"/>
        </w:rPr>
      </w:pPr>
      <w:r>
        <w:rPr>
          <w:rFonts w:hint="eastAsia"/>
          <w:sz w:val="32"/>
          <w:szCs w:val="32"/>
        </w:rPr>
        <w:t>第四条  按照“谁执法、谁公示”的要求，按照信息采集、审核、发布职责规定，及时主动公开或者公示行政执法信息。行政执法公示应当遵循合法、准确、及时、便民的原则。</w:t>
      </w:r>
    </w:p>
    <w:p>
      <w:pPr>
        <w:ind w:firstLine="640" w:firstLineChars="200"/>
        <w:rPr>
          <w:rFonts w:hint="eastAsia"/>
          <w:sz w:val="32"/>
          <w:szCs w:val="32"/>
        </w:rPr>
      </w:pPr>
      <w:r>
        <w:rPr>
          <w:rFonts w:hint="eastAsia"/>
          <w:sz w:val="32"/>
          <w:szCs w:val="32"/>
        </w:rPr>
        <w:t>第五条  行政执法事前公开主要内容包括：</w:t>
      </w:r>
    </w:p>
    <w:p>
      <w:pPr>
        <w:ind w:firstLine="640" w:firstLineChars="200"/>
        <w:rPr>
          <w:rFonts w:hint="eastAsia"/>
          <w:sz w:val="32"/>
          <w:szCs w:val="32"/>
        </w:rPr>
      </w:pPr>
      <w:r>
        <w:rPr>
          <w:rFonts w:hint="eastAsia"/>
          <w:sz w:val="32"/>
          <w:szCs w:val="32"/>
        </w:rPr>
        <w:t>（一）行政执法主体和人员：行政执法主体名称、具体职责、内设执法机构、职责分工、办公地址、联系方式和行政执法人员姓名、行政执法证号、行政执法类别等；</w:t>
      </w:r>
    </w:p>
    <w:p>
      <w:pPr>
        <w:ind w:firstLine="640" w:firstLineChars="200"/>
        <w:rPr>
          <w:rFonts w:hint="eastAsia"/>
          <w:sz w:val="32"/>
          <w:szCs w:val="32"/>
        </w:rPr>
      </w:pPr>
      <w:r>
        <w:rPr>
          <w:rFonts w:hint="eastAsia"/>
          <w:sz w:val="32"/>
          <w:szCs w:val="32"/>
        </w:rPr>
        <w:t>（二）职责权限：行政执法事项、行政执法岗位责任等；</w:t>
      </w:r>
    </w:p>
    <w:p>
      <w:pPr>
        <w:ind w:firstLine="640" w:firstLineChars="200"/>
        <w:rPr>
          <w:rFonts w:hint="eastAsia"/>
          <w:sz w:val="32"/>
          <w:szCs w:val="32"/>
        </w:rPr>
      </w:pPr>
      <w:r>
        <w:rPr>
          <w:rFonts w:hint="eastAsia"/>
          <w:sz w:val="32"/>
          <w:szCs w:val="32"/>
        </w:rPr>
        <w:t>（三）行政执法依据：实施行政执法事项所依据的有关法律、法规、规章以及委托执法协议等；</w:t>
      </w:r>
    </w:p>
    <w:p>
      <w:pPr>
        <w:ind w:firstLine="640" w:firstLineChars="200"/>
        <w:rPr>
          <w:rFonts w:hint="eastAsia"/>
          <w:sz w:val="32"/>
          <w:szCs w:val="32"/>
        </w:rPr>
      </w:pPr>
      <w:r>
        <w:rPr>
          <w:rFonts w:hint="eastAsia"/>
          <w:sz w:val="32"/>
          <w:szCs w:val="32"/>
        </w:rPr>
        <w:t>（四）行政执法程序：行政执法流程图、行政执法程序、期限等；</w:t>
      </w:r>
    </w:p>
    <w:p>
      <w:pPr>
        <w:ind w:firstLine="640" w:firstLineChars="200"/>
        <w:rPr>
          <w:rFonts w:hint="eastAsia"/>
          <w:sz w:val="32"/>
          <w:szCs w:val="32"/>
        </w:rPr>
      </w:pPr>
      <w:r>
        <w:rPr>
          <w:rFonts w:hint="eastAsia"/>
          <w:sz w:val="32"/>
          <w:szCs w:val="32"/>
        </w:rPr>
        <w:t>（五）随机抽查事项清单：随机抽查主体、依据、对象、内容、比例、方式等；</w:t>
      </w:r>
    </w:p>
    <w:p>
      <w:pPr>
        <w:ind w:firstLine="640" w:firstLineChars="200"/>
        <w:rPr>
          <w:rFonts w:hint="eastAsia"/>
          <w:sz w:val="32"/>
          <w:szCs w:val="32"/>
        </w:rPr>
      </w:pPr>
      <w:r>
        <w:rPr>
          <w:rFonts w:hint="eastAsia"/>
          <w:sz w:val="32"/>
          <w:szCs w:val="32"/>
        </w:rPr>
        <w:t>（六）救济渠道：行政相对人依法享有的权利、救济途径、方式和期限等；</w:t>
      </w:r>
    </w:p>
    <w:p>
      <w:pPr>
        <w:ind w:firstLine="640" w:firstLineChars="200"/>
        <w:rPr>
          <w:rFonts w:hint="eastAsia"/>
          <w:sz w:val="32"/>
          <w:szCs w:val="32"/>
        </w:rPr>
      </w:pPr>
      <w:r>
        <w:rPr>
          <w:rFonts w:hint="eastAsia"/>
          <w:sz w:val="32"/>
          <w:szCs w:val="32"/>
        </w:rPr>
        <w:t>（七）法律、法规、规章或者规范性文件规定应当事前公开的其他行政执法信息。</w:t>
      </w:r>
    </w:p>
    <w:p>
      <w:pPr>
        <w:ind w:firstLine="640" w:firstLineChars="200"/>
        <w:rPr>
          <w:rFonts w:hint="eastAsia"/>
          <w:sz w:val="32"/>
          <w:szCs w:val="32"/>
        </w:rPr>
      </w:pPr>
      <w:r>
        <w:rPr>
          <w:rFonts w:hint="eastAsia"/>
          <w:sz w:val="32"/>
          <w:szCs w:val="32"/>
        </w:rPr>
        <w:t>第六条  行政执法在事中环节应当履行以下公示义务：</w:t>
      </w:r>
    </w:p>
    <w:p>
      <w:pPr>
        <w:ind w:firstLine="640" w:firstLineChars="200"/>
        <w:rPr>
          <w:rFonts w:hint="eastAsia"/>
          <w:sz w:val="32"/>
          <w:szCs w:val="32"/>
        </w:rPr>
      </w:pPr>
      <w:r>
        <w:rPr>
          <w:rFonts w:hint="eastAsia"/>
          <w:sz w:val="32"/>
          <w:szCs w:val="32"/>
        </w:rPr>
        <w:t>（一）行政执法人员在进行执法活动时，主动出示行政执法证件，出具行政执法文书。配置统一执法服装、执法标识的，执法时应当按照规定着装、佩戴标识；</w:t>
      </w:r>
    </w:p>
    <w:p>
      <w:pPr>
        <w:ind w:firstLine="640" w:firstLineChars="200"/>
        <w:rPr>
          <w:rFonts w:hint="eastAsia"/>
          <w:sz w:val="32"/>
          <w:szCs w:val="32"/>
        </w:rPr>
      </w:pPr>
      <w:r>
        <w:rPr>
          <w:rFonts w:hint="eastAsia"/>
          <w:sz w:val="32"/>
          <w:szCs w:val="32"/>
        </w:rPr>
        <w:t>（二）依法告知当事人行政执法的事实、理由、法律依据、拟作出的执法决定。享有陈述、申辩、申请听证、申请回避、救济途径等法定权利和依法配合行政执法等法定义务；</w:t>
      </w:r>
    </w:p>
    <w:p>
      <w:pPr>
        <w:ind w:firstLine="640" w:firstLineChars="200"/>
        <w:rPr>
          <w:rFonts w:hint="eastAsia"/>
          <w:sz w:val="32"/>
          <w:szCs w:val="32"/>
        </w:rPr>
      </w:pPr>
      <w:r>
        <w:rPr>
          <w:rFonts w:hint="eastAsia"/>
          <w:sz w:val="32"/>
          <w:szCs w:val="32"/>
        </w:rPr>
        <w:t>（三）法律、法规、规章或者规范性文件规定应当事中公示的其他行政执法信息。</w:t>
      </w:r>
    </w:p>
    <w:p>
      <w:pPr>
        <w:ind w:firstLine="640" w:firstLineChars="200"/>
        <w:rPr>
          <w:rFonts w:hint="eastAsia"/>
          <w:sz w:val="32"/>
          <w:szCs w:val="32"/>
        </w:rPr>
      </w:pPr>
      <w:r>
        <w:rPr>
          <w:rFonts w:hint="eastAsia"/>
          <w:sz w:val="32"/>
          <w:szCs w:val="32"/>
        </w:rPr>
        <w:t>第七条  行政执法事后公开内容包括：</w:t>
      </w:r>
    </w:p>
    <w:p>
      <w:pPr>
        <w:ind w:firstLine="640" w:firstLineChars="200"/>
        <w:rPr>
          <w:rFonts w:hint="eastAsia"/>
          <w:sz w:val="32"/>
          <w:szCs w:val="32"/>
        </w:rPr>
      </w:pPr>
      <w:r>
        <w:rPr>
          <w:rFonts w:hint="eastAsia"/>
          <w:sz w:val="32"/>
          <w:szCs w:val="32"/>
        </w:rPr>
        <w:t>（一）双随机抽查情况及抽查结果，行政检查结果；</w:t>
      </w:r>
    </w:p>
    <w:p>
      <w:pPr>
        <w:ind w:firstLine="640" w:firstLineChars="200"/>
        <w:rPr>
          <w:rFonts w:hint="eastAsia"/>
          <w:sz w:val="32"/>
          <w:szCs w:val="32"/>
        </w:rPr>
      </w:pPr>
      <w:r>
        <w:rPr>
          <w:rFonts w:hint="eastAsia"/>
          <w:sz w:val="32"/>
          <w:szCs w:val="32"/>
        </w:rPr>
        <w:t>（二）行政处罚决定；适用普通程序的行政处罚决定应当在信用中国和区政府门户网站进行公示。在区政府门户网站进行公示的，可以采取摘要公开和全文公开两种形式。采用摘要形式公开的，应当包括行政处罚决定书文号、案件名称、被处罚人姓名或者名称、法定代表人姓名、主要违法事实、行政处罚种类、处罚依据、行政处罚的履行方式和期限、作出行政处罚的机关名称和日期等内容。当事人为自然人的，应当保留姓氏，隐去名字，用“*”或“某某”代替。</w:t>
      </w:r>
    </w:p>
    <w:p>
      <w:pPr>
        <w:ind w:firstLine="640" w:firstLineChars="200"/>
        <w:rPr>
          <w:rFonts w:hint="eastAsia"/>
          <w:sz w:val="32"/>
          <w:szCs w:val="32"/>
        </w:rPr>
      </w:pPr>
      <w:r>
        <w:rPr>
          <w:rFonts w:hint="eastAsia"/>
          <w:sz w:val="32"/>
          <w:szCs w:val="32"/>
        </w:rPr>
        <w:t>（三）法律、法规、规章或者规范性文件规定应当事后公开的其他行政执法信息。</w:t>
      </w:r>
    </w:p>
    <w:p>
      <w:pPr>
        <w:ind w:firstLine="640" w:firstLineChars="200"/>
        <w:rPr>
          <w:rFonts w:hint="eastAsia"/>
          <w:sz w:val="32"/>
          <w:szCs w:val="32"/>
        </w:rPr>
      </w:pPr>
      <w:r>
        <w:rPr>
          <w:rFonts w:hint="eastAsia"/>
          <w:sz w:val="32"/>
          <w:szCs w:val="32"/>
        </w:rPr>
        <w:t>第八条  行政执法决定书全文公开时，应当隐去下列信息：</w:t>
      </w:r>
    </w:p>
    <w:p>
      <w:pPr>
        <w:ind w:firstLine="640" w:firstLineChars="200"/>
        <w:rPr>
          <w:rFonts w:hint="eastAsia"/>
          <w:sz w:val="32"/>
          <w:szCs w:val="32"/>
        </w:rPr>
      </w:pPr>
      <w:r>
        <w:rPr>
          <w:rFonts w:hint="eastAsia"/>
          <w:sz w:val="32"/>
          <w:szCs w:val="32"/>
        </w:rPr>
        <w:t>（一）法定代表人、行政执法决定相对人以外的自然人名字；</w:t>
      </w:r>
    </w:p>
    <w:p>
      <w:pPr>
        <w:ind w:firstLine="640" w:firstLineChars="200"/>
        <w:rPr>
          <w:rFonts w:hint="eastAsia"/>
          <w:sz w:val="32"/>
          <w:szCs w:val="32"/>
        </w:rPr>
      </w:pPr>
      <w:r>
        <w:rPr>
          <w:rFonts w:hint="eastAsia"/>
          <w:sz w:val="32"/>
          <w:szCs w:val="32"/>
        </w:rPr>
        <w:t>（二）自然人的家庭住址、身份证号码、通讯方式、银行账号、动产或者不动产权属证书编号、财产状况等；</w:t>
      </w:r>
    </w:p>
    <w:p>
      <w:pPr>
        <w:ind w:firstLine="640" w:firstLineChars="200"/>
        <w:rPr>
          <w:rFonts w:hint="eastAsia"/>
          <w:sz w:val="32"/>
          <w:szCs w:val="32"/>
        </w:rPr>
      </w:pPr>
      <w:r>
        <w:rPr>
          <w:rFonts w:hint="eastAsia"/>
          <w:sz w:val="32"/>
          <w:szCs w:val="32"/>
        </w:rPr>
        <w:t>（三）法人或者其他组织的银行账号、动产或者不动产权属证书编号、财产状况等；</w:t>
      </w:r>
    </w:p>
    <w:p>
      <w:pPr>
        <w:ind w:firstLine="640" w:firstLineChars="200"/>
        <w:rPr>
          <w:rFonts w:hint="eastAsia"/>
          <w:sz w:val="32"/>
          <w:szCs w:val="32"/>
        </w:rPr>
      </w:pPr>
      <w:r>
        <w:rPr>
          <w:rFonts w:hint="eastAsia"/>
          <w:sz w:val="32"/>
          <w:szCs w:val="32"/>
        </w:rPr>
        <w:t>（四）法律、法规、规章规定应当隐去的其他信息。</w:t>
      </w:r>
    </w:p>
    <w:p>
      <w:pPr>
        <w:rPr>
          <w:rFonts w:hint="eastAsia"/>
          <w:sz w:val="32"/>
          <w:szCs w:val="32"/>
        </w:rPr>
      </w:pPr>
      <w:r>
        <w:rPr>
          <w:rFonts w:hint="eastAsia"/>
          <w:sz w:val="32"/>
          <w:szCs w:val="32"/>
        </w:rPr>
        <w:t>第九条  行政执法决定有下列情形之一的，不予公开：</w:t>
      </w:r>
    </w:p>
    <w:p>
      <w:pPr>
        <w:ind w:firstLine="640" w:firstLineChars="200"/>
        <w:rPr>
          <w:rFonts w:hint="eastAsia"/>
          <w:sz w:val="32"/>
          <w:szCs w:val="32"/>
        </w:rPr>
      </w:pPr>
      <w:r>
        <w:rPr>
          <w:rFonts w:hint="eastAsia"/>
          <w:sz w:val="32"/>
          <w:szCs w:val="32"/>
        </w:rPr>
        <w:t>（一）当事人是未成年人的；</w:t>
      </w:r>
    </w:p>
    <w:p>
      <w:pPr>
        <w:ind w:firstLine="640" w:firstLineChars="200"/>
        <w:rPr>
          <w:rFonts w:hint="eastAsia"/>
          <w:sz w:val="32"/>
          <w:szCs w:val="32"/>
        </w:rPr>
      </w:pPr>
      <w:r>
        <w:rPr>
          <w:rFonts w:hint="eastAsia"/>
          <w:sz w:val="32"/>
          <w:szCs w:val="32"/>
        </w:rPr>
        <w:t>（二）主要内容涉及国家秘密、商业秘密、个人隐私的；</w:t>
      </w:r>
    </w:p>
    <w:p>
      <w:pPr>
        <w:ind w:firstLine="640" w:firstLineChars="200"/>
        <w:rPr>
          <w:rFonts w:hint="eastAsia" w:eastAsia="宋体"/>
          <w:sz w:val="32"/>
          <w:szCs w:val="32"/>
          <w:lang w:eastAsia="zh-CN"/>
        </w:rPr>
      </w:pPr>
      <w:r>
        <w:rPr>
          <w:rFonts w:hint="eastAsia"/>
          <w:sz w:val="32"/>
          <w:szCs w:val="32"/>
        </w:rPr>
        <w:t>（三）公开后可能危及国家安全、公共安全和社会稳定的</w:t>
      </w:r>
      <w:r>
        <w:rPr>
          <w:rFonts w:hint="eastAsia"/>
          <w:sz w:val="32"/>
          <w:szCs w:val="32"/>
          <w:lang w:eastAsia="zh-CN"/>
        </w:rPr>
        <w:t>；</w:t>
      </w:r>
    </w:p>
    <w:p>
      <w:pPr>
        <w:ind w:firstLine="640" w:firstLineChars="200"/>
        <w:rPr>
          <w:rFonts w:hint="eastAsia"/>
          <w:sz w:val="32"/>
          <w:szCs w:val="32"/>
        </w:rPr>
      </w:pPr>
      <w:r>
        <w:rPr>
          <w:rFonts w:hint="eastAsia"/>
          <w:sz w:val="32"/>
          <w:szCs w:val="32"/>
        </w:rPr>
        <w:t>（四）公开后可能影响其他案件调查处理的；</w:t>
      </w:r>
    </w:p>
    <w:p>
      <w:pPr>
        <w:ind w:firstLine="640" w:firstLineChars="200"/>
        <w:rPr>
          <w:rFonts w:hint="eastAsia"/>
          <w:sz w:val="32"/>
          <w:szCs w:val="32"/>
        </w:rPr>
      </w:pPr>
      <w:r>
        <w:rPr>
          <w:rFonts w:hint="eastAsia"/>
          <w:sz w:val="32"/>
          <w:szCs w:val="32"/>
        </w:rPr>
        <w:t>（五）认为不适宜公开的其他行政执法决定信息；</w:t>
      </w:r>
    </w:p>
    <w:p>
      <w:pPr>
        <w:ind w:firstLine="640" w:firstLineChars="200"/>
        <w:rPr>
          <w:rFonts w:hint="eastAsia"/>
          <w:sz w:val="32"/>
          <w:szCs w:val="32"/>
        </w:rPr>
      </w:pPr>
      <w:r>
        <w:rPr>
          <w:rFonts w:hint="eastAsia"/>
          <w:sz w:val="32"/>
          <w:szCs w:val="32"/>
        </w:rPr>
        <w:t>（六）法律、法规或者规章规定不得公开的其他情形。</w:t>
      </w:r>
    </w:p>
    <w:p>
      <w:pPr>
        <w:rPr>
          <w:rFonts w:hint="eastAsia"/>
          <w:sz w:val="32"/>
          <w:szCs w:val="32"/>
        </w:rPr>
      </w:pPr>
      <w:r>
        <w:rPr>
          <w:rFonts w:hint="eastAsia"/>
          <w:sz w:val="32"/>
          <w:szCs w:val="32"/>
        </w:rPr>
        <w:t>涉及商业秘密、个人隐私的行政执法决定信息，权利人同意公开或者行政执法机关认为不公开可能对公共利益造成重大影响的，可以依法公开。</w:t>
      </w:r>
    </w:p>
    <w:p>
      <w:pPr>
        <w:ind w:firstLine="640" w:firstLineChars="200"/>
        <w:rPr>
          <w:rFonts w:hint="eastAsia"/>
          <w:sz w:val="32"/>
          <w:szCs w:val="32"/>
        </w:rPr>
      </w:pPr>
      <w:r>
        <w:rPr>
          <w:rFonts w:hint="eastAsia"/>
          <w:sz w:val="32"/>
          <w:szCs w:val="32"/>
        </w:rPr>
        <w:t>第十条  镇人民政府应当于每年1月31日前公开上年度行政执法总体数据，镇综合行政执法大队应当如实提供数据。</w:t>
      </w:r>
    </w:p>
    <w:p>
      <w:pPr>
        <w:ind w:firstLine="640" w:firstLineChars="200"/>
        <w:rPr>
          <w:rFonts w:hint="eastAsia"/>
          <w:sz w:val="32"/>
          <w:szCs w:val="32"/>
        </w:rPr>
      </w:pPr>
      <w:r>
        <w:rPr>
          <w:rFonts w:hint="eastAsia"/>
          <w:sz w:val="32"/>
          <w:szCs w:val="32"/>
        </w:rPr>
        <w:t>第十一条  行政执法相关内容公示载体包括：</w:t>
      </w:r>
    </w:p>
    <w:p>
      <w:pPr>
        <w:ind w:firstLine="640" w:firstLineChars="200"/>
        <w:rPr>
          <w:rFonts w:hint="eastAsia"/>
          <w:sz w:val="32"/>
          <w:szCs w:val="32"/>
        </w:rPr>
      </w:pPr>
      <w:r>
        <w:rPr>
          <w:rFonts w:hint="eastAsia"/>
          <w:sz w:val="32"/>
          <w:szCs w:val="32"/>
        </w:rPr>
        <w:t>（一）网络平台公开。利用区政府网站行政执法公示专栏，录入、归集本单位的行政执法信息；</w:t>
      </w:r>
    </w:p>
    <w:p>
      <w:pPr>
        <w:ind w:firstLine="640" w:firstLineChars="200"/>
        <w:rPr>
          <w:rFonts w:hint="eastAsia"/>
          <w:sz w:val="32"/>
          <w:szCs w:val="32"/>
        </w:rPr>
      </w:pPr>
      <w:r>
        <w:rPr>
          <w:rFonts w:hint="eastAsia"/>
          <w:sz w:val="32"/>
          <w:szCs w:val="32"/>
        </w:rPr>
        <w:t>（二）办公场所公开。利用办事大厅的信息公开栏、电子信息屏等设施，公开本单位应当公开的行政执法信息；</w:t>
      </w:r>
    </w:p>
    <w:p>
      <w:pPr>
        <w:ind w:firstLine="640" w:firstLineChars="200"/>
        <w:rPr>
          <w:rFonts w:hint="eastAsia"/>
          <w:sz w:val="32"/>
          <w:szCs w:val="32"/>
        </w:rPr>
      </w:pPr>
      <w:r>
        <w:rPr>
          <w:rFonts w:hint="eastAsia"/>
          <w:sz w:val="32"/>
          <w:szCs w:val="32"/>
        </w:rPr>
        <w:t>（三）其他方式公开。通过法治宣传、法律咨询、印发宣传资料等方式，向社会公众公开行政执法信息。</w:t>
      </w:r>
    </w:p>
    <w:p>
      <w:pPr>
        <w:ind w:firstLine="640" w:firstLineChars="200"/>
        <w:rPr>
          <w:rFonts w:hint="eastAsia"/>
          <w:sz w:val="32"/>
          <w:szCs w:val="32"/>
        </w:rPr>
      </w:pPr>
      <w:r>
        <w:rPr>
          <w:rFonts w:hint="eastAsia"/>
          <w:sz w:val="32"/>
          <w:szCs w:val="32"/>
        </w:rPr>
        <w:t>第十二条  本制度第五条、第七条规定的行政执法信息，应当自信息形成或者变更之日起20个工作日内予以公开。行政处罚的执法决定信息应当在执法决定作出之日起7个工作日内公开。法律、法规另有规定的除外。</w:t>
      </w:r>
    </w:p>
    <w:p>
      <w:pPr>
        <w:ind w:firstLine="640" w:firstLineChars="200"/>
        <w:rPr>
          <w:rFonts w:hint="eastAsia"/>
          <w:sz w:val="32"/>
          <w:szCs w:val="32"/>
        </w:rPr>
      </w:pPr>
      <w:r>
        <w:rPr>
          <w:rFonts w:hint="eastAsia"/>
          <w:sz w:val="32"/>
          <w:szCs w:val="32"/>
        </w:rPr>
        <w:t>第十三条  事前公开的行政执法信息发生变化时，镇党政办应当及时对已公开的信息进行调整更新，并按照本制度</w:t>
      </w:r>
      <w:r>
        <w:rPr>
          <w:rFonts w:hint="eastAsia"/>
          <w:sz w:val="32"/>
          <w:szCs w:val="32"/>
          <w:lang w:val="en-US" w:eastAsia="zh-CN"/>
        </w:rPr>
        <w:t xml:space="preserve"> </w:t>
      </w:r>
      <w:r>
        <w:rPr>
          <w:rFonts w:hint="eastAsia"/>
          <w:sz w:val="32"/>
          <w:szCs w:val="32"/>
        </w:rPr>
        <w:t>第十一条规定予以公开。</w:t>
      </w:r>
    </w:p>
    <w:p>
      <w:pPr>
        <w:rPr>
          <w:rFonts w:hint="eastAsia"/>
          <w:sz w:val="32"/>
          <w:szCs w:val="32"/>
        </w:rPr>
      </w:pPr>
      <w:r>
        <w:rPr>
          <w:rFonts w:hint="eastAsia"/>
          <w:sz w:val="32"/>
          <w:szCs w:val="32"/>
        </w:rPr>
        <w:t>行政执法决定因行政复议、行政诉讼或者其他原因被变更、撤销或者被确认违法的，镇党政办应当及时撤回原行政执法决定信息，重新作出行政执法决定信息的应当按照本办法规定予以公布。</w:t>
      </w:r>
    </w:p>
    <w:p>
      <w:pPr>
        <w:ind w:firstLine="640" w:firstLineChars="200"/>
        <w:rPr>
          <w:rFonts w:hint="eastAsia"/>
          <w:sz w:val="32"/>
          <w:szCs w:val="32"/>
        </w:rPr>
      </w:pPr>
      <w:r>
        <w:rPr>
          <w:rFonts w:hint="eastAsia"/>
          <w:sz w:val="32"/>
          <w:szCs w:val="32"/>
        </w:rPr>
        <w:t>第十四条  发现公开的行政执法信息不准确的，镇党政办应当及时更正。</w:t>
      </w:r>
    </w:p>
    <w:p>
      <w:pPr>
        <w:ind w:firstLine="640" w:firstLineChars="200"/>
        <w:rPr>
          <w:rFonts w:hint="eastAsia"/>
          <w:sz w:val="32"/>
          <w:szCs w:val="32"/>
        </w:rPr>
      </w:pPr>
      <w:r>
        <w:rPr>
          <w:rFonts w:hint="eastAsia"/>
          <w:sz w:val="32"/>
          <w:szCs w:val="32"/>
        </w:rPr>
        <w:t>当事人认为与其相关的行政执法信息有误，向综合行政执法机构提出异议的，综合行政执法机构应当进行核实。经核实，异议属实的，应当及时更正并告知当事人；异议内容不实的，应当及时告知当事人，并说明理由。</w:t>
      </w:r>
    </w:p>
    <w:p>
      <w:pPr>
        <w:ind w:firstLine="640" w:firstLineChars="200"/>
        <w:rPr>
          <w:rFonts w:hint="eastAsia"/>
          <w:sz w:val="32"/>
          <w:szCs w:val="32"/>
        </w:rPr>
      </w:pPr>
      <w:r>
        <w:rPr>
          <w:rFonts w:hint="eastAsia"/>
          <w:sz w:val="32"/>
          <w:szCs w:val="32"/>
        </w:rPr>
        <w:t>第十五条  对不按要求公示、选择性公示、更新维护不及时的，责令其改正；情节严重的，追究相关责任人员的责任。</w:t>
      </w:r>
    </w:p>
    <w:p>
      <w:pPr>
        <w:rPr>
          <w:rFonts w:hint="eastAsia"/>
          <w:sz w:val="32"/>
          <w:szCs w:val="32"/>
        </w:rPr>
      </w:pP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行政执法全过程记录制度</w:t>
      </w:r>
    </w:p>
    <w:p>
      <w:pPr>
        <w:ind w:firstLine="640" w:firstLineChars="200"/>
        <w:rPr>
          <w:rFonts w:hint="eastAsia"/>
          <w:sz w:val="32"/>
          <w:szCs w:val="32"/>
        </w:rPr>
      </w:pPr>
      <w:r>
        <w:rPr>
          <w:rFonts w:hint="eastAsia"/>
          <w:sz w:val="32"/>
          <w:szCs w:val="32"/>
        </w:rPr>
        <w:t>第一条  本制度所称行政执法全过程记录，是指镇机关行政执法人员应当通过文字记录和音视频记录的方式，对立案登记、调查取证、审查决定、送达执行、归档管理等行政执法全过程进行记录。文字记录与音视频记录可以同时使用，也可以分别使用。</w:t>
      </w:r>
    </w:p>
    <w:p>
      <w:pPr>
        <w:ind w:firstLine="640" w:firstLineChars="200"/>
        <w:rPr>
          <w:rFonts w:hint="eastAsia"/>
          <w:sz w:val="32"/>
          <w:szCs w:val="32"/>
        </w:rPr>
      </w:pPr>
      <w:r>
        <w:rPr>
          <w:rFonts w:hint="eastAsia"/>
          <w:sz w:val="32"/>
          <w:szCs w:val="32"/>
        </w:rPr>
        <w:t>第二条  行政执法全过程记录应当遵循合法、全面、客观、公正的原则。</w:t>
      </w:r>
    </w:p>
    <w:p>
      <w:pPr>
        <w:ind w:firstLine="640" w:firstLineChars="200"/>
        <w:rPr>
          <w:rFonts w:hint="eastAsia"/>
          <w:sz w:val="32"/>
          <w:szCs w:val="32"/>
        </w:rPr>
      </w:pPr>
      <w:r>
        <w:rPr>
          <w:rFonts w:hint="eastAsia"/>
          <w:sz w:val="32"/>
          <w:szCs w:val="32"/>
        </w:rPr>
        <w:t>第三条  制定行政执法全过程记录具体操作流程，根据执法需要配备现场执法记录仪等现场执法记录设备。现场执法记录设备所需经费，应当纳入行政执法经费予以保证。</w:t>
      </w:r>
    </w:p>
    <w:p>
      <w:pPr>
        <w:ind w:firstLine="640" w:firstLineChars="200"/>
        <w:rPr>
          <w:rFonts w:hint="eastAsia"/>
          <w:sz w:val="32"/>
          <w:szCs w:val="32"/>
        </w:rPr>
      </w:pPr>
      <w:r>
        <w:rPr>
          <w:rFonts w:hint="eastAsia"/>
          <w:sz w:val="32"/>
          <w:szCs w:val="32"/>
        </w:rPr>
        <w:t>第四条  镇综合行政执法机构负责具体执行行政执法全过程记录工作。</w:t>
      </w:r>
    </w:p>
    <w:p>
      <w:pPr>
        <w:ind w:firstLine="640" w:firstLineChars="200"/>
        <w:rPr>
          <w:rFonts w:hint="eastAsia"/>
          <w:sz w:val="32"/>
          <w:szCs w:val="32"/>
        </w:rPr>
      </w:pPr>
      <w:r>
        <w:rPr>
          <w:rFonts w:hint="eastAsia"/>
          <w:sz w:val="32"/>
          <w:szCs w:val="32"/>
        </w:rPr>
        <w:t>第五条  本制度所称文字记录，是指向当事人出具的行政执法文书、调查取证相关文书、鉴定意见、专家论证报告、听证报告、内部程序审批表、送达回证等书面记录。</w:t>
      </w:r>
    </w:p>
    <w:p>
      <w:pPr>
        <w:ind w:firstLine="640" w:firstLineChars="200"/>
        <w:rPr>
          <w:rFonts w:hint="eastAsia"/>
          <w:sz w:val="32"/>
          <w:szCs w:val="32"/>
        </w:rPr>
      </w:pPr>
      <w:r>
        <w:rPr>
          <w:rFonts w:hint="eastAsia"/>
          <w:sz w:val="32"/>
          <w:szCs w:val="32"/>
        </w:rPr>
        <w:t>第六条  公民、法人和其他组织申请启动行政执法程序，镇综合行政执法机构在登记立案环节应当记录申请、受理的情况。镇综合行政执法机构依职权启动行政执法程序，在登记立案环节应当记录案件来源和立案情况。</w:t>
      </w:r>
    </w:p>
    <w:p>
      <w:pPr>
        <w:ind w:firstLine="640" w:firstLineChars="200"/>
        <w:rPr>
          <w:rFonts w:hint="eastAsia"/>
          <w:sz w:val="32"/>
          <w:szCs w:val="32"/>
        </w:rPr>
      </w:pPr>
      <w:r>
        <w:rPr>
          <w:rFonts w:hint="eastAsia"/>
          <w:sz w:val="32"/>
          <w:szCs w:val="32"/>
        </w:rPr>
        <w:t>第七条  调查取证环节应当记录下列事项：</w:t>
      </w:r>
    </w:p>
    <w:p>
      <w:pPr>
        <w:ind w:firstLine="640" w:firstLineChars="200"/>
        <w:rPr>
          <w:rFonts w:hint="eastAsia"/>
          <w:sz w:val="32"/>
          <w:szCs w:val="32"/>
        </w:rPr>
      </w:pPr>
      <w:r>
        <w:rPr>
          <w:rFonts w:hint="eastAsia"/>
          <w:sz w:val="32"/>
          <w:szCs w:val="32"/>
        </w:rPr>
        <w:t>（一）执法人员姓名、执法证件编号及执法证件出示的情况；</w:t>
      </w:r>
    </w:p>
    <w:p>
      <w:pPr>
        <w:ind w:firstLine="640" w:firstLineChars="200"/>
        <w:rPr>
          <w:rFonts w:hint="eastAsia"/>
          <w:sz w:val="32"/>
          <w:szCs w:val="32"/>
        </w:rPr>
      </w:pPr>
      <w:r>
        <w:rPr>
          <w:rFonts w:hint="eastAsia"/>
          <w:sz w:val="32"/>
          <w:szCs w:val="32"/>
        </w:rPr>
        <w:t>（二）询问情况，包括当事人或者有关人员的基本情况、询问的时间和地点以及询问当事人或者有关人员的情况；</w:t>
      </w:r>
    </w:p>
    <w:p>
      <w:pPr>
        <w:ind w:firstLine="640" w:firstLineChars="200"/>
        <w:rPr>
          <w:rFonts w:hint="eastAsia"/>
          <w:sz w:val="32"/>
          <w:szCs w:val="32"/>
        </w:rPr>
      </w:pPr>
      <w:r>
        <w:rPr>
          <w:rFonts w:hint="eastAsia"/>
          <w:sz w:val="32"/>
          <w:szCs w:val="32"/>
        </w:rPr>
        <w:t>（三）调取书证、物证的情况；</w:t>
      </w:r>
    </w:p>
    <w:p>
      <w:pPr>
        <w:ind w:firstLine="640" w:firstLineChars="200"/>
        <w:rPr>
          <w:rFonts w:hint="eastAsia"/>
          <w:sz w:val="32"/>
          <w:szCs w:val="32"/>
        </w:rPr>
      </w:pPr>
      <w:r>
        <w:rPr>
          <w:rFonts w:hint="eastAsia"/>
          <w:sz w:val="32"/>
          <w:szCs w:val="32"/>
        </w:rPr>
        <w:t>（四）现场检查（勘验）的情况；</w:t>
      </w:r>
    </w:p>
    <w:p>
      <w:pPr>
        <w:ind w:firstLine="640" w:firstLineChars="200"/>
        <w:rPr>
          <w:rFonts w:hint="eastAsia"/>
          <w:sz w:val="32"/>
          <w:szCs w:val="32"/>
        </w:rPr>
      </w:pPr>
      <w:r>
        <w:rPr>
          <w:rFonts w:hint="eastAsia"/>
          <w:sz w:val="32"/>
          <w:szCs w:val="32"/>
        </w:rPr>
        <w:t>（五）听证、招标、拍卖、检验、检测、检疫、鉴定、专家评审和公示等情况；</w:t>
      </w:r>
    </w:p>
    <w:p>
      <w:pPr>
        <w:ind w:firstLine="640" w:firstLineChars="200"/>
        <w:rPr>
          <w:rFonts w:hint="eastAsia"/>
          <w:sz w:val="32"/>
          <w:szCs w:val="32"/>
        </w:rPr>
      </w:pPr>
      <w:r>
        <w:rPr>
          <w:rFonts w:hint="eastAsia"/>
          <w:sz w:val="32"/>
          <w:szCs w:val="32"/>
        </w:rPr>
        <w:t>（六）抽样取证、证据先行登记保存情况；</w:t>
      </w:r>
    </w:p>
    <w:p>
      <w:pPr>
        <w:ind w:firstLine="640" w:firstLineChars="200"/>
        <w:rPr>
          <w:rFonts w:hint="eastAsia"/>
          <w:sz w:val="32"/>
          <w:szCs w:val="32"/>
        </w:rPr>
      </w:pPr>
      <w:r>
        <w:rPr>
          <w:rFonts w:hint="eastAsia"/>
          <w:sz w:val="32"/>
          <w:szCs w:val="32"/>
        </w:rPr>
        <w:t>（七）告知当事人陈述、申辩、申请回避、听证等权利以及当事人陈述、申辩、申请回避、听证的情况；</w:t>
      </w:r>
    </w:p>
    <w:p>
      <w:pPr>
        <w:ind w:firstLine="640" w:firstLineChars="200"/>
        <w:rPr>
          <w:rFonts w:hint="eastAsia"/>
          <w:sz w:val="32"/>
          <w:szCs w:val="32"/>
        </w:rPr>
      </w:pPr>
      <w:r>
        <w:rPr>
          <w:rFonts w:hint="eastAsia"/>
          <w:sz w:val="32"/>
          <w:szCs w:val="32"/>
        </w:rPr>
        <w:t>（八）其他需要记录的情况。</w:t>
      </w:r>
    </w:p>
    <w:p>
      <w:pPr>
        <w:rPr>
          <w:rFonts w:hint="eastAsia"/>
          <w:sz w:val="32"/>
          <w:szCs w:val="32"/>
        </w:rPr>
      </w:pPr>
      <w:r>
        <w:rPr>
          <w:rFonts w:hint="eastAsia"/>
          <w:sz w:val="32"/>
          <w:szCs w:val="32"/>
        </w:rPr>
        <w:t>第八条  审查与决定环节应当记录下列事项：</w:t>
      </w:r>
    </w:p>
    <w:p>
      <w:pPr>
        <w:ind w:firstLine="640" w:firstLineChars="200"/>
        <w:rPr>
          <w:rFonts w:hint="eastAsia"/>
          <w:sz w:val="32"/>
          <w:szCs w:val="32"/>
        </w:rPr>
      </w:pPr>
      <w:r>
        <w:rPr>
          <w:rFonts w:hint="eastAsia"/>
          <w:sz w:val="32"/>
          <w:szCs w:val="32"/>
        </w:rPr>
        <w:t>（一）承办人的处理意见及事实理由、法律依据；</w:t>
      </w:r>
    </w:p>
    <w:p>
      <w:pPr>
        <w:ind w:firstLine="640" w:firstLineChars="200"/>
        <w:rPr>
          <w:rFonts w:hint="eastAsia"/>
          <w:sz w:val="32"/>
          <w:szCs w:val="32"/>
        </w:rPr>
      </w:pPr>
      <w:r>
        <w:rPr>
          <w:rFonts w:hint="eastAsia"/>
          <w:sz w:val="32"/>
          <w:szCs w:val="32"/>
        </w:rPr>
        <w:t>（二）承办机构的处理意见；</w:t>
      </w:r>
    </w:p>
    <w:p>
      <w:pPr>
        <w:ind w:firstLine="640" w:firstLineChars="200"/>
        <w:rPr>
          <w:rFonts w:hint="eastAsia"/>
          <w:sz w:val="32"/>
          <w:szCs w:val="32"/>
        </w:rPr>
      </w:pPr>
      <w:r>
        <w:rPr>
          <w:rFonts w:hint="eastAsia"/>
          <w:sz w:val="32"/>
          <w:szCs w:val="32"/>
        </w:rPr>
        <w:t>（三）重大行政执法决定的法制审核和重大行政执法决定的集体讨论情况；</w:t>
      </w:r>
    </w:p>
    <w:p>
      <w:pPr>
        <w:ind w:firstLine="640" w:firstLineChars="200"/>
        <w:rPr>
          <w:rFonts w:hint="eastAsia"/>
          <w:sz w:val="32"/>
          <w:szCs w:val="32"/>
        </w:rPr>
      </w:pPr>
      <w:r>
        <w:rPr>
          <w:rFonts w:hint="eastAsia"/>
          <w:sz w:val="32"/>
          <w:szCs w:val="32"/>
        </w:rPr>
        <w:t>（四）行政执法机关负责人审批决定意见；</w:t>
      </w:r>
    </w:p>
    <w:p>
      <w:pPr>
        <w:ind w:firstLine="640" w:firstLineChars="200"/>
        <w:rPr>
          <w:rFonts w:hint="eastAsia"/>
          <w:sz w:val="32"/>
          <w:szCs w:val="32"/>
        </w:rPr>
      </w:pPr>
      <w:r>
        <w:rPr>
          <w:rFonts w:hint="eastAsia"/>
          <w:sz w:val="32"/>
          <w:szCs w:val="32"/>
        </w:rPr>
        <w:t>（五）其他需要记录的情况。</w:t>
      </w:r>
    </w:p>
    <w:p>
      <w:pPr>
        <w:ind w:firstLine="640" w:firstLineChars="200"/>
        <w:rPr>
          <w:rFonts w:hint="eastAsia"/>
          <w:sz w:val="32"/>
          <w:szCs w:val="32"/>
        </w:rPr>
      </w:pPr>
      <w:r>
        <w:rPr>
          <w:rFonts w:hint="eastAsia"/>
          <w:sz w:val="32"/>
          <w:szCs w:val="32"/>
        </w:rPr>
        <w:t>第九条  送达与执行环节应当记录下列事项：</w:t>
      </w:r>
    </w:p>
    <w:p>
      <w:pPr>
        <w:ind w:firstLine="640" w:firstLineChars="200"/>
        <w:rPr>
          <w:rFonts w:hint="eastAsia"/>
          <w:sz w:val="32"/>
          <w:szCs w:val="32"/>
        </w:rPr>
      </w:pPr>
      <w:r>
        <w:rPr>
          <w:rFonts w:hint="eastAsia"/>
          <w:sz w:val="32"/>
          <w:szCs w:val="32"/>
        </w:rPr>
        <w:t>（一）送达的方式及送达的情况；</w:t>
      </w:r>
    </w:p>
    <w:p>
      <w:pPr>
        <w:ind w:firstLine="640" w:firstLineChars="200"/>
        <w:rPr>
          <w:rFonts w:hint="eastAsia"/>
          <w:sz w:val="32"/>
          <w:szCs w:val="32"/>
        </w:rPr>
      </w:pPr>
      <w:r>
        <w:rPr>
          <w:rFonts w:hint="eastAsia"/>
          <w:sz w:val="32"/>
          <w:szCs w:val="32"/>
        </w:rPr>
        <w:t>（二）当事人履行行政执法决定的情况，其中对于依法应责令改正的，应当记录核查情况；</w:t>
      </w:r>
    </w:p>
    <w:p>
      <w:pPr>
        <w:ind w:firstLine="640" w:firstLineChars="200"/>
        <w:rPr>
          <w:rFonts w:hint="eastAsia"/>
          <w:sz w:val="32"/>
          <w:szCs w:val="32"/>
        </w:rPr>
      </w:pPr>
      <w:r>
        <w:rPr>
          <w:rFonts w:hint="eastAsia"/>
          <w:sz w:val="32"/>
          <w:szCs w:val="32"/>
        </w:rPr>
        <w:t>（三）行政强制执行的情况；</w:t>
      </w:r>
    </w:p>
    <w:p>
      <w:pPr>
        <w:ind w:firstLine="640" w:firstLineChars="200"/>
        <w:rPr>
          <w:rFonts w:hint="eastAsia"/>
          <w:sz w:val="32"/>
          <w:szCs w:val="32"/>
        </w:rPr>
      </w:pPr>
      <w:r>
        <w:rPr>
          <w:rFonts w:hint="eastAsia"/>
          <w:sz w:val="32"/>
          <w:szCs w:val="32"/>
        </w:rPr>
        <w:t>（四）其他需要记录的情况。</w:t>
      </w:r>
    </w:p>
    <w:p>
      <w:pPr>
        <w:ind w:firstLine="640" w:firstLineChars="200"/>
        <w:rPr>
          <w:rFonts w:hint="eastAsia"/>
          <w:sz w:val="32"/>
          <w:szCs w:val="32"/>
        </w:rPr>
      </w:pPr>
      <w:r>
        <w:rPr>
          <w:rFonts w:hint="eastAsia"/>
          <w:sz w:val="32"/>
          <w:szCs w:val="32"/>
        </w:rPr>
        <w:t>第十条  归档管理环节应当记录案件的结案归档情况。</w:t>
      </w:r>
    </w:p>
    <w:p>
      <w:pPr>
        <w:ind w:firstLine="640" w:firstLineChars="200"/>
        <w:rPr>
          <w:rFonts w:hint="eastAsia"/>
          <w:sz w:val="32"/>
          <w:szCs w:val="32"/>
        </w:rPr>
      </w:pPr>
      <w:r>
        <w:rPr>
          <w:rFonts w:hint="eastAsia"/>
          <w:sz w:val="32"/>
          <w:szCs w:val="32"/>
        </w:rPr>
        <w:t>第十一条  音视频记录是指利用现场执法记录设备对现场执法活动进行全过程的录音、录像或者视频监控等同步记录。</w:t>
      </w:r>
    </w:p>
    <w:p>
      <w:pPr>
        <w:ind w:firstLine="640" w:firstLineChars="200"/>
        <w:rPr>
          <w:rFonts w:hint="eastAsia"/>
          <w:sz w:val="32"/>
          <w:szCs w:val="32"/>
        </w:rPr>
      </w:pPr>
      <w:r>
        <w:rPr>
          <w:rFonts w:hint="eastAsia"/>
          <w:sz w:val="32"/>
          <w:szCs w:val="32"/>
        </w:rPr>
        <w:t>第十二条  对现场执法进行音视频记录时，应当对执法过程进行全程不间断记录，自到达现场开展执法活动时开始，至执法活动结束时停止。对于因设备故障、损坏或者电量不足、存储空间不足、天气情况恶劣等客观原因而中止记录的，重新开始记录时应当对中断原因进行语音说明；确实无法继续记录的，应当在现场执法结束后书面说明情况，由两名以上执法人员签字，并向本单位分管负责人报告。</w:t>
      </w:r>
    </w:p>
    <w:p>
      <w:pPr>
        <w:ind w:firstLine="640" w:firstLineChars="200"/>
        <w:rPr>
          <w:rFonts w:hint="eastAsia"/>
          <w:sz w:val="32"/>
          <w:szCs w:val="32"/>
        </w:rPr>
      </w:pPr>
      <w:r>
        <w:rPr>
          <w:rFonts w:hint="eastAsia"/>
          <w:sz w:val="32"/>
          <w:szCs w:val="32"/>
        </w:rPr>
        <w:t>第十三条  下列执法活动应当进行音像记录：</w:t>
      </w:r>
    </w:p>
    <w:p>
      <w:pPr>
        <w:rPr>
          <w:rFonts w:hint="eastAsia"/>
          <w:sz w:val="32"/>
          <w:szCs w:val="32"/>
        </w:rPr>
      </w:pPr>
      <w:r>
        <w:rPr>
          <w:rFonts w:hint="eastAsia"/>
          <w:sz w:val="32"/>
          <w:szCs w:val="32"/>
        </w:rPr>
        <w:t>对现场执法、调查取证、举行听证、留置送达和公告送达等容易引发争议的行政执法过程，应当根据实际情况进行音像记录；对查封扣押财产、强制拆除等直接涉及人身自由、生命健康、重大财产权益的现场执法活动和执法办案场所，应当进行全程音像记录。第十四条  音像记录应当重点记录下列内容:</w:t>
      </w:r>
    </w:p>
    <w:p>
      <w:pPr>
        <w:ind w:firstLine="640" w:firstLineChars="200"/>
        <w:rPr>
          <w:rFonts w:hint="eastAsia"/>
          <w:sz w:val="32"/>
          <w:szCs w:val="32"/>
        </w:rPr>
      </w:pPr>
      <w:r>
        <w:rPr>
          <w:rFonts w:hint="eastAsia"/>
          <w:sz w:val="32"/>
          <w:szCs w:val="32"/>
        </w:rPr>
        <w:t>（一）执法现场环境；</w:t>
      </w:r>
    </w:p>
    <w:p>
      <w:pPr>
        <w:ind w:firstLine="640" w:firstLineChars="200"/>
        <w:rPr>
          <w:rFonts w:hint="eastAsia"/>
          <w:sz w:val="32"/>
          <w:szCs w:val="32"/>
        </w:rPr>
      </w:pPr>
      <w:r>
        <w:rPr>
          <w:rFonts w:hint="eastAsia"/>
          <w:sz w:val="32"/>
          <w:szCs w:val="32"/>
        </w:rPr>
        <w:t>（二）当事人、证人、第三人等现场有关人员的体貌特征和言行举止；</w:t>
      </w:r>
    </w:p>
    <w:p>
      <w:pPr>
        <w:ind w:firstLine="640" w:firstLineChars="200"/>
        <w:rPr>
          <w:rFonts w:hint="eastAsia"/>
          <w:sz w:val="32"/>
          <w:szCs w:val="32"/>
        </w:rPr>
      </w:pPr>
      <w:r>
        <w:rPr>
          <w:rFonts w:hint="eastAsia"/>
          <w:sz w:val="32"/>
          <w:szCs w:val="32"/>
        </w:rPr>
        <w:t>（三）重要涉案物品及其主要特征，以及其他可以证明行政执法行为的证据；</w:t>
      </w:r>
    </w:p>
    <w:p>
      <w:pPr>
        <w:ind w:firstLine="640" w:firstLineChars="200"/>
        <w:rPr>
          <w:rFonts w:hint="eastAsia"/>
          <w:sz w:val="32"/>
          <w:szCs w:val="32"/>
        </w:rPr>
      </w:pPr>
      <w:r>
        <w:rPr>
          <w:rFonts w:hint="eastAsia"/>
          <w:sz w:val="32"/>
          <w:szCs w:val="32"/>
        </w:rPr>
        <w:t>（四）执法人员对有关人员、财物采取措施的情况；</w:t>
      </w:r>
    </w:p>
    <w:p>
      <w:pPr>
        <w:ind w:firstLine="640" w:firstLineChars="200"/>
        <w:rPr>
          <w:rFonts w:hint="eastAsia"/>
          <w:sz w:val="32"/>
          <w:szCs w:val="32"/>
        </w:rPr>
      </w:pPr>
      <w:r>
        <w:rPr>
          <w:rFonts w:hint="eastAsia"/>
          <w:sz w:val="32"/>
          <w:szCs w:val="32"/>
        </w:rPr>
        <w:t>（五）执法人员直接送达法律文书的情况；</w:t>
      </w:r>
    </w:p>
    <w:p>
      <w:pPr>
        <w:ind w:firstLine="640" w:firstLineChars="200"/>
        <w:rPr>
          <w:rFonts w:hint="eastAsia"/>
          <w:sz w:val="32"/>
          <w:szCs w:val="32"/>
        </w:rPr>
      </w:pPr>
      <w:r>
        <w:rPr>
          <w:rFonts w:hint="eastAsia"/>
          <w:sz w:val="32"/>
          <w:szCs w:val="32"/>
        </w:rPr>
        <w:t>（六）其他应当记录的重要内容。</w:t>
      </w:r>
    </w:p>
    <w:p>
      <w:pPr>
        <w:ind w:firstLine="640" w:firstLineChars="200"/>
        <w:rPr>
          <w:rFonts w:hint="eastAsia"/>
          <w:sz w:val="32"/>
          <w:szCs w:val="32"/>
        </w:rPr>
      </w:pPr>
      <w:r>
        <w:rPr>
          <w:rFonts w:hint="eastAsia"/>
          <w:sz w:val="32"/>
          <w:szCs w:val="32"/>
        </w:rPr>
        <w:t>第十五条  行政执法机构应当建立健全执法全过程记录资料的管理制度，确定归档、保存方式及期限，明确专门人员负责记录资料的归档和保存工作。</w:t>
      </w:r>
    </w:p>
    <w:p>
      <w:pPr>
        <w:ind w:firstLine="640" w:firstLineChars="200"/>
        <w:rPr>
          <w:rFonts w:hint="eastAsia"/>
          <w:sz w:val="32"/>
          <w:szCs w:val="32"/>
        </w:rPr>
      </w:pPr>
      <w:r>
        <w:rPr>
          <w:rFonts w:hint="eastAsia"/>
          <w:sz w:val="32"/>
          <w:szCs w:val="32"/>
        </w:rPr>
        <w:t>第十六条  音视频记录制作完成后，行政执法人员不得自行保管，应当在</w:t>
      </w:r>
      <w:r>
        <w:rPr>
          <w:rFonts w:hint="eastAsia" w:ascii="方正仿宋_GB2312" w:hAnsi="方正仿宋_GB2312" w:eastAsia="方正仿宋_GB2312" w:cs="方正仿宋_GB2312"/>
          <w:sz w:val="32"/>
          <w:szCs w:val="32"/>
        </w:rPr>
        <w:t>24</w:t>
      </w:r>
      <w:r>
        <w:rPr>
          <w:rFonts w:hint="eastAsia"/>
          <w:sz w:val="32"/>
          <w:szCs w:val="32"/>
        </w:rPr>
        <w:t>小时内按照要求将信息储存至本单位指定的存储器。异地执行或者在偏远、交通不便地区执法，确实无法及时移交资料的，应当在返回单位后</w:t>
      </w:r>
      <w:r>
        <w:rPr>
          <w:rFonts w:hint="eastAsia" w:ascii="方正仿宋_GB2312" w:hAnsi="方正仿宋_GB2312" w:eastAsia="方正仿宋_GB2312" w:cs="方正仿宋_GB2312"/>
          <w:sz w:val="32"/>
          <w:szCs w:val="32"/>
        </w:rPr>
        <w:t>24</w:t>
      </w:r>
      <w:r>
        <w:rPr>
          <w:rFonts w:hint="eastAsia"/>
          <w:sz w:val="32"/>
          <w:szCs w:val="32"/>
        </w:rPr>
        <w:t>小时内按照要求将信息储存至本单位指定的存储器。</w:t>
      </w:r>
    </w:p>
    <w:p>
      <w:pPr>
        <w:ind w:firstLine="640" w:firstLineChars="200"/>
        <w:rPr>
          <w:rFonts w:hint="eastAsia"/>
          <w:sz w:val="32"/>
          <w:szCs w:val="32"/>
        </w:rPr>
      </w:pPr>
      <w:r>
        <w:rPr>
          <w:rFonts w:hint="eastAsia"/>
          <w:sz w:val="32"/>
          <w:szCs w:val="32"/>
        </w:rPr>
        <w:t>第十七条  任何单位和个人不得剪辑、删改原始音视频资料，未经批准不得擅自对外提供或者通过互联网等传播渠道发布音视频资料。音视频资料涉及国家秘密、商业秘密、个人隐私的，依照有关法律法规的规定予以保密。</w:t>
      </w:r>
    </w:p>
    <w:p>
      <w:pPr>
        <w:ind w:firstLine="640" w:firstLineChars="200"/>
        <w:rPr>
          <w:rFonts w:hint="eastAsia"/>
          <w:sz w:val="32"/>
          <w:szCs w:val="32"/>
        </w:rPr>
      </w:pPr>
      <w:r>
        <w:rPr>
          <w:rFonts w:hint="eastAsia"/>
          <w:sz w:val="32"/>
          <w:szCs w:val="32"/>
        </w:rPr>
        <w:t>第十八条  对音视频资料，应当综合考虑机构职责、岗位性质、工作职权等因素，严格限定使用权限。因工作需要，超出本人权限调阅、复制音视频资料的、应当经采集资料的机构分管负责人批准。纪检监察、法制审核、执法监督等机构因工作需要，可以要求执法机构提供有关音视频资料。</w:t>
      </w:r>
    </w:p>
    <w:p>
      <w:pPr>
        <w:rPr>
          <w:rFonts w:hint="eastAsia"/>
          <w:sz w:val="32"/>
          <w:szCs w:val="32"/>
        </w:rPr>
      </w:pP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重大行政执法决定法制审核制度</w:t>
      </w:r>
    </w:p>
    <w:p>
      <w:pPr>
        <w:ind w:firstLine="640" w:firstLineChars="200"/>
        <w:rPr>
          <w:rFonts w:hint="eastAsia"/>
          <w:sz w:val="32"/>
          <w:szCs w:val="32"/>
        </w:rPr>
      </w:pPr>
      <w:r>
        <w:rPr>
          <w:rFonts w:hint="eastAsia"/>
          <w:sz w:val="32"/>
          <w:szCs w:val="32"/>
        </w:rPr>
        <w:t>第一条  本制度所称重大行政执法决定，是指行政机关作出涉及重大行政处罚、行政许可、行政给付、行政征收、行政确认等的行政执法决定。</w:t>
      </w:r>
    </w:p>
    <w:p>
      <w:pPr>
        <w:ind w:firstLine="640" w:firstLineChars="200"/>
        <w:rPr>
          <w:rFonts w:hint="eastAsia"/>
          <w:sz w:val="32"/>
          <w:szCs w:val="32"/>
        </w:rPr>
      </w:pPr>
      <w:r>
        <w:rPr>
          <w:rFonts w:hint="eastAsia"/>
          <w:sz w:val="32"/>
          <w:szCs w:val="32"/>
        </w:rPr>
        <w:t>第二条  重大行政执法决定的范围包括：</w:t>
      </w:r>
    </w:p>
    <w:p>
      <w:pPr>
        <w:ind w:firstLine="640" w:firstLineChars="200"/>
        <w:rPr>
          <w:rFonts w:hint="eastAsia"/>
          <w:sz w:val="32"/>
          <w:szCs w:val="32"/>
        </w:rPr>
      </w:pPr>
      <w:r>
        <w:rPr>
          <w:rFonts w:hint="eastAsia"/>
          <w:sz w:val="32"/>
          <w:szCs w:val="32"/>
        </w:rPr>
        <w:t>（一）涉及重大公共利益的；</w:t>
      </w:r>
    </w:p>
    <w:p>
      <w:pPr>
        <w:ind w:firstLine="640" w:firstLineChars="200"/>
        <w:rPr>
          <w:rFonts w:hint="eastAsia"/>
          <w:sz w:val="32"/>
          <w:szCs w:val="32"/>
        </w:rPr>
      </w:pPr>
      <w:r>
        <w:rPr>
          <w:rFonts w:hint="eastAsia"/>
          <w:sz w:val="32"/>
          <w:szCs w:val="32"/>
        </w:rPr>
        <w:t>（二）可能造成重大社会影响或引发社会风险的；</w:t>
      </w:r>
    </w:p>
    <w:p>
      <w:pPr>
        <w:ind w:firstLine="640" w:firstLineChars="200"/>
        <w:rPr>
          <w:rFonts w:hint="eastAsia"/>
          <w:sz w:val="32"/>
          <w:szCs w:val="32"/>
        </w:rPr>
      </w:pPr>
      <w:r>
        <w:rPr>
          <w:rFonts w:hint="eastAsia"/>
          <w:sz w:val="32"/>
          <w:szCs w:val="32"/>
        </w:rPr>
        <w:t>（三）直接关系行政相对人或第三人重大权益的；</w:t>
      </w:r>
    </w:p>
    <w:p>
      <w:pPr>
        <w:ind w:firstLine="640" w:firstLineChars="200"/>
        <w:rPr>
          <w:rFonts w:hint="eastAsia"/>
          <w:sz w:val="32"/>
          <w:szCs w:val="32"/>
        </w:rPr>
      </w:pPr>
      <w:r>
        <w:rPr>
          <w:rFonts w:hint="eastAsia"/>
          <w:sz w:val="32"/>
          <w:szCs w:val="32"/>
        </w:rPr>
        <w:t>（四）经过听证程序作出行政执法决定的；</w:t>
      </w:r>
    </w:p>
    <w:p>
      <w:pPr>
        <w:ind w:firstLine="640" w:firstLineChars="200"/>
        <w:rPr>
          <w:rFonts w:hint="eastAsia"/>
          <w:sz w:val="32"/>
          <w:szCs w:val="32"/>
        </w:rPr>
      </w:pPr>
      <w:r>
        <w:rPr>
          <w:rFonts w:hint="eastAsia"/>
          <w:sz w:val="32"/>
          <w:szCs w:val="32"/>
        </w:rPr>
        <w:t>（五）案件情况疑难复杂、涉及多个法律关系的；</w:t>
      </w:r>
    </w:p>
    <w:p>
      <w:pPr>
        <w:ind w:firstLine="640" w:firstLineChars="200"/>
        <w:rPr>
          <w:rFonts w:hint="eastAsia"/>
          <w:sz w:val="32"/>
          <w:szCs w:val="32"/>
        </w:rPr>
      </w:pPr>
      <w:r>
        <w:rPr>
          <w:rFonts w:hint="eastAsia"/>
          <w:sz w:val="32"/>
          <w:szCs w:val="32"/>
        </w:rPr>
        <w:t>（六）法律、法规、规章规定的其他重大行政执法决定。</w:t>
      </w:r>
    </w:p>
    <w:p>
      <w:pPr>
        <w:ind w:firstLine="640" w:firstLineChars="200"/>
        <w:rPr>
          <w:rFonts w:hint="eastAsia"/>
          <w:sz w:val="32"/>
          <w:szCs w:val="32"/>
        </w:rPr>
      </w:pPr>
      <w:r>
        <w:rPr>
          <w:rFonts w:hint="eastAsia"/>
          <w:sz w:val="32"/>
          <w:szCs w:val="32"/>
        </w:rPr>
        <w:t>第三条  本制度所称重大行政执法决定法制审核，是指在作出重大行政执法决定之前，由法制审核机构（承担法制审核职责工作人员）对其合法性进行审核的活动。</w:t>
      </w:r>
    </w:p>
    <w:p>
      <w:pPr>
        <w:ind w:firstLine="640" w:firstLineChars="200"/>
        <w:rPr>
          <w:rFonts w:hint="eastAsia"/>
          <w:sz w:val="32"/>
          <w:szCs w:val="32"/>
        </w:rPr>
      </w:pPr>
      <w:r>
        <w:rPr>
          <w:rFonts w:hint="eastAsia"/>
          <w:sz w:val="32"/>
          <w:szCs w:val="32"/>
        </w:rPr>
        <w:t>第四条  重大行政执法决定应当进行法制审核，未经审核或者审核未通过的，不得以镇人民政府名义作出重大行政执法决定。</w:t>
      </w:r>
    </w:p>
    <w:p>
      <w:pPr>
        <w:ind w:firstLine="640" w:firstLineChars="200"/>
        <w:rPr>
          <w:rFonts w:hint="eastAsia"/>
          <w:sz w:val="32"/>
          <w:szCs w:val="32"/>
        </w:rPr>
      </w:pPr>
      <w:r>
        <w:rPr>
          <w:rFonts w:hint="eastAsia"/>
          <w:sz w:val="32"/>
          <w:szCs w:val="32"/>
        </w:rPr>
        <w:t>第五条  重大行政执法决定法制审核由法制审核机构具体负责，承担法制审核职责工作人员可会同镇法律顾问或司法所人员进行审核。审核通过后，提交本行政执法机关负责人集体讨论决定。</w:t>
      </w:r>
    </w:p>
    <w:p>
      <w:pPr>
        <w:ind w:firstLine="640" w:firstLineChars="200"/>
        <w:rPr>
          <w:rFonts w:hint="eastAsia"/>
          <w:sz w:val="32"/>
          <w:szCs w:val="32"/>
        </w:rPr>
      </w:pPr>
      <w:r>
        <w:rPr>
          <w:rFonts w:hint="eastAsia"/>
          <w:sz w:val="32"/>
          <w:szCs w:val="32"/>
        </w:rPr>
        <w:t>第六条  承办机构在送审时应当提交以下材料：（一）重大行政执法决定法制审核申请书；</w:t>
      </w:r>
    </w:p>
    <w:p>
      <w:pPr>
        <w:ind w:firstLine="640" w:firstLineChars="200"/>
        <w:rPr>
          <w:rFonts w:hint="eastAsia"/>
          <w:sz w:val="32"/>
          <w:szCs w:val="32"/>
        </w:rPr>
      </w:pPr>
      <w:r>
        <w:rPr>
          <w:rFonts w:hint="eastAsia"/>
          <w:sz w:val="32"/>
          <w:szCs w:val="32"/>
        </w:rPr>
        <w:t>（二）拟作出的重大行政执法决定；</w:t>
      </w:r>
    </w:p>
    <w:p>
      <w:pPr>
        <w:ind w:firstLine="640" w:firstLineChars="200"/>
        <w:rPr>
          <w:rFonts w:hint="eastAsia"/>
          <w:sz w:val="32"/>
          <w:szCs w:val="32"/>
        </w:rPr>
      </w:pPr>
      <w:r>
        <w:rPr>
          <w:rFonts w:hint="eastAsia"/>
          <w:sz w:val="32"/>
          <w:szCs w:val="32"/>
        </w:rPr>
        <w:t>（三）相关证据；</w:t>
      </w:r>
    </w:p>
    <w:p>
      <w:pPr>
        <w:ind w:firstLine="640" w:firstLineChars="200"/>
        <w:rPr>
          <w:rFonts w:hint="eastAsia"/>
          <w:sz w:val="32"/>
          <w:szCs w:val="32"/>
        </w:rPr>
      </w:pPr>
      <w:r>
        <w:rPr>
          <w:rFonts w:hint="eastAsia"/>
          <w:sz w:val="32"/>
          <w:szCs w:val="32"/>
        </w:rPr>
        <w:t>（四）其它应当提交的材料。</w:t>
      </w:r>
    </w:p>
    <w:p>
      <w:pPr>
        <w:ind w:firstLine="640" w:firstLineChars="200"/>
        <w:rPr>
          <w:rFonts w:hint="eastAsia"/>
          <w:sz w:val="32"/>
          <w:szCs w:val="32"/>
        </w:rPr>
      </w:pPr>
      <w:r>
        <w:rPr>
          <w:rFonts w:hint="eastAsia"/>
          <w:sz w:val="32"/>
          <w:szCs w:val="32"/>
        </w:rPr>
        <w:t>第七条  重大行政执法决定法制审核申请书应当载明以下内容：</w:t>
      </w:r>
    </w:p>
    <w:p>
      <w:pPr>
        <w:ind w:firstLine="640" w:firstLineChars="200"/>
        <w:rPr>
          <w:rFonts w:hint="eastAsia"/>
          <w:sz w:val="32"/>
          <w:szCs w:val="32"/>
        </w:rPr>
      </w:pPr>
      <w:r>
        <w:rPr>
          <w:rFonts w:hint="eastAsia"/>
          <w:sz w:val="32"/>
          <w:szCs w:val="32"/>
        </w:rPr>
        <w:t>（一）基本事实；</w:t>
      </w:r>
    </w:p>
    <w:p>
      <w:pPr>
        <w:ind w:firstLine="640" w:firstLineChars="200"/>
        <w:rPr>
          <w:rFonts w:hint="eastAsia"/>
          <w:sz w:val="32"/>
          <w:szCs w:val="32"/>
        </w:rPr>
      </w:pPr>
      <w:r>
        <w:rPr>
          <w:rFonts w:hint="eastAsia"/>
          <w:sz w:val="32"/>
          <w:szCs w:val="32"/>
        </w:rPr>
        <w:t>（二）适用法律、法规、规章和执行裁量基准的情况；</w:t>
      </w:r>
    </w:p>
    <w:p>
      <w:pPr>
        <w:ind w:firstLine="640" w:firstLineChars="200"/>
        <w:rPr>
          <w:rFonts w:hint="eastAsia"/>
          <w:sz w:val="32"/>
          <w:szCs w:val="32"/>
        </w:rPr>
      </w:pPr>
      <w:r>
        <w:rPr>
          <w:rFonts w:hint="eastAsia"/>
          <w:sz w:val="32"/>
          <w:szCs w:val="32"/>
        </w:rPr>
        <w:t>（三）调查取证情况；</w:t>
      </w:r>
    </w:p>
    <w:p>
      <w:pPr>
        <w:ind w:firstLine="640" w:firstLineChars="200"/>
        <w:rPr>
          <w:rFonts w:hint="eastAsia"/>
          <w:sz w:val="32"/>
          <w:szCs w:val="32"/>
        </w:rPr>
      </w:pPr>
      <w:r>
        <w:rPr>
          <w:rFonts w:hint="eastAsia"/>
          <w:sz w:val="32"/>
          <w:szCs w:val="32"/>
        </w:rPr>
        <w:t>（四）其他需要说明的情况。</w:t>
      </w:r>
    </w:p>
    <w:p>
      <w:pPr>
        <w:rPr>
          <w:rFonts w:hint="eastAsia"/>
          <w:sz w:val="32"/>
          <w:szCs w:val="32"/>
        </w:rPr>
      </w:pPr>
      <w:r>
        <w:rPr>
          <w:rFonts w:hint="eastAsia"/>
          <w:sz w:val="32"/>
          <w:szCs w:val="32"/>
        </w:rPr>
        <w:t>第八条  法制审核机构在收到重大行政执法决定送审材料后，应当在5个工作日内审核完毕。案件复杂的，经行政执法机关负责人批准可以延长3个工作日。</w:t>
      </w:r>
    </w:p>
    <w:p>
      <w:pPr>
        <w:ind w:firstLine="640" w:firstLineChars="200"/>
        <w:rPr>
          <w:rFonts w:hint="eastAsia"/>
          <w:sz w:val="32"/>
          <w:szCs w:val="32"/>
        </w:rPr>
      </w:pPr>
      <w:r>
        <w:rPr>
          <w:rFonts w:hint="eastAsia"/>
          <w:sz w:val="32"/>
          <w:szCs w:val="32"/>
        </w:rPr>
        <w:t>第九条  法制审核机构对拟作出的重大行政执法决定从以下几个方面进行审核：</w:t>
      </w:r>
    </w:p>
    <w:p>
      <w:pPr>
        <w:ind w:firstLine="640" w:firstLineChars="200"/>
        <w:rPr>
          <w:rFonts w:hint="eastAsia"/>
          <w:sz w:val="32"/>
          <w:szCs w:val="32"/>
        </w:rPr>
      </w:pPr>
      <w:r>
        <w:rPr>
          <w:rFonts w:hint="eastAsia"/>
          <w:sz w:val="32"/>
          <w:szCs w:val="32"/>
        </w:rPr>
        <w:t>（一）行政执法主体是否合法；</w:t>
      </w:r>
    </w:p>
    <w:p>
      <w:pPr>
        <w:ind w:firstLine="640" w:firstLineChars="200"/>
        <w:rPr>
          <w:rFonts w:hint="eastAsia"/>
          <w:sz w:val="32"/>
          <w:szCs w:val="32"/>
        </w:rPr>
      </w:pPr>
      <w:r>
        <w:rPr>
          <w:rFonts w:hint="eastAsia"/>
          <w:sz w:val="32"/>
          <w:szCs w:val="32"/>
        </w:rPr>
        <w:t>（二）行政执法人员是否具备执法资格；</w:t>
      </w:r>
    </w:p>
    <w:p>
      <w:pPr>
        <w:ind w:firstLine="640" w:firstLineChars="200"/>
        <w:rPr>
          <w:rFonts w:hint="eastAsia"/>
          <w:sz w:val="32"/>
          <w:szCs w:val="32"/>
        </w:rPr>
      </w:pPr>
      <w:r>
        <w:rPr>
          <w:rFonts w:hint="eastAsia"/>
          <w:sz w:val="32"/>
          <w:szCs w:val="32"/>
        </w:rPr>
        <w:t>（三）行政执法程序是否合法；</w:t>
      </w:r>
    </w:p>
    <w:p>
      <w:pPr>
        <w:ind w:firstLine="640" w:firstLineChars="200"/>
        <w:rPr>
          <w:rFonts w:hint="eastAsia"/>
          <w:sz w:val="32"/>
          <w:szCs w:val="32"/>
        </w:rPr>
      </w:pPr>
      <w:r>
        <w:rPr>
          <w:rFonts w:hint="eastAsia"/>
          <w:sz w:val="32"/>
          <w:szCs w:val="32"/>
        </w:rPr>
        <w:t>（四）案件事实是否清楚，证据是否合法充分；</w:t>
      </w:r>
    </w:p>
    <w:p>
      <w:pPr>
        <w:ind w:firstLine="640" w:firstLineChars="200"/>
        <w:rPr>
          <w:rFonts w:hint="eastAsia"/>
          <w:sz w:val="32"/>
          <w:szCs w:val="32"/>
        </w:rPr>
      </w:pPr>
      <w:r>
        <w:rPr>
          <w:rFonts w:hint="eastAsia"/>
          <w:sz w:val="32"/>
          <w:szCs w:val="32"/>
        </w:rPr>
        <w:t>（五）适用法律、法规、规章是否准确；</w:t>
      </w:r>
    </w:p>
    <w:p>
      <w:pPr>
        <w:ind w:firstLine="640" w:firstLineChars="200"/>
        <w:rPr>
          <w:rFonts w:hint="eastAsia"/>
          <w:sz w:val="32"/>
          <w:szCs w:val="32"/>
        </w:rPr>
      </w:pPr>
      <w:r>
        <w:rPr>
          <w:rFonts w:hint="eastAsia"/>
          <w:sz w:val="32"/>
          <w:szCs w:val="32"/>
        </w:rPr>
        <w:t>（六）裁量基准运用是否适当；</w:t>
      </w:r>
    </w:p>
    <w:p>
      <w:pPr>
        <w:ind w:firstLine="640" w:firstLineChars="200"/>
        <w:rPr>
          <w:rFonts w:hint="eastAsia"/>
          <w:sz w:val="32"/>
          <w:szCs w:val="32"/>
        </w:rPr>
      </w:pPr>
      <w:r>
        <w:rPr>
          <w:rFonts w:hint="eastAsia"/>
          <w:sz w:val="32"/>
          <w:szCs w:val="32"/>
        </w:rPr>
        <w:t>（七）执法是否超越执法机关法定权限；</w:t>
      </w:r>
    </w:p>
    <w:p>
      <w:pPr>
        <w:ind w:firstLine="640" w:firstLineChars="200"/>
        <w:rPr>
          <w:rFonts w:hint="eastAsia"/>
          <w:sz w:val="32"/>
          <w:szCs w:val="32"/>
        </w:rPr>
      </w:pPr>
      <w:r>
        <w:rPr>
          <w:rFonts w:hint="eastAsia"/>
          <w:sz w:val="32"/>
          <w:szCs w:val="32"/>
        </w:rPr>
        <w:t>（八）行政执法文书是否完备、规范；</w:t>
      </w:r>
    </w:p>
    <w:p>
      <w:pPr>
        <w:ind w:firstLine="640" w:firstLineChars="200"/>
        <w:rPr>
          <w:rFonts w:hint="eastAsia"/>
          <w:sz w:val="32"/>
          <w:szCs w:val="32"/>
        </w:rPr>
      </w:pPr>
      <w:r>
        <w:rPr>
          <w:rFonts w:hint="eastAsia"/>
          <w:sz w:val="32"/>
          <w:szCs w:val="32"/>
        </w:rPr>
        <w:t>（九）违法行为是否涉嫌犯罪、需要移送司法机关；</w:t>
      </w:r>
    </w:p>
    <w:p>
      <w:pPr>
        <w:ind w:firstLine="640" w:firstLineChars="200"/>
        <w:rPr>
          <w:rFonts w:hint="eastAsia"/>
          <w:sz w:val="32"/>
          <w:szCs w:val="32"/>
        </w:rPr>
      </w:pPr>
      <w:r>
        <w:rPr>
          <w:rFonts w:hint="eastAsia"/>
          <w:sz w:val="32"/>
          <w:szCs w:val="32"/>
        </w:rPr>
        <w:t>（十）其他应当审核的内容。</w:t>
      </w:r>
    </w:p>
    <w:p>
      <w:pPr>
        <w:ind w:firstLine="640" w:firstLineChars="200"/>
        <w:rPr>
          <w:rFonts w:hint="eastAsia"/>
          <w:sz w:val="32"/>
          <w:szCs w:val="32"/>
        </w:rPr>
      </w:pPr>
      <w:r>
        <w:rPr>
          <w:rFonts w:hint="eastAsia"/>
          <w:sz w:val="32"/>
          <w:szCs w:val="32"/>
        </w:rPr>
        <w:t>第十条  法制审核机构在审核过程中，有权向承办机构了解案情，相关机构应当予以协助配合。</w:t>
      </w:r>
    </w:p>
    <w:p>
      <w:pPr>
        <w:ind w:firstLine="640" w:firstLineChars="200"/>
        <w:rPr>
          <w:rFonts w:hint="eastAsia"/>
          <w:sz w:val="32"/>
          <w:szCs w:val="32"/>
        </w:rPr>
      </w:pPr>
      <w:r>
        <w:rPr>
          <w:rFonts w:hint="eastAsia"/>
          <w:sz w:val="32"/>
          <w:szCs w:val="32"/>
        </w:rPr>
        <w:t>第十一条  法制审核机构对拟作出的重大行政执法决定进行法制审核后，根据不同情况，分别作出如下处理：</w:t>
      </w:r>
    </w:p>
    <w:p>
      <w:pPr>
        <w:ind w:firstLine="640" w:firstLineChars="200"/>
        <w:rPr>
          <w:rFonts w:hint="eastAsia"/>
          <w:sz w:val="32"/>
          <w:szCs w:val="32"/>
        </w:rPr>
      </w:pPr>
      <w:r>
        <w:rPr>
          <w:rFonts w:hint="eastAsia"/>
          <w:sz w:val="32"/>
          <w:szCs w:val="32"/>
        </w:rPr>
        <w:t>（一）符合下列情形的，作出同意的审核意见：</w:t>
      </w:r>
    </w:p>
    <w:p>
      <w:pPr>
        <w:rPr>
          <w:rFonts w:hint="eastAsia"/>
          <w:sz w:val="32"/>
          <w:szCs w:val="32"/>
        </w:rPr>
      </w:pPr>
      <w:r>
        <w:rPr>
          <w:rFonts w:hint="eastAsia"/>
          <w:sz w:val="32"/>
          <w:szCs w:val="32"/>
        </w:rPr>
        <w:t xml:space="preserve">拟作出的重大行政执法决定主体合法；行政执法人员具备执法资格；未超越本机关法定权限；事实认定清楚；证据合法充分；适用法律、法规、规章准确；适用裁量权基准适当；程序合法；行政执法文书完备、规范。  </w:t>
      </w:r>
    </w:p>
    <w:p>
      <w:pPr>
        <w:ind w:firstLine="640" w:firstLineChars="200"/>
        <w:rPr>
          <w:rFonts w:hint="eastAsia"/>
          <w:sz w:val="32"/>
          <w:szCs w:val="32"/>
        </w:rPr>
      </w:pPr>
      <w:r>
        <w:rPr>
          <w:rFonts w:hint="eastAsia"/>
          <w:sz w:val="32"/>
          <w:szCs w:val="32"/>
        </w:rPr>
        <w:t>（二）有下列情形之一的，提出改正的审核意见：</w:t>
      </w:r>
    </w:p>
    <w:p>
      <w:pPr>
        <w:rPr>
          <w:rFonts w:hint="eastAsia"/>
          <w:sz w:val="32"/>
          <w:szCs w:val="32"/>
        </w:rPr>
      </w:pPr>
      <w:r>
        <w:rPr>
          <w:rFonts w:hint="eastAsia"/>
          <w:sz w:val="32"/>
          <w:szCs w:val="32"/>
        </w:rPr>
        <w:t>事实认定、证据和程序有瑕疵；适用法律、法规、规章错误；适用裁量基准不当；行政执法文书不规范。</w:t>
      </w:r>
    </w:p>
    <w:p>
      <w:pPr>
        <w:ind w:firstLine="640" w:firstLineChars="200"/>
        <w:rPr>
          <w:rFonts w:hint="eastAsia"/>
          <w:sz w:val="32"/>
          <w:szCs w:val="32"/>
        </w:rPr>
      </w:pPr>
      <w:r>
        <w:rPr>
          <w:rFonts w:hint="eastAsia"/>
          <w:sz w:val="32"/>
          <w:szCs w:val="32"/>
        </w:rPr>
        <w:t>（三）有下列情形之一的，提出重新调查、补充调查或者不予作出行政执法决定的意见：</w:t>
      </w:r>
    </w:p>
    <w:p>
      <w:pPr>
        <w:rPr>
          <w:rFonts w:hint="eastAsia"/>
          <w:sz w:val="32"/>
          <w:szCs w:val="32"/>
        </w:rPr>
      </w:pPr>
      <w:r>
        <w:rPr>
          <w:rFonts w:hint="eastAsia"/>
          <w:sz w:val="32"/>
          <w:szCs w:val="32"/>
        </w:rPr>
        <w:t>行政执法主体不合法；行政执法人员不具备执法资格；事实认定不清；主要证据不足；违反法定程序。</w:t>
      </w:r>
    </w:p>
    <w:p>
      <w:pPr>
        <w:ind w:firstLine="640" w:firstLineChars="200"/>
        <w:rPr>
          <w:rFonts w:hint="eastAsia"/>
          <w:sz w:val="32"/>
          <w:szCs w:val="32"/>
        </w:rPr>
      </w:pPr>
      <w:r>
        <w:rPr>
          <w:rFonts w:hint="eastAsia"/>
          <w:sz w:val="32"/>
          <w:szCs w:val="32"/>
        </w:rPr>
        <w:t>（四）超越本机关法定权限或者涉嫌犯罪的，提出移送的审核意见。</w:t>
      </w:r>
    </w:p>
    <w:p>
      <w:pPr>
        <w:ind w:firstLine="640" w:firstLineChars="200"/>
        <w:rPr>
          <w:rFonts w:hint="eastAsia"/>
          <w:sz w:val="32"/>
          <w:szCs w:val="32"/>
        </w:rPr>
      </w:pPr>
      <w:r>
        <w:rPr>
          <w:rFonts w:hint="eastAsia"/>
          <w:sz w:val="32"/>
          <w:szCs w:val="32"/>
        </w:rPr>
        <w:t>第十二条  拟作出的重大行政执法决定法制审核未通过的，承办机构可以根据法制审核意见对提交送审的材料进行完善或者补正后，再次提交法制审核机构进行审核。</w:t>
      </w:r>
    </w:p>
    <w:p>
      <w:pPr>
        <w:ind w:firstLine="640" w:firstLineChars="200"/>
        <w:rPr>
          <w:rFonts w:hint="eastAsia"/>
          <w:sz w:val="32"/>
          <w:szCs w:val="32"/>
        </w:rPr>
      </w:pPr>
      <w:r>
        <w:rPr>
          <w:rFonts w:hint="eastAsia"/>
          <w:sz w:val="32"/>
          <w:szCs w:val="32"/>
        </w:rPr>
        <w:t>第十三条  法制审核机构审核后，应当制作《重大行政执法决定法制审核意见书》一式两份，一份连同案卷材料回复承办机构，一份留存归档。采用数字化应用进行法制审核的，按相关规定进行办理。</w:t>
      </w:r>
    </w:p>
    <w:p>
      <w:pPr>
        <w:ind w:firstLine="640" w:firstLineChars="200"/>
        <w:rPr>
          <w:rFonts w:hint="eastAsia"/>
          <w:sz w:val="32"/>
          <w:szCs w:val="32"/>
        </w:rPr>
      </w:pPr>
      <w:r>
        <w:rPr>
          <w:rFonts w:hint="eastAsia"/>
          <w:sz w:val="32"/>
          <w:szCs w:val="32"/>
        </w:rPr>
        <w:t>第十四条  法制审核机构出具的《重大行政执法决定法制审核意见书》应当作为行政执法文书装入行政执法案卷，并作为行政法案卷评查内容之一。</w:t>
      </w:r>
    </w:p>
    <w:p>
      <w:pPr>
        <w:ind w:firstLine="640" w:firstLineChars="200"/>
        <w:rPr>
          <w:rFonts w:hint="eastAsia"/>
          <w:sz w:val="32"/>
          <w:szCs w:val="32"/>
        </w:rPr>
      </w:pPr>
      <w:r>
        <w:rPr>
          <w:rFonts w:hint="eastAsia"/>
          <w:sz w:val="32"/>
          <w:szCs w:val="32"/>
        </w:rPr>
        <w:t>第十五条  行政执法机构、法制审核机构违反本规定，不严格执行重大行政执法决定法制审核制度，致使公民、法人或者其他组织的合法权益、公共利益和社会秩序受到严重损害或造成严重不良社会影响的，对负有领导责任人员和其他直接责任人员依法依纪追究相关责任。</w:t>
      </w:r>
    </w:p>
    <w:p>
      <w:pPr>
        <w:ind w:firstLine="640" w:firstLineChars="200"/>
        <w:rPr>
          <w:rFonts w:hint="eastAsia"/>
          <w:sz w:val="32"/>
          <w:szCs w:val="32"/>
        </w:rPr>
      </w:pPr>
      <w:r>
        <w:rPr>
          <w:rFonts w:hint="eastAsia"/>
          <w:sz w:val="32"/>
          <w:szCs w:val="32"/>
        </w:rPr>
        <w:t>第十六条 本制度自印发之日起实施。</w:t>
      </w:r>
    </w:p>
    <w:p>
      <w:pPr>
        <w:rPr>
          <w:rFonts w:hint="eastAsia"/>
          <w:sz w:val="32"/>
          <w:szCs w:val="32"/>
        </w:rPr>
      </w:pPr>
    </w:p>
    <w:p>
      <w:pPr>
        <w:rPr>
          <w:rFonts w:hint="eastAsia"/>
          <w:sz w:val="32"/>
          <w:szCs w:val="32"/>
        </w:rPr>
      </w:pPr>
    </w:p>
    <w:p>
      <w:pPr>
        <w:jc w:val="center"/>
        <w:rPr>
          <w:rFonts w:hint="eastAsia"/>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lang w:val="en-US" w:eastAsia="zh-CN"/>
        </w:rPr>
        <w:t>综合行政</w:t>
      </w:r>
      <w:r>
        <w:rPr>
          <w:rFonts w:hint="eastAsia" w:ascii="方正黑体_GBK" w:hAnsi="方正黑体_GBK" w:eastAsia="方正黑体_GBK" w:cs="方正黑体_GBK"/>
          <w:sz w:val="36"/>
          <w:szCs w:val="36"/>
        </w:rPr>
        <w:t>执法音像记录管理制度</w:t>
      </w:r>
    </w:p>
    <w:p>
      <w:pPr>
        <w:ind w:firstLine="640" w:firstLineChars="200"/>
        <w:rPr>
          <w:rFonts w:hint="eastAsia"/>
          <w:sz w:val="32"/>
          <w:szCs w:val="32"/>
        </w:rPr>
      </w:pPr>
      <w:r>
        <w:rPr>
          <w:rFonts w:hint="eastAsia"/>
          <w:sz w:val="32"/>
          <w:szCs w:val="32"/>
        </w:rPr>
        <w:t>第一条  为进一步规范我镇行政执法音像记录设备的使用和管理，保障和监督行政执法人员依法履行职责，维护行政相对人合法权益，结合我局实际，制定本规定。</w:t>
      </w:r>
    </w:p>
    <w:p>
      <w:pPr>
        <w:ind w:firstLine="640" w:firstLineChars="200"/>
        <w:rPr>
          <w:rFonts w:hint="eastAsia"/>
          <w:sz w:val="32"/>
          <w:szCs w:val="32"/>
        </w:rPr>
      </w:pPr>
      <w:r>
        <w:rPr>
          <w:rFonts w:hint="eastAsia"/>
          <w:sz w:val="32"/>
          <w:szCs w:val="32"/>
        </w:rPr>
        <w:t>第二条  本规定所称行政执法音像记录设备是指行政执法机关及其执法人员，在行政执法中进行音像记录所使用的照相机、录音机，摄像机执法记录仪、手持执法终端、视频监控等记录设备和相关音像资料采集存储设备。</w:t>
      </w:r>
    </w:p>
    <w:p>
      <w:pPr>
        <w:ind w:firstLine="640" w:firstLineChars="200"/>
        <w:rPr>
          <w:rFonts w:hint="eastAsia"/>
          <w:sz w:val="32"/>
          <w:szCs w:val="32"/>
        </w:rPr>
      </w:pPr>
      <w:r>
        <w:rPr>
          <w:rFonts w:hint="eastAsia"/>
          <w:sz w:val="32"/>
          <w:szCs w:val="32"/>
        </w:rPr>
        <w:t>第三条  音像记录设备按照性能适中、满足需要、避免浪费的原则进行配备。</w:t>
      </w:r>
    </w:p>
    <w:p>
      <w:pPr>
        <w:ind w:firstLine="640" w:firstLineChars="200"/>
        <w:rPr>
          <w:rFonts w:hint="eastAsia"/>
          <w:sz w:val="32"/>
          <w:szCs w:val="32"/>
        </w:rPr>
      </w:pPr>
      <w:r>
        <w:rPr>
          <w:rFonts w:hint="eastAsia"/>
          <w:sz w:val="32"/>
          <w:szCs w:val="32"/>
        </w:rPr>
        <w:t>第四条  综合行政执法大队负责音像记录设备的日常管理和保养工作，确保设备正常使用；建立执法记录仪使用情况台账，载明执法记录仪使用人员、使用时间、记录内容等有关信息。</w:t>
      </w:r>
    </w:p>
    <w:p>
      <w:pPr>
        <w:ind w:firstLine="640" w:firstLineChars="200"/>
        <w:rPr>
          <w:rFonts w:hint="eastAsia"/>
          <w:sz w:val="32"/>
          <w:szCs w:val="32"/>
        </w:rPr>
      </w:pPr>
      <w:r>
        <w:rPr>
          <w:rFonts w:hint="eastAsia"/>
          <w:sz w:val="32"/>
          <w:szCs w:val="32"/>
        </w:rPr>
        <w:t>第五条  音像记录应客观真实地记录行政执法工作情况，固定相关证据。音像记录设备禁止摄录存储与工作无关的内容，禁止在非执法工作中使用执法记录仪。</w:t>
      </w:r>
    </w:p>
    <w:p>
      <w:pPr>
        <w:rPr>
          <w:rFonts w:hint="eastAsia"/>
          <w:sz w:val="32"/>
          <w:szCs w:val="32"/>
        </w:rPr>
      </w:pPr>
      <w:r>
        <w:rPr>
          <w:rFonts w:hint="eastAsia"/>
          <w:sz w:val="32"/>
          <w:szCs w:val="32"/>
        </w:rPr>
        <w:t>第六条  使用音像记录设备前，操作人员应当对音像记录设备进行全面检查，确保设备正常使用，电池电量充足，有足够存储空间。</w:t>
      </w:r>
    </w:p>
    <w:p>
      <w:pPr>
        <w:ind w:firstLine="640" w:firstLineChars="200"/>
        <w:rPr>
          <w:rFonts w:hint="eastAsia"/>
          <w:sz w:val="32"/>
          <w:szCs w:val="32"/>
        </w:rPr>
      </w:pPr>
      <w:r>
        <w:rPr>
          <w:rFonts w:hint="eastAsia"/>
          <w:sz w:val="32"/>
          <w:szCs w:val="32"/>
        </w:rPr>
        <w:t>第七条  采取音像记录方式对现场执法活动进行全程记录的，应当自行政执法人员到达现场开展执法活动时开始，至执法活动结束离开现场时结束。行政执法人员到达现场开启执法记录仪后，应按照执法行为用语指引，将执法行动目的、任务、执法人员情况的语音同期录入。</w:t>
      </w:r>
    </w:p>
    <w:p>
      <w:pPr>
        <w:ind w:firstLine="640" w:firstLineChars="200"/>
        <w:rPr>
          <w:rFonts w:hint="eastAsia"/>
          <w:sz w:val="32"/>
          <w:szCs w:val="32"/>
        </w:rPr>
      </w:pPr>
      <w:r>
        <w:rPr>
          <w:rFonts w:hint="eastAsia"/>
          <w:sz w:val="32"/>
          <w:szCs w:val="32"/>
        </w:rPr>
        <w:t>第八条 行政执法人员在执法过程中，应当事先告知当事人使用音像记录设备，并严格按照市级行政执法部门统一制定的执法行为用语，规范文明开展音像记录。</w:t>
      </w:r>
    </w:p>
    <w:p>
      <w:pPr>
        <w:ind w:firstLine="640" w:firstLineChars="200"/>
        <w:rPr>
          <w:rFonts w:hint="eastAsia"/>
          <w:sz w:val="32"/>
          <w:szCs w:val="32"/>
        </w:rPr>
      </w:pPr>
      <w:r>
        <w:rPr>
          <w:rFonts w:hint="eastAsia"/>
          <w:sz w:val="32"/>
          <w:szCs w:val="32"/>
        </w:rPr>
        <w:t>第九条 行政执法过程音像记录应反映行政执法活动现场的地点、时间、场景、参与人员、行政执法人员行为、行政相对人行为、有无违法行为、重要涉案物品及相关证据等。</w:t>
      </w:r>
    </w:p>
    <w:p>
      <w:pPr>
        <w:ind w:firstLine="640" w:firstLineChars="200"/>
        <w:rPr>
          <w:rFonts w:hint="eastAsia"/>
          <w:sz w:val="32"/>
          <w:szCs w:val="32"/>
        </w:rPr>
      </w:pPr>
      <w:r>
        <w:rPr>
          <w:rFonts w:hint="eastAsia"/>
          <w:sz w:val="32"/>
          <w:szCs w:val="32"/>
        </w:rPr>
        <w:t>第十条 使用音像记录设备应当注意拍摄的角度，模式，确保画质清晰、内容完整、记录有效。对行政执法工作进行过程记录时，应当使用执法记录仪，并针对相关证据及关键执法节点利用照相设备进行拍照。</w:t>
      </w:r>
    </w:p>
    <w:p>
      <w:pPr>
        <w:ind w:firstLine="640" w:firstLineChars="200"/>
        <w:rPr>
          <w:rFonts w:hint="eastAsia"/>
          <w:sz w:val="32"/>
          <w:szCs w:val="32"/>
        </w:rPr>
      </w:pPr>
      <w:r>
        <w:rPr>
          <w:rFonts w:hint="eastAsia"/>
          <w:sz w:val="32"/>
          <w:szCs w:val="32"/>
        </w:rPr>
        <w:t>第十一条 在行政执法中遇有下列情形，可以停止使用音像记录设备：</w:t>
      </w:r>
    </w:p>
    <w:p>
      <w:pPr>
        <w:ind w:firstLine="640" w:firstLineChars="200"/>
        <w:rPr>
          <w:rFonts w:hint="eastAsia"/>
          <w:sz w:val="32"/>
          <w:szCs w:val="32"/>
        </w:rPr>
      </w:pPr>
      <w:r>
        <w:rPr>
          <w:rFonts w:hint="eastAsia"/>
          <w:sz w:val="32"/>
          <w:szCs w:val="32"/>
        </w:rPr>
        <w:t>（一）因设备故障、损坏或者电量不足、存储空间不足的；</w:t>
      </w:r>
    </w:p>
    <w:p>
      <w:pPr>
        <w:ind w:firstLine="640" w:firstLineChars="200"/>
        <w:rPr>
          <w:rFonts w:hint="eastAsia"/>
          <w:sz w:val="32"/>
          <w:szCs w:val="32"/>
        </w:rPr>
      </w:pPr>
      <w:r>
        <w:rPr>
          <w:rFonts w:hint="eastAsia"/>
          <w:sz w:val="32"/>
          <w:szCs w:val="32"/>
        </w:rPr>
        <w:t>（二）因天气情况恶劣等自然原因无法使用的；</w:t>
      </w:r>
    </w:p>
    <w:p>
      <w:pPr>
        <w:ind w:firstLine="640" w:firstLineChars="200"/>
        <w:rPr>
          <w:rFonts w:hint="eastAsia"/>
          <w:sz w:val="32"/>
          <w:szCs w:val="32"/>
        </w:rPr>
      </w:pPr>
      <w:r>
        <w:rPr>
          <w:rFonts w:hint="eastAsia"/>
          <w:sz w:val="32"/>
          <w:szCs w:val="32"/>
        </w:rPr>
        <w:t>（三）行政管理相对人或其他人员阻碍正常执法无法继续使用的；</w:t>
      </w:r>
    </w:p>
    <w:p>
      <w:pPr>
        <w:ind w:firstLine="640" w:firstLineChars="200"/>
        <w:rPr>
          <w:rFonts w:hint="eastAsia"/>
          <w:sz w:val="32"/>
          <w:szCs w:val="32"/>
        </w:rPr>
      </w:pPr>
      <w:r>
        <w:rPr>
          <w:rFonts w:hint="eastAsia"/>
          <w:sz w:val="32"/>
          <w:szCs w:val="32"/>
        </w:rPr>
        <w:t>（四）其他不可抗力因素不能使用的。</w:t>
      </w:r>
    </w:p>
    <w:p>
      <w:pPr>
        <w:ind w:firstLine="640" w:firstLineChars="200"/>
        <w:rPr>
          <w:rFonts w:hint="eastAsia"/>
          <w:sz w:val="32"/>
          <w:szCs w:val="32"/>
        </w:rPr>
      </w:pPr>
      <w:r>
        <w:rPr>
          <w:rFonts w:hint="eastAsia"/>
          <w:sz w:val="32"/>
          <w:szCs w:val="32"/>
        </w:rPr>
        <w:t>对上述情况，执法人员应当在执法结束后及时制作工作记录，应当在现场执法结束后书面说明情况，由两名以上执法人员签字，并向本单位分管负责人报告。</w:t>
      </w:r>
    </w:p>
    <w:p>
      <w:pPr>
        <w:ind w:firstLine="640" w:firstLineChars="200"/>
        <w:rPr>
          <w:rFonts w:hint="eastAsia"/>
          <w:sz w:val="32"/>
          <w:szCs w:val="32"/>
        </w:rPr>
      </w:pPr>
      <w:r>
        <w:rPr>
          <w:rFonts w:hint="eastAsia"/>
          <w:sz w:val="32"/>
          <w:szCs w:val="32"/>
        </w:rPr>
        <w:t>第十二条 行政执法人员应当在每次执法活动结束后，将音像记录设备记录的音像资料在指定的电脑或存储设备上进行存储并建立执法记录档案，统一规范管理音像资料；在边远、水上、交通不便地区执法或异地执法、连续执法确实无法及时按规定储存的，行政执法人员应当在返回单位后</w:t>
      </w:r>
      <w:r>
        <w:rPr>
          <w:rFonts w:hint="eastAsia" w:ascii="方正仿宋_GB2312" w:hAnsi="方正仿宋_GB2312" w:eastAsia="方正仿宋_GB2312" w:cs="方正仿宋_GB2312"/>
          <w:sz w:val="32"/>
          <w:szCs w:val="32"/>
        </w:rPr>
        <w:t>24</w:t>
      </w:r>
      <w:r>
        <w:rPr>
          <w:rFonts w:hint="eastAsia"/>
          <w:sz w:val="32"/>
          <w:szCs w:val="32"/>
        </w:rPr>
        <w:t>小时内予以储存。</w:t>
      </w:r>
    </w:p>
    <w:p>
      <w:pPr>
        <w:ind w:firstLine="640" w:firstLineChars="200"/>
        <w:rPr>
          <w:rFonts w:hint="eastAsia"/>
          <w:sz w:val="32"/>
          <w:szCs w:val="32"/>
        </w:rPr>
      </w:pPr>
      <w:r>
        <w:rPr>
          <w:rFonts w:hint="eastAsia"/>
          <w:sz w:val="32"/>
          <w:szCs w:val="32"/>
        </w:rPr>
        <w:t>第十三条 涉及国家秘密商业秘密和个人隐私的行政执法记录信息，应当严格按照保密规定进行保存、管理、使用。</w:t>
      </w:r>
    </w:p>
    <w:p>
      <w:pPr>
        <w:rPr>
          <w:rFonts w:hint="eastAsia"/>
          <w:sz w:val="32"/>
          <w:szCs w:val="32"/>
        </w:rPr>
      </w:pPr>
      <w:r>
        <w:rPr>
          <w:rFonts w:hint="eastAsia"/>
          <w:sz w:val="32"/>
          <w:szCs w:val="32"/>
        </w:rPr>
        <w:t>　　第十四条 执法音像资料自导出之日起保存期限不得少于</w:t>
      </w:r>
      <w:r>
        <w:rPr>
          <w:rFonts w:hint="eastAsia" w:ascii="方正仿宋_GB2312" w:hAnsi="方正仿宋_GB2312" w:eastAsia="方正仿宋_GB2312" w:cs="方正仿宋_GB2312"/>
          <w:sz w:val="32"/>
          <w:szCs w:val="32"/>
        </w:rPr>
        <w:t>1</w:t>
      </w:r>
      <w:r>
        <w:rPr>
          <w:rFonts w:hint="eastAsia"/>
          <w:sz w:val="32"/>
          <w:szCs w:val="32"/>
        </w:rPr>
        <w:t>年。到期后，管理人员根据情况对无保存价值的音像资料进行清除处理。</w:t>
      </w:r>
    </w:p>
    <w:p>
      <w:pPr>
        <w:ind w:firstLine="640" w:firstLineChars="200"/>
        <w:rPr>
          <w:rFonts w:hint="eastAsia"/>
          <w:sz w:val="32"/>
          <w:szCs w:val="32"/>
        </w:rPr>
      </w:pPr>
      <w:r>
        <w:rPr>
          <w:rFonts w:hint="eastAsia"/>
          <w:sz w:val="32"/>
          <w:szCs w:val="32"/>
        </w:rPr>
        <w:t>第十五条 有以下情形，应当采取刻录光盘等方式长期保存音像资料：</w:t>
      </w:r>
    </w:p>
    <w:p>
      <w:pPr>
        <w:ind w:firstLine="640" w:firstLineChars="200"/>
        <w:rPr>
          <w:rFonts w:hint="eastAsia"/>
          <w:sz w:val="32"/>
          <w:szCs w:val="32"/>
        </w:rPr>
      </w:pPr>
      <w:r>
        <w:rPr>
          <w:rFonts w:hint="eastAsia"/>
          <w:sz w:val="32"/>
          <w:szCs w:val="32"/>
        </w:rPr>
        <w:t>（一）行政管理相对人对执法人员现场执法办案有异议，可能投诉、上访的；</w:t>
      </w:r>
    </w:p>
    <w:p>
      <w:pPr>
        <w:ind w:firstLine="640" w:firstLineChars="200"/>
        <w:rPr>
          <w:rFonts w:hint="eastAsia"/>
          <w:sz w:val="32"/>
          <w:szCs w:val="32"/>
        </w:rPr>
      </w:pPr>
      <w:r>
        <w:rPr>
          <w:rFonts w:hint="eastAsia"/>
          <w:sz w:val="32"/>
          <w:szCs w:val="32"/>
        </w:rPr>
        <w:t>（二）行政管理相对人逃避、拒绝、阻碍执法人员依法执行公务，或者谩骂、侮辱、殴打执法人员的；</w:t>
      </w:r>
    </w:p>
    <w:p>
      <w:pPr>
        <w:ind w:firstLine="640" w:firstLineChars="200"/>
        <w:rPr>
          <w:rFonts w:hint="eastAsia"/>
          <w:sz w:val="32"/>
          <w:szCs w:val="32"/>
        </w:rPr>
      </w:pPr>
      <w:r>
        <w:rPr>
          <w:rFonts w:hint="eastAsia"/>
          <w:sz w:val="32"/>
          <w:szCs w:val="32"/>
        </w:rPr>
        <w:t>（三）其他重大、敏感情况有必要保存的。</w:t>
      </w:r>
    </w:p>
    <w:p>
      <w:pPr>
        <w:ind w:firstLine="640" w:firstLineChars="200"/>
        <w:rPr>
          <w:rFonts w:hint="eastAsia"/>
          <w:sz w:val="32"/>
          <w:szCs w:val="32"/>
        </w:rPr>
      </w:pPr>
      <w:r>
        <w:rPr>
          <w:rFonts w:hint="eastAsia"/>
          <w:sz w:val="32"/>
          <w:szCs w:val="32"/>
        </w:rPr>
        <w:t>刻录光盘保存的，应当制作一式两份，在光盘标签或者封套上标明制作单位、制作人、制作时间、执法活动或者案件名称及标号等主要信息。</w:t>
      </w:r>
    </w:p>
    <w:p>
      <w:pPr>
        <w:ind w:firstLine="640" w:firstLineChars="200"/>
        <w:rPr>
          <w:rFonts w:hint="eastAsia"/>
          <w:sz w:val="32"/>
          <w:szCs w:val="32"/>
        </w:rPr>
      </w:pPr>
      <w:r>
        <w:rPr>
          <w:rFonts w:hint="eastAsia"/>
          <w:sz w:val="32"/>
          <w:szCs w:val="32"/>
        </w:rPr>
        <w:t>第十六条 执法人员使用音像记录设备时，有下列行为之一，予以批评教育；情节严重的，按照有关规定处理，同时追究有关人员的责任：</w:t>
      </w:r>
    </w:p>
    <w:p>
      <w:pPr>
        <w:ind w:firstLine="640" w:firstLineChars="200"/>
        <w:rPr>
          <w:rFonts w:hint="eastAsia"/>
          <w:sz w:val="32"/>
          <w:szCs w:val="32"/>
        </w:rPr>
      </w:pPr>
      <w:r>
        <w:rPr>
          <w:rFonts w:hint="eastAsia"/>
          <w:sz w:val="32"/>
          <w:szCs w:val="32"/>
        </w:rPr>
        <w:t>（一）在执法过程中不按规定佩戴或使用音像记录设备的；</w:t>
      </w:r>
    </w:p>
    <w:p>
      <w:pPr>
        <w:ind w:firstLine="640" w:firstLineChars="200"/>
        <w:rPr>
          <w:rFonts w:hint="eastAsia"/>
          <w:sz w:val="32"/>
          <w:szCs w:val="32"/>
        </w:rPr>
      </w:pPr>
      <w:r>
        <w:rPr>
          <w:rFonts w:hint="eastAsia"/>
          <w:sz w:val="32"/>
          <w:szCs w:val="32"/>
        </w:rPr>
        <w:t>（二）对执法信息进行删减、修改、弄虚作假的；</w:t>
      </w:r>
    </w:p>
    <w:p>
      <w:pPr>
        <w:ind w:firstLine="640" w:firstLineChars="200"/>
        <w:rPr>
          <w:rFonts w:hint="eastAsia"/>
          <w:sz w:val="32"/>
          <w:szCs w:val="32"/>
        </w:rPr>
      </w:pPr>
      <w:r>
        <w:rPr>
          <w:rFonts w:hint="eastAsia"/>
          <w:sz w:val="32"/>
          <w:szCs w:val="32"/>
        </w:rPr>
        <w:t>（三）滥用、私用音像记录设备，或者将音像记录设备交由非执法人员使用的；</w:t>
      </w:r>
    </w:p>
    <w:p>
      <w:pPr>
        <w:ind w:firstLine="640" w:firstLineChars="200"/>
        <w:rPr>
          <w:rFonts w:hint="eastAsia"/>
          <w:sz w:val="32"/>
          <w:szCs w:val="32"/>
        </w:rPr>
      </w:pPr>
      <w:r>
        <w:rPr>
          <w:rFonts w:hint="eastAsia"/>
          <w:sz w:val="32"/>
          <w:szCs w:val="32"/>
        </w:rPr>
        <w:t>（四）私自复制、保存或者传播、泄露执法音像信息的；</w:t>
      </w:r>
    </w:p>
    <w:p>
      <w:pPr>
        <w:ind w:firstLine="640" w:firstLineChars="200"/>
        <w:rPr>
          <w:rFonts w:hint="eastAsia"/>
          <w:sz w:val="32"/>
          <w:szCs w:val="32"/>
        </w:rPr>
      </w:pPr>
      <w:r>
        <w:rPr>
          <w:rFonts w:hint="eastAsia"/>
          <w:sz w:val="32"/>
          <w:szCs w:val="32"/>
        </w:rPr>
        <w:t>（五）故意毁坏音像记录设备或者音像资料存储设备的；</w:t>
      </w:r>
    </w:p>
    <w:p>
      <w:pPr>
        <w:ind w:firstLine="640" w:firstLineChars="200"/>
        <w:rPr>
          <w:rFonts w:hint="eastAsia"/>
          <w:sz w:val="32"/>
          <w:szCs w:val="32"/>
        </w:rPr>
      </w:pPr>
      <w:r>
        <w:rPr>
          <w:rFonts w:hint="eastAsia"/>
          <w:sz w:val="32"/>
          <w:szCs w:val="32"/>
        </w:rPr>
        <w:t>（六）有其他严重违反音像记录设备使用管理规定行为的。</w:t>
      </w:r>
    </w:p>
    <w:p>
      <w:pPr>
        <w:ind w:firstLine="640" w:firstLineChars="200"/>
        <w:rPr>
          <w:rFonts w:hint="eastAsia"/>
          <w:sz w:val="32"/>
          <w:szCs w:val="32"/>
        </w:rPr>
      </w:pPr>
      <w:r>
        <w:rPr>
          <w:rFonts w:hint="eastAsia"/>
          <w:sz w:val="32"/>
          <w:szCs w:val="32"/>
        </w:rPr>
        <w:t>第十七条 本制度自公布之日起实施。</w:t>
      </w:r>
    </w:p>
    <w:p>
      <w:pPr>
        <w:rPr>
          <w:rFonts w:hint="eastAsia"/>
          <w:sz w:val="32"/>
          <w:szCs w:val="32"/>
        </w:rPr>
      </w:pPr>
      <w:r>
        <w:rPr>
          <w:rFonts w:hint="eastAsia"/>
          <w:sz w:val="32"/>
          <w:szCs w:val="32"/>
        </w:rPr>
        <w:t xml:space="preserve">    </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综合行政执法案卷档案管理制度</w:t>
      </w:r>
    </w:p>
    <w:p>
      <w:pPr>
        <w:ind w:firstLine="640" w:firstLineChars="200"/>
        <w:rPr>
          <w:rFonts w:hint="eastAsia"/>
          <w:sz w:val="32"/>
          <w:szCs w:val="32"/>
        </w:rPr>
      </w:pPr>
      <w:r>
        <w:rPr>
          <w:rFonts w:hint="eastAsia"/>
          <w:sz w:val="32"/>
          <w:szCs w:val="32"/>
        </w:rPr>
        <w:t>为加强行政执法案卷档案管理，保障依法行政，根据有关法律、法规、规章的规定，结合我镇实际，制定本制度。</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一、立卷</w:t>
      </w:r>
    </w:p>
    <w:p>
      <w:pPr>
        <w:ind w:firstLine="640" w:firstLineChars="200"/>
        <w:rPr>
          <w:rFonts w:hint="eastAsia"/>
          <w:sz w:val="32"/>
          <w:szCs w:val="32"/>
        </w:rPr>
      </w:pPr>
      <w:r>
        <w:rPr>
          <w:rFonts w:hint="eastAsia"/>
          <w:sz w:val="32"/>
          <w:szCs w:val="32"/>
        </w:rPr>
        <w:t>（一）本制度所称行政执法案卷是指在行政处罚等执法过程中形成的与案件有关的按照一定顺序汇集成卷的案件材料。</w:t>
      </w:r>
    </w:p>
    <w:p>
      <w:pPr>
        <w:ind w:firstLine="640" w:firstLineChars="200"/>
        <w:rPr>
          <w:rFonts w:hint="eastAsia"/>
          <w:sz w:val="32"/>
          <w:szCs w:val="32"/>
        </w:rPr>
      </w:pPr>
      <w:r>
        <w:rPr>
          <w:rFonts w:hint="eastAsia"/>
          <w:sz w:val="32"/>
          <w:szCs w:val="32"/>
        </w:rPr>
        <w:t>（二）行政执法案卷由案件承办人负责立卷。</w:t>
      </w:r>
    </w:p>
    <w:p>
      <w:pPr>
        <w:ind w:firstLine="640" w:firstLineChars="200"/>
        <w:rPr>
          <w:rFonts w:hint="eastAsia"/>
          <w:sz w:val="32"/>
          <w:szCs w:val="32"/>
        </w:rPr>
      </w:pPr>
      <w:r>
        <w:rPr>
          <w:rFonts w:hint="eastAsia"/>
          <w:sz w:val="32"/>
          <w:szCs w:val="32"/>
        </w:rPr>
        <w:t>（三）执法人员应当从办理案件之日起收集、整理与案件有关的各种文书、证据等文件材料，并在案件办结之后1个月内及时立卷。</w:t>
      </w:r>
    </w:p>
    <w:p>
      <w:pPr>
        <w:ind w:firstLine="640" w:firstLineChars="200"/>
        <w:rPr>
          <w:rFonts w:hint="eastAsia"/>
          <w:sz w:val="32"/>
          <w:szCs w:val="32"/>
        </w:rPr>
      </w:pPr>
      <w:r>
        <w:rPr>
          <w:rFonts w:hint="eastAsia"/>
          <w:sz w:val="32"/>
          <w:szCs w:val="32"/>
        </w:rPr>
        <w:t>（四）综合行政执法大队应当指定专人审核案卷材料并签字背书，如发现存在缺失、重复、杂乱等问题，应当退回执法人员及时补充、整理。</w:t>
      </w:r>
    </w:p>
    <w:p>
      <w:pPr>
        <w:ind w:firstLine="640" w:firstLineChars="200"/>
        <w:rPr>
          <w:rFonts w:hint="eastAsia"/>
          <w:sz w:val="32"/>
          <w:szCs w:val="32"/>
        </w:rPr>
      </w:pPr>
      <w:r>
        <w:rPr>
          <w:rFonts w:hint="eastAsia"/>
          <w:sz w:val="32"/>
          <w:szCs w:val="32"/>
        </w:rPr>
        <w:t>（五）行政执法案卷管理工作应当遵循及时立卷、规范整理、定期归档、集中保管、方便利用的原则。</w:t>
      </w:r>
    </w:p>
    <w:p>
      <w:pPr>
        <w:ind w:firstLine="640" w:firstLineChars="200"/>
        <w:rPr>
          <w:rFonts w:hint="eastAsia"/>
          <w:sz w:val="32"/>
          <w:szCs w:val="32"/>
        </w:rPr>
      </w:pPr>
      <w:r>
        <w:rPr>
          <w:rFonts w:hint="eastAsia"/>
          <w:sz w:val="32"/>
          <w:szCs w:val="32"/>
        </w:rPr>
        <w:t>（六）非文书载体性的证据（如录音、视频等证据），根据该证据的性质进行整理，按照《</w:t>
      </w:r>
      <w:r>
        <w:rPr>
          <w:rFonts w:hint="eastAsia"/>
          <w:sz w:val="32"/>
          <w:szCs w:val="32"/>
          <w:lang w:eastAsia="zh-CN"/>
        </w:rPr>
        <w:t>石壕镇</w:t>
      </w:r>
      <w:r>
        <w:rPr>
          <w:rFonts w:hint="eastAsia"/>
          <w:sz w:val="32"/>
          <w:szCs w:val="32"/>
        </w:rPr>
        <w:t>行政执法全过程记录制度》进行管理。</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二、档案借阅</w:t>
      </w:r>
    </w:p>
    <w:p>
      <w:pPr>
        <w:ind w:firstLine="640" w:firstLineChars="200"/>
        <w:rPr>
          <w:rFonts w:hint="eastAsia"/>
          <w:sz w:val="32"/>
          <w:szCs w:val="32"/>
        </w:rPr>
      </w:pPr>
      <w:r>
        <w:rPr>
          <w:rFonts w:hint="eastAsia"/>
          <w:sz w:val="32"/>
          <w:szCs w:val="32"/>
        </w:rPr>
        <w:t>（一）镇综合行政执法大队设置行政执法案卷档案专柜，并由专门人员进行管理。</w:t>
      </w:r>
    </w:p>
    <w:p>
      <w:pPr>
        <w:ind w:firstLine="640" w:firstLineChars="200"/>
        <w:rPr>
          <w:rFonts w:hint="eastAsia"/>
          <w:sz w:val="32"/>
          <w:szCs w:val="32"/>
        </w:rPr>
      </w:pPr>
      <w:r>
        <w:rPr>
          <w:rFonts w:hint="eastAsia"/>
          <w:sz w:val="32"/>
          <w:szCs w:val="32"/>
        </w:rPr>
        <w:t>（二）借阅案卷档案实行登记审批制，查阅案卷档案不得拆卷或者在案卷上涂改、勾划、圈点、污损。（三）相关单位因工作需要查阅案卷档案时，应当出具正式查阅函件及查询人员有效证件，经镇分管领导批准后方可查阅。查阅中如需摘抄或者复印所查阅的内容，应当写明复印用途。查询、摘抄和复印案卷内容，档案管理人员均应在查询台账中进行记录。</w:t>
      </w:r>
    </w:p>
    <w:p>
      <w:pPr>
        <w:ind w:firstLine="640" w:firstLineChars="200"/>
        <w:rPr>
          <w:rFonts w:hint="eastAsia"/>
          <w:sz w:val="32"/>
          <w:szCs w:val="32"/>
        </w:rPr>
      </w:pPr>
      <w:r>
        <w:rPr>
          <w:rFonts w:hint="eastAsia"/>
          <w:sz w:val="32"/>
          <w:szCs w:val="32"/>
        </w:rPr>
        <w:t>（四）查借阅案卷档案一般限在档案阅览室。案卷原件不得借出给外单位或者个人。如有特殊情况需要借出时，须经镇分管领导批准，履行登记手续后方可借出。非开展案卷集中评查需要，借出档案应于一周内归还。借阅档案不准再转借。</w:t>
      </w:r>
    </w:p>
    <w:p>
      <w:pPr>
        <w:ind w:firstLine="640" w:firstLineChars="200"/>
        <w:rPr>
          <w:rFonts w:hint="eastAsia"/>
          <w:sz w:val="32"/>
          <w:szCs w:val="32"/>
        </w:rPr>
      </w:pPr>
      <w:r>
        <w:rPr>
          <w:rFonts w:hint="eastAsia"/>
          <w:sz w:val="32"/>
          <w:szCs w:val="32"/>
        </w:rPr>
        <w:t>（五）阅档人应严格遵守保密制度，保证档案的安全，不得向他人泄露档案内容。</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三、归档</w:t>
      </w:r>
    </w:p>
    <w:p>
      <w:pPr>
        <w:ind w:firstLine="640" w:firstLineChars="200"/>
        <w:rPr>
          <w:rFonts w:hint="eastAsia"/>
          <w:sz w:val="32"/>
          <w:szCs w:val="32"/>
        </w:rPr>
      </w:pPr>
      <w:r>
        <w:rPr>
          <w:rFonts w:hint="eastAsia"/>
          <w:sz w:val="32"/>
          <w:szCs w:val="32"/>
        </w:rPr>
        <w:t>（一）已经办结的行政执法案件，案件承办人应自行政处罚执行、行政强制完毕后及时归档。</w:t>
      </w:r>
    </w:p>
    <w:p>
      <w:pPr>
        <w:ind w:firstLine="640" w:firstLineChars="200"/>
        <w:rPr>
          <w:rFonts w:hint="eastAsia"/>
          <w:sz w:val="32"/>
          <w:szCs w:val="32"/>
        </w:rPr>
      </w:pPr>
      <w:r>
        <w:rPr>
          <w:rFonts w:hint="eastAsia"/>
          <w:sz w:val="32"/>
          <w:szCs w:val="32"/>
        </w:rPr>
        <w:t>（二）正在办理中的行政执法案件，案件材料由案件承办人保管；已归档行政处罚、行政强制等案卷由镇综合行政执法大队集中统一保管。</w:t>
      </w:r>
    </w:p>
    <w:p>
      <w:pPr>
        <w:ind w:firstLine="640" w:firstLineChars="200"/>
        <w:rPr>
          <w:rFonts w:hint="eastAsia"/>
          <w:sz w:val="32"/>
          <w:szCs w:val="32"/>
        </w:rPr>
      </w:pPr>
      <w:r>
        <w:rPr>
          <w:rFonts w:hint="eastAsia"/>
          <w:sz w:val="32"/>
          <w:szCs w:val="32"/>
        </w:rPr>
        <w:t>（三）档案管理人员工作变动时，交接双方应当对行政执法案卷逐卷逐件进行清点，编制移交目录，严格履行移交手续。</w:t>
      </w:r>
    </w:p>
    <w:p>
      <w:pPr>
        <w:ind w:firstLine="640" w:firstLineChars="200"/>
        <w:rPr>
          <w:rFonts w:hint="eastAsia"/>
          <w:sz w:val="32"/>
          <w:szCs w:val="32"/>
        </w:rPr>
      </w:pPr>
      <w:r>
        <w:rPr>
          <w:rFonts w:hint="eastAsia"/>
          <w:sz w:val="32"/>
          <w:szCs w:val="32"/>
        </w:rPr>
        <w:t>（四）符合下列条件的执法案卷应长期保存：</w:t>
      </w:r>
    </w:p>
    <w:p>
      <w:pPr>
        <w:ind w:firstLine="640" w:firstLineChars="200"/>
        <w:rPr>
          <w:rFonts w:hint="eastAsia"/>
          <w:sz w:val="32"/>
          <w:szCs w:val="32"/>
        </w:rPr>
      </w:pPr>
      <w:r>
        <w:rPr>
          <w:rFonts w:hint="eastAsia"/>
          <w:sz w:val="32"/>
          <w:szCs w:val="32"/>
        </w:rPr>
        <w:t>（1）在辖区范围内有重大影响的；</w:t>
      </w:r>
    </w:p>
    <w:p>
      <w:pPr>
        <w:ind w:firstLine="640" w:firstLineChars="200"/>
        <w:rPr>
          <w:rFonts w:hint="eastAsia"/>
          <w:sz w:val="32"/>
          <w:szCs w:val="32"/>
        </w:rPr>
      </w:pPr>
      <w:r>
        <w:rPr>
          <w:rFonts w:hint="eastAsia"/>
          <w:sz w:val="32"/>
          <w:szCs w:val="32"/>
        </w:rPr>
        <w:t>（2）举行行政处罚听证的；</w:t>
      </w:r>
    </w:p>
    <w:p>
      <w:pPr>
        <w:ind w:firstLine="640" w:firstLineChars="200"/>
        <w:rPr>
          <w:rFonts w:hint="eastAsia"/>
          <w:sz w:val="32"/>
          <w:szCs w:val="32"/>
        </w:rPr>
      </w:pPr>
      <w:r>
        <w:rPr>
          <w:rFonts w:hint="eastAsia"/>
          <w:sz w:val="32"/>
          <w:szCs w:val="32"/>
        </w:rPr>
        <w:t>（3）当事人提起行政复议或者行政诉讼，行政复议机关或者人民法院依法受理的。</w:t>
      </w:r>
    </w:p>
    <w:p>
      <w:pPr>
        <w:ind w:firstLine="640" w:firstLineChars="200"/>
        <w:rPr>
          <w:rFonts w:hint="eastAsia"/>
          <w:sz w:val="32"/>
          <w:szCs w:val="32"/>
        </w:rPr>
      </w:pPr>
      <w:r>
        <w:rPr>
          <w:rFonts w:hint="eastAsia"/>
          <w:sz w:val="32"/>
          <w:szCs w:val="32"/>
        </w:rPr>
        <w:t>（五）积极推行执法案卷电子化保存方式。</w:t>
      </w:r>
    </w:p>
    <w:p>
      <w:pPr>
        <w:rPr>
          <w:rFonts w:hint="eastAsia"/>
          <w:sz w:val="32"/>
          <w:szCs w:val="32"/>
        </w:rPr>
      </w:pPr>
      <w:r>
        <w:rPr>
          <w:rFonts w:hint="eastAsia"/>
          <w:sz w:val="32"/>
          <w:szCs w:val="32"/>
        </w:rPr>
        <w:t>本制度自公布之日起施行。</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sz w:val="32"/>
          <w:szCs w:val="32"/>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综合行政执法监督检查制度</w:t>
      </w:r>
    </w:p>
    <w:p>
      <w:pPr>
        <w:ind w:firstLine="640" w:firstLineChars="200"/>
        <w:rPr>
          <w:rFonts w:hint="eastAsia"/>
          <w:sz w:val="32"/>
          <w:szCs w:val="32"/>
        </w:rPr>
      </w:pPr>
      <w:r>
        <w:rPr>
          <w:rFonts w:hint="eastAsia"/>
          <w:sz w:val="32"/>
          <w:szCs w:val="32"/>
        </w:rPr>
        <w:t>第一条  为保证法律、法规的正确实施，预防和纠正不当行政执法行为，维护公民、法人或者其他组织的合法权益，结合本单位工作实际，制定本制度。</w:t>
      </w:r>
    </w:p>
    <w:p>
      <w:pPr>
        <w:ind w:firstLine="640" w:firstLineChars="200"/>
        <w:rPr>
          <w:rFonts w:hint="eastAsia"/>
          <w:sz w:val="32"/>
          <w:szCs w:val="32"/>
        </w:rPr>
      </w:pPr>
      <w:r>
        <w:rPr>
          <w:rFonts w:hint="eastAsia"/>
          <w:sz w:val="32"/>
          <w:szCs w:val="32"/>
        </w:rPr>
        <w:t>第二条  本制度适用于镇人民政府对镇综合行政执法大队及其行政执法人员的各项执法工作实施情况的监督检查。</w:t>
      </w:r>
    </w:p>
    <w:p>
      <w:pPr>
        <w:ind w:firstLine="640" w:firstLineChars="200"/>
        <w:rPr>
          <w:rFonts w:hint="eastAsia"/>
          <w:sz w:val="32"/>
          <w:szCs w:val="32"/>
        </w:rPr>
      </w:pPr>
      <w:r>
        <w:rPr>
          <w:rFonts w:hint="eastAsia"/>
          <w:sz w:val="32"/>
          <w:szCs w:val="32"/>
        </w:rPr>
        <w:t>第三条  行政执法监督检查工作应遵循实事求是、依法公正、有错必纠的原则。</w:t>
      </w:r>
    </w:p>
    <w:p>
      <w:pPr>
        <w:ind w:firstLine="640" w:firstLineChars="200"/>
        <w:rPr>
          <w:rFonts w:hint="eastAsia"/>
          <w:sz w:val="32"/>
          <w:szCs w:val="32"/>
        </w:rPr>
      </w:pPr>
      <w:r>
        <w:rPr>
          <w:rFonts w:hint="eastAsia"/>
          <w:sz w:val="32"/>
          <w:szCs w:val="32"/>
        </w:rPr>
        <w:t>第四条  行政执法监督检查工作坚持镇党委政府领导，日常监督检查工作由镇平安法治板块分管领导统筹组织，镇所在地司法所负责实施，镇党政办负责协助配合。</w:t>
      </w:r>
    </w:p>
    <w:p>
      <w:pPr>
        <w:ind w:firstLine="640" w:firstLineChars="200"/>
        <w:rPr>
          <w:rFonts w:hint="eastAsia"/>
          <w:sz w:val="32"/>
          <w:szCs w:val="32"/>
        </w:rPr>
      </w:pPr>
      <w:r>
        <w:rPr>
          <w:rFonts w:hint="eastAsia"/>
          <w:sz w:val="32"/>
          <w:szCs w:val="32"/>
        </w:rPr>
        <w:t>第五条  行政执法监督检查的主要内容：</w:t>
      </w:r>
    </w:p>
    <w:p>
      <w:pPr>
        <w:ind w:firstLine="640" w:firstLineChars="200"/>
        <w:rPr>
          <w:rFonts w:hint="eastAsia"/>
          <w:sz w:val="32"/>
          <w:szCs w:val="32"/>
        </w:rPr>
      </w:pPr>
      <w:r>
        <w:rPr>
          <w:rFonts w:hint="eastAsia"/>
          <w:sz w:val="32"/>
          <w:szCs w:val="32"/>
        </w:rPr>
        <w:t>（一）行政执法机构主体资格和行政执法人员资格的合法性，检查执法机构是否以镇人民政府的名义作出行政执法决定，行政执法人员是否按规定持证上岗；</w:t>
      </w:r>
    </w:p>
    <w:p>
      <w:pPr>
        <w:ind w:firstLine="640" w:firstLineChars="200"/>
        <w:rPr>
          <w:rFonts w:hint="eastAsia"/>
          <w:sz w:val="32"/>
          <w:szCs w:val="32"/>
        </w:rPr>
      </w:pPr>
      <w:r>
        <w:rPr>
          <w:rFonts w:hint="eastAsia"/>
          <w:sz w:val="32"/>
          <w:szCs w:val="32"/>
        </w:rPr>
        <w:t>（二）行政执法公示、行政执法全过程记录、重大执法决定法制审核等制度落实情况，对照制度规定，通过查阅资料、网站、开展案卷评查等方式进行检查；</w:t>
      </w:r>
    </w:p>
    <w:p>
      <w:pPr>
        <w:ind w:firstLine="640" w:firstLineChars="200"/>
        <w:rPr>
          <w:rFonts w:hint="eastAsia"/>
          <w:sz w:val="32"/>
          <w:szCs w:val="32"/>
        </w:rPr>
      </w:pPr>
      <w:r>
        <w:rPr>
          <w:rFonts w:hint="eastAsia"/>
          <w:sz w:val="32"/>
          <w:szCs w:val="32"/>
        </w:rPr>
        <w:t>（三）行政执法责任制度建立和落实情况，检查行政执法公开、岗位执法责任、举报控告、执法检查、执法考核、执法过错责任追究等制度的建立和落实情况；</w:t>
      </w:r>
    </w:p>
    <w:p>
      <w:pPr>
        <w:ind w:firstLine="640" w:firstLineChars="200"/>
        <w:rPr>
          <w:rFonts w:hint="eastAsia"/>
          <w:sz w:val="32"/>
          <w:szCs w:val="32"/>
        </w:rPr>
      </w:pPr>
      <w:r>
        <w:rPr>
          <w:rFonts w:hint="eastAsia"/>
          <w:sz w:val="32"/>
          <w:szCs w:val="32"/>
        </w:rPr>
        <w:t>（四）行政执法队伍建设情况，检查镇综合行政执法大队人员名册与编制人员是否一致、人员是否在岗、日常集中学习、年度学习培训任务完成情况等；</w:t>
      </w:r>
    </w:p>
    <w:p>
      <w:pPr>
        <w:ind w:firstLine="640" w:firstLineChars="200"/>
        <w:rPr>
          <w:rFonts w:hint="eastAsia"/>
          <w:sz w:val="32"/>
          <w:szCs w:val="32"/>
        </w:rPr>
      </w:pPr>
      <w:r>
        <w:rPr>
          <w:rFonts w:hint="eastAsia"/>
          <w:sz w:val="32"/>
          <w:szCs w:val="32"/>
        </w:rPr>
        <w:t>（五）开展行政执法案卷评查，对照《重庆市行政处罚案卷评查标准》对普通程序行政处罚案件进行评查；</w:t>
      </w:r>
    </w:p>
    <w:p>
      <w:pPr>
        <w:ind w:firstLine="640" w:firstLineChars="200"/>
        <w:rPr>
          <w:rFonts w:hint="eastAsia"/>
          <w:sz w:val="32"/>
          <w:szCs w:val="32"/>
        </w:rPr>
      </w:pPr>
      <w:r>
        <w:rPr>
          <w:rFonts w:hint="eastAsia"/>
          <w:sz w:val="32"/>
          <w:szCs w:val="32"/>
        </w:rPr>
        <w:t>（六）其他需要监督检查的事项。</w:t>
      </w:r>
    </w:p>
    <w:p>
      <w:pPr>
        <w:rPr>
          <w:rFonts w:hint="eastAsia"/>
          <w:sz w:val="32"/>
          <w:szCs w:val="32"/>
        </w:rPr>
      </w:pPr>
      <w:r>
        <w:rPr>
          <w:rFonts w:hint="eastAsia"/>
          <w:sz w:val="32"/>
          <w:szCs w:val="32"/>
        </w:rPr>
        <w:t>第六条  行政执法监督检查采取定期和不定期相结合的方式进行，定期检查每年不少于1次。 </w:t>
      </w:r>
    </w:p>
    <w:p>
      <w:pPr>
        <w:ind w:firstLine="640" w:firstLineChars="200"/>
        <w:rPr>
          <w:rFonts w:hint="eastAsia"/>
          <w:sz w:val="32"/>
          <w:szCs w:val="32"/>
        </w:rPr>
      </w:pPr>
      <w:r>
        <w:rPr>
          <w:rFonts w:hint="eastAsia"/>
          <w:sz w:val="32"/>
          <w:szCs w:val="32"/>
        </w:rPr>
        <w:t>第七条  检查发现的问题应及时向镇领导进行报告，应当及时纠正的问题要及时纠正。对因工作人员不认真负责造成不良后果的，镇相关领导应对有关责任人员进行批评教育，对行政执法人员涉嫌违纪违法的，按规定向纪检监察机关进行报告处理。</w:t>
      </w:r>
    </w:p>
    <w:p>
      <w:pPr>
        <w:ind w:firstLine="640" w:firstLineChars="200"/>
        <w:rPr>
          <w:rFonts w:hint="eastAsia"/>
          <w:sz w:val="32"/>
          <w:szCs w:val="32"/>
        </w:rPr>
      </w:pPr>
      <w:r>
        <w:rPr>
          <w:rFonts w:hint="eastAsia"/>
          <w:sz w:val="32"/>
          <w:szCs w:val="32"/>
        </w:rPr>
        <w:t>第八条  本制度自印发之日起实施。</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综合行政执法人员学习培训制度</w:t>
      </w:r>
    </w:p>
    <w:p>
      <w:pPr>
        <w:ind w:firstLine="640" w:firstLineChars="200"/>
        <w:rPr>
          <w:rFonts w:hint="eastAsia"/>
          <w:sz w:val="32"/>
          <w:szCs w:val="32"/>
        </w:rPr>
      </w:pPr>
      <w:r>
        <w:rPr>
          <w:rFonts w:hint="eastAsia"/>
          <w:sz w:val="32"/>
          <w:szCs w:val="32"/>
        </w:rPr>
        <w:t>第一条  为进一步提高行政执法人员业务素质，增强执法办案能力和水平，确保法律、法规、规章的正确实施，依据《重庆市行政执法责任制条例》《重庆市行政执法人员管理办法》等有关规定，制定本制度。</w:t>
      </w:r>
    </w:p>
    <w:p>
      <w:pPr>
        <w:ind w:firstLine="640" w:firstLineChars="200"/>
        <w:rPr>
          <w:rFonts w:hint="eastAsia"/>
          <w:sz w:val="32"/>
          <w:szCs w:val="32"/>
        </w:rPr>
      </w:pPr>
      <w:r>
        <w:rPr>
          <w:rFonts w:hint="eastAsia"/>
          <w:sz w:val="32"/>
          <w:szCs w:val="32"/>
        </w:rPr>
        <w:t>第二条  镇综合行政执法大队具体负责行政执法人员的学习培训工作。制定行政执法人员年度学习培训计划，组织行政执法人员参加各类行政执法培训。</w:t>
      </w:r>
    </w:p>
    <w:p>
      <w:pPr>
        <w:ind w:firstLine="640" w:firstLineChars="200"/>
        <w:rPr>
          <w:rFonts w:hint="eastAsia"/>
          <w:sz w:val="32"/>
          <w:szCs w:val="32"/>
        </w:rPr>
      </w:pPr>
      <w:r>
        <w:rPr>
          <w:rFonts w:hint="eastAsia"/>
          <w:sz w:val="32"/>
          <w:szCs w:val="32"/>
        </w:rPr>
        <w:t>第三条  行政执法人员上岗前必须严格参加法律、法规培训，经考试合格后，方能持证上岗。</w:t>
      </w:r>
    </w:p>
    <w:p>
      <w:pPr>
        <w:ind w:firstLine="640" w:firstLineChars="200"/>
        <w:rPr>
          <w:rFonts w:hint="eastAsia"/>
          <w:sz w:val="32"/>
          <w:szCs w:val="32"/>
        </w:rPr>
      </w:pPr>
      <w:r>
        <w:rPr>
          <w:rFonts w:hint="eastAsia"/>
          <w:sz w:val="32"/>
          <w:szCs w:val="32"/>
        </w:rPr>
        <w:t>第四条  行政执法人员培训分为通用法律知识和专门法律知识培训。已取得行政执法证件和拟申请办理行政执法证件的人员应参加每年度行政执法培训，行政执法人员每年通用法律知识培训不低于40课时、专门法律知识培训不低于20课时，全年学习培训总课时不低于60课时并通过考试。</w:t>
      </w:r>
    </w:p>
    <w:p>
      <w:pPr>
        <w:ind w:firstLine="640" w:firstLineChars="200"/>
        <w:rPr>
          <w:rFonts w:hint="eastAsia"/>
          <w:sz w:val="32"/>
          <w:szCs w:val="32"/>
        </w:rPr>
      </w:pPr>
      <w:r>
        <w:rPr>
          <w:rFonts w:hint="eastAsia"/>
          <w:sz w:val="32"/>
          <w:szCs w:val="32"/>
        </w:rPr>
        <w:t>第五条  通用法律知识是指对各类行政执法人员普遍适用的有关规范行政执法、促进依法行政方面的综合法律知识。专业法律知识是指与行政执法具体领域相关联的法律法规知识。</w:t>
      </w:r>
    </w:p>
    <w:p>
      <w:pPr>
        <w:ind w:firstLine="640" w:firstLineChars="200"/>
        <w:rPr>
          <w:rFonts w:hint="eastAsia"/>
          <w:sz w:val="32"/>
          <w:szCs w:val="32"/>
        </w:rPr>
      </w:pPr>
      <w:r>
        <w:rPr>
          <w:rFonts w:hint="eastAsia"/>
          <w:sz w:val="32"/>
          <w:szCs w:val="32"/>
        </w:rPr>
        <w:t>第六条  行政执法人员学习培训的主要内容有：实施行政处罚、行政许可、行政强制等行政执法的业务知识，如《行政处罚法》等；行政执法程序及执法文书的制作等实操知识；执法人员职业道德及职业技能等职业知识；其他相关的综合知识，如行政执法“三项制度”等；行政执法事项涉及的法律法规知识，如《消防法》等。</w:t>
      </w:r>
    </w:p>
    <w:p>
      <w:pPr>
        <w:ind w:firstLine="640" w:firstLineChars="200"/>
        <w:rPr>
          <w:rFonts w:hint="eastAsia"/>
          <w:sz w:val="32"/>
          <w:szCs w:val="32"/>
        </w:rPr>
      </w:pPr>
      <w:r>
        <w:rPr>
          <w:rFonts w:hint="eastAsia"/>
          <w:sz w:val="32"/>
          <w:szCs w:val="32"/>
        </w:rPr>
        <w:t>第七条  积极创新学习培训模式，可采取举集中授课、线上培训、以案释法、跟班学习培训、模拟执法、案例复盘等多种形式的学习培训。</w:t>
      </w:r>
    </w:p>
    <w:p>
      <w:pPr>
        <w:ind w:firstLine="640" w:firstLineChars="200"/>
        <w:rPr>
          <w:rFonts w:hint="eastAsia"/>
          <w:sz w:val="32"/>
          <w:szCs w:val="32"/>
        </w:rPr>
      </w:pPr>
      <w:r>
        <w:rPr>
          <w:rFonts w:hint="eastAsia"/>
          <w:sz w:val="32"/>
          <w:szCs w:val="32"/>
        </w:rPr>
        <w:t>第八条  学习培训主要采取集中学习培训的方式，通用法律知识培训由全区统一组织，专门法律知识培训原则上由镇自行组织，会同相关区级执法部门开展培训工作。</w:t>
      </w:r>
    </w:p>
    <w:p>
      <w:pPr>
        <w:ind w:firstLine="640" w:firstLineChars="200"/>
        <w:rPr>
          <w:rFonts w:hint="eastAsia"/>
          <w:sz w:val="32"/>
          <w:szCs w:val="32"/>
        </w:rPr>
      </w:pPr>
      <w:r>
        <w:rPr>
          <w:rFonts w:hint="eastAsia"/>
          <w:sz w:val="32"/>
          <w:szCs w:val="32"/>
        </w:rPr>
        <w:t>第九条  建立和坚持学习日制度，每月最后一个周四下午为行政执法人员学习培训日。 </w:t>
      </w:r>
    </w:p>
    <w:p>
      <w:pPr>
        <w:ind w:firstLine="640" w:firstLineChars="200"/>
        <w:rPr>
          <w:rFonts w:hint="eastAsia"/>
          <w:sz w:val="32"/>
          <w:szCs w:val="32"/>
        </w:rPr>
      </w:pPr>
      <w:r>
        <w:rPr>
          <w:rFonts w:hint="eastAsia"/>
          <w:sz w:val="32"/>
          <w:szCs w:val="32"/>
        </w:rPr>
        <w:t>第十条  行政执法人员学习培训应当确保培训实效。行政执法人员培训考试成绩不合格的，调离执法岗位。</w:t>
      </w:r>
    </w:p>
    <w:p>
      <w:pPr>
        <w:ind w:firstLine="640" w:firstLineChars="200"/>
        <w:rPr>
          <w:rFonts w:hint="eastAsia"/>
          <w:sz w:val="32"/>
          <w:szCs w:val="32"/>
        </w:rPr>
      </w:pPr>
      <w:r>
        <w:rPr>
          <w:rFonts w:hint="eastAsia"/>
          <w:sz w:val="32"/>
          <w:szCs w:val="32"/>
        </w:rPr>
        <w:t>第十一条  鼓励和支持行政执法人员参加各种形式的学习培训，自觉学习各类知识，不断提高自己的政策理论水平、综合能力素质以及执法办案能力。</w:t>
      </w:r>
    </w:p>
    <w:p>
      <w:pPr>
        <w:ind w:firstLine="640" w:firstLineChars="200"/>
        <w:rPr>
          <w:rFonts w:hint="eastAsia"/>
          <w:sz w:val="32"/>
          <w:szCs w:val="32"/>
        </w:rPr>
      </w:pPr>
      <w:r>
        <w:rPr>
          <w:rFonts w:hint="eastAsia"/>
          <w:sz w:val="32"/>
          <w:szCs w:val="32"/>
        </w:rPr>
        <w:t>第十二条  行政执法人员的培训情况、考试成绩，作为年度考核的内容和任职晋升的重要依据。</w:t>
      </w:r>
    </w:p>
    <w:p>
      <w:pPr>
        <w:ind w:firstLine="640" w:firstLineChars="200"/>
        <w:rPr>
          <w:rFonts w:hint="eastAsia"/>
          <w:sz w:val="32"/>
          <w:szCs w:val="32"/>
        </w:rPr>
      </w:pPr>
      <w:r>
        <w:rPr>
          <w:rFonts w:hint="eastAsia"/>
          <w:sz w:val="32"/>
          <w:szCs w:val="32"/>
        </w:rPr>
        <w:t>第十三条  本制度自公布之日起实施。</w:t>
      </w:r>
    </w:p>
    <w:p>
      <w:pPr>
        <w:rPr>
          <w:rFonts w:hint="eastAsia"/>
          <w:sz w:val="32"/>
          <w:szCs w:val="32"/>
        </w:rPr>
      </w:pPr>
    </w:p>
    <w:p>
      <w:pPr>
        <w:rPr>
          <w:rFonts w:hint="eastAsia"/>
          <w:sz w:val="32"/>
          <w:szCs w:val="32"/>
        </w:rPr>
      </w:pPr>
    </w:p>
    <w:p>
      <w:pPr>
        <w:rPr>
          <w:rFonts w:hint="eastAsia"/>
          <w:sz w:val="32"/>
          <w:szCs w:val="32"/>
        </w:rPr>
      </w:pP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lang w:eastAsia="zh-CN"/>
        </w:rPr>
        <w:t>石壕镇</w:t>
      </w:r>
      <w:r>
        <w:rPr>
          <w:rFonts w:hint="eastAsia" w:ascii="方正黑体_GBK" w:hAnsi="方正黑体_GBK" w:eastAsia="方正黑体_GBK" w:cs="方正黑体_GBK"/>
          <w:sz w:val="36"/>
          <w:szCs w:val="36"/>
        </w:rPr>
        <w:t>综合行政执法投诉举报制度</w:t>
      </w:r>
    </w:p>
    <w:p>
      <w:pPr>
        <w:ind w:firstLine="640" w:firstLineChars="200"/>
        <w:rPr>
          <w:rFonts w:hint="eastAsia"/>
          <w:sz w:val="32"/>
          <w:szCs w:val="32"/>
        </w:rPr>
      </w:pPr>
      <w:r>
        <w:rPr>
          <w:rFonts w:hint="eastAsia"/>
          <w:sz w:val="32"/>
          <w:szCs w:val="32"/>
        </w:rPr>
        <w:t>第一条  为监督我镇行政执法机构和行政执法人员的执法活动，保护公民、法人或者其他组织的合法权益，依法查处违法执法行为，促进依法行政，根据有关法律、法规的规定，结合我镇实际，特制定本制度。</w:t>
      </w:r>
    </w:p>
    <w:p>
      <w:pPr>
        <w:ind w:firstLine="640" w:firstLineChars="200"/>
        <w:rPr>
          <w:rFonts w:hint="eastAsia"/>
          <w:sz w:val="32"/>
          <w:szCs w:val="32"/>
        </w:rPr>
      </w:pPr>
      <w:r>
        <w:rPr>
          <w:rFonts w:hint="eastAsia"/>
          <w:sz w:val="32"/>
          <w:szCs w:val="32"/>
        </w:rPr>
        <w:t>第二条  镇党政办负责对本镇行政执法违法行为投诉举报的受理和处理工作，投诉举报电话：023-48</w:t>
      </w:r>
      <w:r>
        <w:rPr>
          <w:rFonts w:hint="eastAsia"/>
          <w:sz w:val="32"/>
          <w:szCs w:val="32"/>
          <w:lang w:val="en-US" w:eastAsia="zh-CN"/>
        </w:rPr>
        <w:t>740007</w:t>
      </w:r>
      <w:r>
        <w:rPr>
          <w:rFonts w:hint="eastAsia"/>
          <w:sz w:val="32"/>
          <w:szCs w:val="32"/>
        </w:rPr>
        <w:t>，邮政编码：401</w:t>
      </w:r>
      <w:r>
        <w:rPr>
          <w:rFonts w:hint="eastAsia"/>
          <w:sz w:val="32"/>
          <w:szCs w:val="32"/>
          <w:lang w:val="en-US" w:eastAsia="zh-CN"/>
        </w:rPr>
        <w:t>024</w:t>
      </w:r>
      <w:r>
        <w:rPr>
          <w:rFonts w:hint="eastAsia"/>
          <w:sz w:val="32"/>
          <w:szCs w:val="32"/>
        </w:rPr>
        <w:t>。</w:t>
      </w:r>
    </w:p>
    <w:p>
      <w:pPr>
        <w:ind w:firstLine="640" w:firstLineChars="200"/>
        <w:rPr>
          <w:rFonts w:hint="eastAsia"/>
          <w:sz w:val="32"/>
          <w:szCs w:val="32"/>
        </w:rPr>
      </w:pPr>
      <w:r>
        <w:rPr>
          <w:rFonts w:hint="eastAsia"/>
          <w:sz w:val="32"/>
          <w:szCs w:val="32"/>
        </w:rPr>
        <w:t>第三条  公民、法人和其他组织认为镇行政执法机构及其执法人员在行政执法中存在下列行为之一的，可以进行投诉举报：</w:t>
      </w:r>
    </w:p>
    <w:p>
      <w:pPr>
        <w:ind w:firstLine="640" w:firstLineChars="200"/>
        <w:rPr>
          <w:rFonts w:hint="eastAsia"/>
          <w:sz w:val="32"/>
          <w:szCs w:val="32"/>
        </w:rPr>
      </w:pPr>
      <w:r>
        <w:rPr>
          <w:rFonts w:hint="eastAsia"/>
          <w:sz w:val="32"/>
          <w:szCs w:val="32"/>
        </w:rPr>
        <w:t>（一）认为行政执法机构不履行或者怠于履行法定职责，造成不良后果的；</w:t>
      </w:r>
    </w:p>
    <w:p>
      <w:pPr>
        <w:ind w:firstLine="640" w:firstLineChars="200"/>
        <w:rPr>
          <w:rFonts w:hint="eastAsia"/>
          <w:sz w:val="32"/>
          <w:szCs w:val="32"/>
        </w:rPr>
      </w:pPr>
      <w:r>
        <w:rPr>
          <w:rFonts w:hint="eastAsia"/>
          <w:sz w:val="32"/>
          <w:szCs w:val="32"/>
        </w:rPr>
        <w:t>（二）发现行政执法人员在行政执法时不出示行政执法证件的；</w:t>
      </w:r>
    </w:p>
    <w:p>
      <w:pPr>
        <w:ind w:firstLine="640" w:firstLineChars="200"/>
        <w:rPr>
          <w:rFonts w:hint="eastAsia"/>
          <w:sz w:val="32"/>
          <w:szCs w:val="32"/>
        </w:rPr>
      </w:pPr>
      <w:r>
        <w:rPr>
          <w:rFonts w:hint="eastAsia"/>
          <w:sz w:val="32"/>
          <w:szCs w:val="32"/>
        </w:rPr>
        <w:t>（三）不按法定程序执法或不文明执法，态度蛮横、滥用职权、徇私舞弊、吃拿卡要的；</w:t>
      </w:r>
    </w:p>
    <w:p>
      <w:pPr>
        <w:ind w:firstLine="640" w:firstLineChars="200"/>
        <w:rPr>
          <w:rFonts w:hint="eastAsia"/>
          <w:sz w:val="32"/>
          <w:szCs w:val="32"/>
        </w:rPr>
      </w:pPr>
      <w:r>
        <w:rPr>
          <w:rFonts w:hint="eastAsia"/>
          <w:sz w:val="32"/>
          <w:szCs w:val="32"/>
        </w:rPr>
        <w:t>（四）发现行政执法人员不使用法定的罚款或没收财物单据，不落实罚缴分离规定及擅自挪用或者处理没收扣押财物的；</w:t>
      </w:r>
    </w:p>
    <w:p>
      <w:pPr>
        <w:ind w:firstLine="640" w:firstLineChars="200"/>
        <w:rPr>
          <w:rFonts w:hint="eastAsia"/>
          <w:sz w:val="32"/>
          <w:szCs w:val="32"/>
        </w:rPr>
      </w:pPr>
      <w:r>
        <w:rPr>
          <w:rFonts w:hint="eastAsia"/>
          <w:sz w:val="32"/>
          <w:szCs w:val="32"/>
        </w:rPr>
        <w:t>（五）法律、法规、规章规定的可以投诉举报的其他行为。</w:t>
      </w:r>
    </w:p>
    <w:p>
      <w:pPr>
        <w:ind w:firstLine="640" w:firstLineChars="200"/>
        <w:rPr>
          <w:rFonts w:hint="eastAsia"/>
          <w:sz w:val="32"/>
          <w:szCs w:val="32"/>
        </w:rPr>
      </w:pPr>
      <w:r>
        <w:rPr>
          <w:rFonts w:hint="eastAsia"/>
          <w:sz w:val="32"/>
          <w:szCs w:val="32"/>
        </w:rPr>
        <w:t>第四条  公民、法人和其他组织可以通过来信、来电、来访等合法方式进行投诉举报，也可委托他人进行投诉举报；投诉举报人对投诉举报内容的真实性负责。镇党政办应将投诉举报人的姓名、联系方式、投诉举报的具体内容和投诉举报的对象等基本情况进行登记。</w:t>
      </w:r>
    </w:p>
    <w:p>
      <w:pPr>
        <w:ind w:firstLine="640" w:firstLineChars="200"/>
        <w:rPr>
          <w:rFonts w:hint="eastAsia"/>
          <w:sz w:val="32"/>
          <w:szCs w:val="32"/>
        </w:rPr>
      </w:pPr>
      <w:r>
        <w:rPr>
          <w:rFonts w:hint="eastAsia"/>
          <w:sz w:val="32"/>
          <w:szCs w:val="32"/>
        </w:rPr>
        <w:t>第五条  镇党政办自接到行政执法投诉举报后的5个工作日内，对符合受理规定的行政执法投诉举报予以受理；对不符合受理规定的行政执法投诉举报，应向投诉举报人说明不予受理的理由和依据。</w:t>
      </w:r>
    </w:p>
    <w:p>
      <w:pPr>
        <w:ind w:firstLine="640" w:firstLineChars="200"/>
        <w:rPr>
          <w:rFonts w:hint="eastAsia"/>
          <w:sz w:val="32"/>
          <w:szCs w:val="32"/>
        </w:rPr>
      </w:pPr>
      <w:r>
        <w:rPr>
          <w:rFonts w:hint="eastAsia"/>
          <w:sz w:val="32"/>
          <w:szCs w:val="32"/>
        </w:rPr>
        <w:t>第六条  镇党政办自受理行政执法投诉举报后30日内审查终结，作出处理决定，并将处理结果告知投诉举报人。情况复杂的，经镇主要负责人批准，可以适当延长审查期限，但延长期限不得超过20日。</w:t>
      </w:r>
    </w:p>
    <w:p>
      <w:pPr>
        <w:rPr>
          <w:rFonts w:hint="eastAsia"/>
          <w:sz w:val="32"/>
          <w:szCs w:val="32"/>
        </w:rPr>
      </w:pPr>
      <w:r>
        <w:rPr>
          <w:rFonts w:hint="eastAsia"/>
          <w:sz w:val="32"/>
          <w:szCs w:val="32"/>
        </w:rPr>
        <w:t>接受调查的行政执法人员应积极配合调查，如实说明相关情况，并按要求提供相关材料。</w:t>
      </w:r>
    </w:p>
    <w:p>
      <w:pPr>
        <w:ind w:firstLine="640" w:firstLineChars="200"/>
        <w:rPr>
          <w:rFonts w:hint="eastAsia"/>
          <w:sz w:val="32"/>
          <w:szCs w:val="32"/>
        </w:rPr>
      </w:pPr>
      <w:r>
        <w:rPr>
          <w:rFonts w:hint="eastAsia"/>
          <w:sz w:val="32"/>
          <w:szCs w:val="32"/>
        </w:rPr>
        <w:t>第七条  行政执法投诉举报办理终结后，镇党政办应将投诉材料、办理结果等资料归档。</w:t>
      </w:r>
    </w:p>
    <w:p>
      <w:pPr>
        <w:ind w:firstLine="640" w:firstLineChars="200"/>
        <w:rPr>
          <w:rFonts w:hint="eastAsia"/>
          <w:sz w:val="32"/>
          <w:szCs w:val="32"/>
        </w:rPr>
      </w:pPr>
      <w:r>
        <w:rPr>
          <w:rFonts w:hint="eastAsia"/>
          <w:sz w:val="32"/>
          <w:szCs w:val="32"/>
        </w:rPr>
        <w:t>第八条  承办人员应严守纪律，不得泄露投诉举报人姓名及其他有关情况。对未按本制度处理投诉举报的，按照有关规定追究承办人员的责任。</w:t>
      </w:r>
    </w:p>
    <w:p>
      <w:pPr>
        <w:jc w:val="center"/>
        <w:rPr>
          <w:rFonts w:hint="eastAsia" w:ascii="方正黑体_GBK" w:hAnsi="方正黑体_GBK" w:eastAsia="方正黑体_GBK" w:cs="方正黑体_GBK"/>
          <w:sz w:val="32"/>
          <w:szCs w:val="32"/>
        </w:rPr>
      </w:pPr>
    </w:p>
    <w:p>
      <w:pPr>
        <w:jc w:val="center"/>
        <w:rPr>
          <w:rFonts w:hint="eastAsia" w:ascii="方正黑体_GBK" w:hAnsi="方正黑体_GBK" w:eastAsia="方正黑体_GBK" w:cs="方正黑体_GBK"/>
          <w:sz w:val="32"/>
          <w:szCs w:val="32"/>
        </w:rPr>
      </w:pPr>
    </w:p>
    <w:p>
      <w:pPr>
        <w:jc w:val="center"/>
        <w:rPr>
          <w:rFonts w:hint="eastAsia" w:eastAsia="方正黑体_GBK"/>
          <w:color w:val="000000" w:themeColor="text1"/>
          <w:sz w:val="36"/>
          <w:szCs w:val="36"/>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6"/>
          <w:szCs w:val="36"/>
          <w:lang w:eastAsia="zh-CN"/>
          <w14:textFill>
            <w14:solidFill>
              <w14:schemeClr w14:val="tx1"/>
            </w14:solidFill>
          </w14:textFill>
        </w:rPr>
        <w:t>石壕</w:t>
      </w:r>
      <w:r>
        <w:rPr>
          <w:rFonts w:hint="eastAsia" w:ascii="方正黑体_GBK" w:hAnsi="方正黑体_GBK" w:eastAsia="方正黑体_GBK" w:cs="方正黑体_GBK"/>
          <w:color w:val="000000" w:themeColor="text1"/>
          <w:sz w:val="36"/>
          <w:szCs w:val="36"/>
          <w:lang w:eastAsia="zh-CN"/>
          <w14:textFill>
            <w14:solidFill>
              <w14:schemeClr w14:val="tx1"/>
            </w14:solidFill>
          </w14:textFill>
        </w:rPr>
        <w:t>镇</w:t>
      </w:r>
      <w:r>
        <w:rPr>
          <w:rFonts w:hint="eastAsia" w:ascii="方正黑体_GBK" w:hAnsi="方正黑体_GBK" w:eastAsia="方正黑体_GBK" w:cs="方正黑体_GBK"/>
          <w:color w:val="000000" w:themeColor="text1"/>
          <w:sz w:val="36"/>
          <w:szCs w:val="36"/>
          <w14:textFill>
            <w14:solidFill>
              <w14:schemeClr w14:val="tx1"/>
            </w14:solidFill>
          </w14:textFill>
        </w:rPr>
        <w:t>联合执法工作机制</w:t>
      </w:r>
    </w:p>
    <w:p>
      <w:pPr>
        <w:ind w:firstLine="640" w:firstLineChars="200"/>
        <w:rPr>
          <w:rFonts w:hint="eastAsia"/>
          <w:sz w:val="32"/>
          <w:szCs w:val="32"/>
        </w:rPr>
      </w:pPr>
      <w:r>
        <w:rPr>
          <w:rFonts w:hint="eastAsia"/>
          <w:sz w:val="32"/>
          <w:szCs w:val="32"/>
        </w:rPr>
        <w:t>为进一步提升镇域社会治理水平，整合镇域范围内加快构建权责统一、行为规范、运转协调、简约高效的治理体系，推进</w:t>
      </w:r>
      <w:r>
        <w:rPr>
          <w:rFonts w:hint="eastAsia"/>
          <w:sz w:val="32"/>
          <w:szCs w:val="32"/>
          <w:lang w:eastAsia="zh-CN"/>
        </w:rPr>
        <w:t>石壕镇</w:t>
      </w:r>
      <w:r>
        <w:rPr>
          <w:rFonts w:hint="eastAsia"/>
          <w:sz w:val="32"/>
          <w:szCs w:val="32"/>
        </w:rPr>
        <w:t>治理体系和治理能力现代化，特建立本机制。</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一、总体要求</w:t>
      </w:r>
    </w:p>
    <w:p>
      <w:pPr>
        <w:ind w:firstLine="640" w:firstLineChars="200"/>
        <w:rPr>
          <w:rFonts w:hint="eastAsia"/>
          <w:sz w:val="32"/>
          <w:szCs w:val="32"/>
        </w:rPr>
      </w:pPr>
      <w:r>
        <w:rPr>
          <w:rFonts w:hint="eastAsia"/>
          <w:sz w:val="32"/>
          <w:szCs w:val="32"/>
        </w:rPr>
        <w:t>坚持以习近平新时代中国特色社会主义思想为指导，坚持和加强党的全面领导，统筹整合各类资源，加强镇域内执法力量统一调度，形成</w:t>
      </w:r>
      <w:r>
        <w:rPr>
          <w:rFonts w:hint="eastAsia"/>
          <w:sz w:val="32"/>
          <w:szCs w:val="32"/>
          <w:lang w:eastAsia="zh-CN"/>
        </w:rPr>
        <w:t>石壕镇</w:t>
      </w:r>
      <w:r>
        <w:rPr>
          <w:rFonts w:hint="eastAsia"/>
          <w:sz w:val="32"/>
          <w:szCs w:val="32"/>
        </w:rPr>
        <w:t>特色的联合执法工作机制，为建设更高水平的平安</w:t>
      </w:r>
      <w:r>
        <w:rPr>
          <w:rFonts w:hint="eastAsia"/>
          <w:sz w:val="32"/>
          <w:szCs w:val="32"/>
          <w:lang w:val="en-US" w:eastAsia="zh-CN"/>
        </w:rPr>
        <w:t>石壕</w:t>
      </w:r>
      <w:r>
        <w:rPr>
          <w:rFonts w:hint="eastAsia"/>
          <w:sz w:val="32"/>
          <w:szCs w:val="32"/>
        </w:rPr>
        <w:t>提供坚强有力的法治保障。</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二、工作目标</w:t>
      </w:r>
    </w:p>
    <w:p>
      <w:pPr>
        <w:ind w:firstLine="640" w:firstLineChars="200"/>
        <w:rPr>
          <w:rFonts w:hint="eastAsia"/>
          <w:sz w:val="32"/>
          <w:szCs w:val="32"/>
        </w:rPr>
      </w:pPr>
      <w:r>
        <w:rPr>
          <w:rFonts w:hint="eastAsia"/>
          <w:sz w:val="32"/>
          <w:szCs w:val="32"/>
        </w:rPr>
        <w:t>充分发挥</w:t>
      </w:r>
      <w:r>
        <w:rPr>
          <w:rFonts w:hint="eastAsia"/>
          <w:sz w:val="32"/>
          <w:szCs w:val="32"/>
          <w:lang w:eastAsia="zh-CN"/>
        </w:rPr>
        <w:t>石壕镇</w:t>
      </w:r>
      <w:r>
        <w:rPr>
          <w:rFonts w:hint="eastAsia"/>
          <w:sz w:val="32"/>
          <w:szCs w:val="32"/>
          <w:lang w:val="en-US" w:eastAsia="zh-CN"/>
        </w:rPr>
        <w:t>综合</w:t>
      </w:r>
      <w:r>
        <w:rPr>
          <w:rFonts w:hint="eastAsia"/>
          <w:sz w:val="32"/>
          <w:szCs w:val="32"/>
        </w:rPr>
        <w:t>执法办公室统筹协调职能，充分调动综合行政执法大队及执法人员积极性，建强综合执法队伍、建立高效工作机制、打造强有力保障体系，建立健全</w:t>
      </w:r>
      <w:r>
        <w:rPr>
          <w:rFonts w:hint="eastAsia"/>
          <w:sz w:val="32"/>
          <w:szCs w:val="32"/>
          <w:lang w:eastAsia="zh-CN"/>
        </w:rPr>
        <w:t>石壕镇</w:t>
      </w:r>
      <w:r>
        <w:rPr>
          <w:rFonts w:hint="eastAsia"/>
          <w:sz w:val="32"/>
          <w:szCs w:val="32"/>
        </w:rPr>
        <w:t>统一指挥协调的综合行政执法工作机制。建立</w:t>
      </w:r>
      <w:r>
        <w:rPr>
          <w:rFonts w:hint="eastAsia"/>
          <w:sz w:val="32"/>
          <w:szCs w:val="32"/>
          <w:lang w:eastAsia="zh-CN"/>
        </w:rPr>
        <w:t>石壕镇</w:t>
      </w:r>
      <w:r>
        <w:rPr>
          <w:rFonts w:hint="eastAsia"/>
          <w:sz w:val="32"/>
          <w:szCs w:val="32"/>
        </w:rPr>
        <w:t>综合行政执法大队为一支日常执法队伍主体，联合镇派出所、司法所、市场监管所、规资所四支派驻单位力量，根据业务需要联合区农业农村委、区城管局、区生态环境局、区应急局、区规资局、区住建委等区级行政执法部门，形成“2+5+X”联合执法模式。</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三、工作任务</w:t>
      </w:r>
    </w:p>
    <w:p>
      <w:pPr>
        <w:ind w:firstLine="640" w:firstLineChars="200"/>
        <w:rPr>
          <w:rFonts w:hint="eastAsia"/>
          <w:sz w:val="32"/>
          <w:szCs w:val="32"/>
        </w:rPr>
      </w:pPr>
      <w:r>
        <w:rPr>
          <w:rFonts w:hint="eastAsia"/>
          <w:sz w:val="32"/>
          <w:szCs w:val="32"/>
        </w:rPr>
        <w:t>（一）建强综合执法队伍</w:t>
      </w:r>
    </w:p>
    <w:p>
      <w:pPr>
        <w:ind w:firstLine="640" w:firstLineChars="200"/>
        <w:rPr>
          <w:rFonts w:hint="eastAsia"/>
          <w:sz w:val="32"/>
          <w:szCs w:val="32"/>
        </w:rPr>
      </w:pPr>
      <w:r>
        <w:rPr>
          <w:rFonts w:hint="eastAsia"/>
          <w:sz w:val="32"/>
          <w:szCs w:val="32"/>
        </w:rPr>
        <w:t>整合</w:t>
      </w:r>
      <w:r>
        <w:rPr>
          <w:rFonts w:hint="eastAsia"/>
          <w:sz w:val="32"/>
          <w:szCs w:val="32"/>
          <w:lang w:eastAsia="zh-CN"/>
        </w:rPr>
        <w:t>石壕镇</w:t>
      </w:r>
      <w:r>
        <w:rPr>
          <w:rFonts w:hint="eastAsia"/>
          <w:sz w:val="32"/>
          <w:szCs w:val="32"/>
        </w:rPr>
        <w:t>现有的执法职能和执法力量，以及区级相关部门下放、委托的执法职能和执法力量，增强一线执法力量，建设一支规范文明、执法有力的</w:t>
      </w:r>
      <w:r>
        <w:rPr>
          <w:rFonts w:hint="eastAsia"/>
          <w:sz w:val="32"/>
          <w:szCs w:val="32"/>
          <w:lang w:eastAsia="zh-CN"/>
        </w:rPr>
        <w:t>石壕镇</w:t>
      </w:r>
      <w:r>
        <w:rPr>
          <w:rFonts w:hint="eastAsia"/>
          <w:sz w:val="32"/>
          <w:szCs w:val="32"/>
        </w:rPr>
        <w:t>综合执法队伍。1.明确执法职能和执法力量整合划转的范围，制定运行机制和经费保障机制，做到职能整合与编制划转同步实施、队伍设立与人员移交同步操作。</w:t>
      </w:r>
    </w:p>
    <w:p>
      <w:pPr>
        <w:ind w:firstLine="640" w:firstLineChars="200"/>
        <w:rPr>
          <w:rFonts w:hint="eastAsia"/>
          <w:sz w:val="32"/>
          <w:szCs w:val="32"/>
        </w:rPr>
      </w:pPr>
      <w:r>
        <w:rPr>
          <w:rFonts w:hint="eastAsia"/>
          <w:sz w:val="32"/>
          <w:szCs w:val="32"/>
        </w:rPr>
        <w:t>2.按照“区属、镇用、共管”的原则，对继续实行派驻体制的派出所、司法所、市场监管所、规资所等纳入</w:t>
      </w:r>
      <w:r>
        <w:rPr>
          <w:rFonts w:hint="eastAsia"/>
          <w:sz w:val="32"/>
          <w:szCs w:val="32"/>
          <w:lang w:eastAsia="zh-CN"/>
        </w:rPr>
        <w:t>石壕镇</w:t>
      </w:r>
      <w:r>
        <w:rPr>
          <w:rFonts w:hint="eastAsia"/>
          <w:sz w:val="32"/>
          <w:szCs w:val="32"/>
        </w:rPr>
        <w:t>平安法治板块，统一指挥调度。</w:t>
      </w:r>
    </w:p>
    <w:p>
      <w:pPr>
        <w:ind w:firstLine="640" w:firstLineChars="200"/>
        <w:rPr>
          <w:rFonts w:hint="eastAsia"/>
          <w:sz w:val="32"/>
          <w:szCs w:val="32"/>
        </w:rPr>
      </w:pPr>
      <w:r>
        <w:rPr>
          <w:rFonts w:hint="eastAsia"/>
          <w:sz w:val="32"/>
          <w:szCs w:val="32"/>
        </w:rPr>
        <w:t>（二）建立运转高效的工作机制</w:t>
      </w:r>
    </w:p>
    <w:p>
      <w:pPr>
        <w:ind w:firstLine="640" w:firstLineChars="200"/>
        <w:rPr>
          <w:rFonts w:hint="eastAsia"/>
          <w:sz w:val="32"/>
          <w:szCs w:val="32"/>
        </w:rPr>
      </w:pPr>
      <w:r>
        <w:rPr>
          <w:rFonts w:hint="eastAsia"/>
          <w:sz w:val="32"/>
          <w:szCs w:val="32"/>
        </w:rPr>
        <w:t>1.建立统筹协调机制。发挥镇党委、政府的统筹、协调、监督作用，有序开展区域内综合行政执法活动，季度听取一次综合行政执法的工作汇报，协调解决综合执法和运行过程中遇到的各种问题。</w:t>
      </w:r>
    </w:p>
    <w:p>
      <w:pPr>
        <w:ind w:firstLine="640" w:firstLineChars="200"/>
        <w:rPr>
          <w:rFonts w:hint="eastAsia"/>
          <w:sz w:val="32"/>
          <w:szCs w:val="32"/>
        </w:rPr>
      </w:pPr>
      <w:r>
        <w:rPr>
          <w:rFonts w:hint="eastAsia"/>
          <w:sz w:val="32"/>
          <w:szCs w:val="32"/>
        </w:rPr>
        <w:t>2.建立快速响应机制。构建“村居吹哨、执法响应”的工作机制，设立行政违法投诉举报热线，由综合行政执法大队安排人员受理行政违法投诉举报，根据筛选投诉举报类别和确定违法行为查处归口的执法机构，经过大队负责人审批后，指派专门执法机构独立执法，对涉及两个以上部门的执法，经镇分管领导审批后，由</w:t>
      </w:r>
      <w:r>
        <w:rPr>
          <w:rFonts w:hint="eastAsia"/>
          <w:sz w:val="32"/>
          <w:szCs w:val="32"/>
          <w:lang w:eastAsia="zh-CN"/>
        </w:rPr>
        <w:t>石壕镇</w:t>
      </w:r>
      <w:r>
        <w:rPr>
          <w:rFonts w:hint="eastAsia"/>
          <w:sz w:val="32"/>
          <w:szCs w:val="32"/>
        </w:rPr>
        <w:t>综合行政执法大队统筹协调辖区内的派出所、司法所、市场监督管理所、规资所等部分或全体执法力量开展联合执法。</w:t>
      </w:r>
    </w:p>
    <w:p>
      <w:pPr>
        <w:ind w:firstLine="640" w:firstLineChars="200"/>
        <w:rPr>
          <w:rFonts w:hint="eastAsia"/>
          <w:sz w:val="32"/>
          <w:szCs w:val="32"/>
        </w:rPr>
      </w:pPr>
      <w:r>
        <w:rPr>
          <w:rFonts w:hint="eastAsia"/>
          <w:sz w:val="32"/>
          <w:szCs w:val="32"/>
        </w:rPr>
        <w:t>3.建立工作闭环管理机制。以镇基层治理指挥中心为中枢，村居网格化管理服务为先导，综合行政执法为手段，群众满意为目标，建立信息收集→分流→交办→执法处理→日常监督→信息反馈→督查考核的运行机制，实现“受理、执行、督办考核”闭环管理。</w:t>
      </w:r>
    </w:p>
    <w:p>
      <w:pPr>
        <w:ind w:firstLine="640" w:firstLineChars="200"/>
        <w:rPr>
          <w:rFonts w:hint="eastAsia"/>
          <w:sz w:val="32"/>
          <w:szCs w:val="32"/>
        </w:rPr>
      </w:pPr>
      <w:r>
        <w:rPr>
          <w:rFonts w:hint="eastAsia"/>
          <w:sz w:val="32"/>
          <w:szCs w:val="32"/>
        </w:rPr>
        <w:t>4.建立综合考核评价机制。将综合行政执法工作纳入</w:t>
      </w:r>
      <w:r>
        <w:rPr>
          <w:rFonts w:hint="eastAsia"/>
          <w:sz w:val="32"/>
          <w:szCs w:val="32"/>
          <w:lang w:eastAsia="zh-CN"/>
        </w:rPr>
        <w:t>石壕镇</w:t>
      </w:r>
      <w:r>
        <w:rPr>
          <w:rFonts w:hint="eastAsia"/>
          <w:sz w:val="32"/>
          <w:szCs w:val="32"/>
        </w:rPr>
        <w:t>平安法治建设考评体系，强化镇对派驻执法机构人员的统筹管理，纳入镇日常管理和考核，重点考评派驻执法人员服从安排、积极履职、执法规范、执法成效、工作纪律、培训交流、廉洁执法等方面情况，考评情况每年以镇人民政府名义反馈派驻执法机构人员主管业务单位。</w:t>
      </w:r>
    </w:p>
    <w:p>
      <w:pPr>
        <w:ind w:firstLine="640" w:firstLineChars="200"/>
        <w:rPr>
          <w:rFonts w:hint="eastAsia"/>
          <w:sz w:val="32"/>
          <w:szCs w:val="32"/>
        </w:rPr>
      </w:pPr>
      <w:r>
        <w:rPr>
          <w:rFonts w:hint="eastAsia"/>
          <w:sz w:val="32"/>
          <w:szCs w:val="32"/>
        </w:rPr>
        <w:t>（三）打造强有力保障体系</w:t>
      </w:r>
    </w:p>
    <w:p>
      <w:pPr>
        <w:ind w:firstLine="640" w:firstLineChars="200"/>
        <w:rPr>
          <w:rFonts w:hint="eastAsia"/>
          <w:sz w:val="32"/>
          <w:szCs w:val="32"/>
        </w:rPr>
      </w:pPr>
      <w:r>
        <w:rPr>
          <w:rFonts w:hint="eastAsia"/>
          <w:sz w:val="32"/>
          <w:szCs w:val="32"/>
        </w:rPr>
        <w:t>1.强化组织领导。将综合行政执法纳入平安法治板块</w:t>
      </w:r>
      <w:r>
        <w:rPr>
          <w:rFonts w:hint="eastAsia"/>
          <w:sz w:val="32"/>
          <w:szCs w:val="32"/>
          <w:lang w:eastAsia="zh-CN"/>
        </w:rPr>
        <w:t>，</w:t>
      </w:r>
      <w:r>
        <w:rPr>
          <w:rFonts w:hint="eastAsia"/>
          <w:sz w:val="32"/>
          <w:szCs w:val="32"/>
        </w:rPr>
        <w:t>强化对综合行政执法工作的领导。</w:t>
      </w:r>
    </w:p>
    <w:p>
      <w:pPr>
        <w:ind w:firstLine="640" w:firstLineChars="200"/>
        <w:rPr>
          <w:rFonts w:hint="eastAsia"/>
          <w:sz w:val="32"/>
          <w:szCs w:val="32"/>
        </w:rPr>
      </w:pPr>
      <w:r>
        <w:rPr>
          <w:rFonts w:hint="eastAsia"/>
          <w:sz w:val="32"/>
          <w:szCs w:val="32"/>
        </w:rPr>
        <w:t>2.加强科技支撑。建设镇基层社会治理指挥中心，依托“雪亮工程”、网格化工作体系，整合辖区内各类可利用资源和信息管理系统，实现数据共享和信息互联互通互认，为执法监管提供高效便捷的渠道，以科技赋能助力综合行政执法更加高效、规范、透明。</w:t>
      </w:r>
    </w:p>
    <w:p>
      <w:pPr>
        <w:ind w:firstLine="640" w:firstLineChars="200"/>
        <w:rPr>
          <w:rFonts w:hint="eastAsia"/>
          <w:sz w:val="32"/>
          <w:szCs w:val="32"/>
        </w:rPr>
      </w:pPr>
      <w:r>
        <w:rPr>
          <w:rFonts w:hint="eastAsia"/>
          <w:sz w:val="32"/>
          <w:szCs w:val="32"/>
        </w:rPr>
        <w:t>3.强化硬件保障。镇人民政府为开展综合行政执法提供集中办公场所、办公设备、执法装备、人员服装、执法车辆等基础保障，并根据条件逐步配备高效实用、性价比高的高科技装备。</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四、工作要求</w:t>
      </w:r>
    </w:p>
    <w:p>
      <w:pPr>
        <w:ind w:firstLine="640" w:firstLineChars="200"/>
        <w:rPr>
          <w:rFonts w:hint="eastAsia"/>
          <w:sz w:val="32"/>
          <w:szCs w:val="32"/>
        </w:rPr>
      </w:pPr>
      <w:r>
        <w:rPr>
          <w:rFonts w:hint="eastAsia"/>
          <w:sz w:val="32"/>
          <w:szCs w:val="32"/>
        </w:rPr>
        <w:t>（一）加强任务分工。综合行政执法大队要结合实际，制定具体的工作措施和任务清单，明确责任单位和责任人，将联合执法指挥体系与信息收集→分流→交办→执法处理→日常监督→信息反馈→督查考核的工作闭环机制有机结合，明确各环节操作流程，强化统筹协调，提升执法联动效率，优化工作流程。</w:t>
      </w:r>
    </w:p>
    <w:p>
      <w:pPr>
        <w:ind w:firstLine="640" w:firstLineChars="200"/>
        <w:rPr>
          <w:rFonts w:hint="eastAsia"/>
          <w:sz w:val="32"/>
          <w:szCs w:val="32"/>
        </w:rPr>
      </w:pPr>
      <w:r>
        <w:rPr>
          <w:rFonts w:hint="eastAsia"/>
          <w:sz w:val="32"/>
          <w:szCs w:val="32"/>
        </w:rPr>
        <w:t>（二）强化机构联动。要结合实际，进一步完善镇“村居吹哨、执法响应”综合行政执法工作机制，充分发挥</w:t>
      </w:r>
      <w:r>
        <w:rPr>
          <w:rFonts w:hint="eastAsia"/>
          <w:sz w:val="32"/>
          <w:szCs w:val="32"/>
          <w:lang w:eastAsia="zh-CN"/>
        </w:rPr>
        <w:t>石壕镇</w:t>
      </w:r>
      <w:r>
        <w:rPr>
          <w:rFonts w:hint="eastAsia"/>
          <w:sz w:val="32"/>
          <w:szCs w:val="32"/>
        </w:rPr>
        <w:t>综合行政执法办公室统筹协调的作用，高效实施联合执法。各执法机构对综合行政执法大队按流程交办的专项执法事项，要及时办理反馈，对镇组织开展的联合执法行动，要积极参与、主动配合，形成工作合力。</w:t>
      </w:r>
    </w:p>
    <w:p>
      <w:pPr>
        <w:ind w:firstLine="640" w:firstLineChars="200"/>
        <w:rPr>
          <w:rFonts w:hint="eastAsia"/>
          <w:sz w:val="32"/>
          <w:szCs w:val="32"/>
        </w:rPr>
      </w:pPr>
      <w:r>
        <w:rPr>
          <w:rFonts w:hint="eastAsia"/>
          <w:sz w:val="32"/>
          <w:szCs w:val="32"/>
        </w:rPr>
        <w:t>（三）健全工作制度。健全完善首问负责、工作例会、工作流程、考核评价以及岗位职责、考勤、调度、保密、安全、档案管理等制度，形成以制度管理、按流程办事的工作格局。</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综合行政执法岗位责任制度</w:t>
      </w:r>
    </w:p>
    <w:p>
      <w:pPr>
        <w:ind w:firstLine="640" w:firstLineChars="200"/>
        <w:rPr>
          <w:rFonts w:hint="eastAsia"/>
          <w:sz w:val="32"/>
          <w:szCs w:val="32"/>
        </w:rPr>
      </w:pPr>
      <w:r>
        <w:rPr>
          <w:rFonts w:hint="eastAsia"/>
          <w:sz w:val="32"/>
          <w:szCs w:val="32"/>
        </w:rPr>
        <w:t>为保证相关行政法律、法规、规章的有效实施，提高行政执法效能，明确执法人员岗位责任，保障综合行政执法工作有效开展，结合我镇实际，制定本制度。</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一、镇长</w:t>
      </w:r>
    </w:p>
    <w:p>
      <w:pPr>
        <w:ind w:firstLine="640" w:firstLineChars="200"/>
        <w:rPr>
          <w:rFonts w:hint="eastAsia"/>
          <w:sz w:val="32"/>
          <w:szCs w:val="32"/>
        </w:rPr>
      </w:pPr>
      <w:r>
        <w:rPr>
          <w:rFonts w:hint="eastAsia"/>
          <w:sz w:val="32"/>
          <w:szCs w:val="32"/>
        </w:rPr>
        <w:t>1.积极贯彻落实法律、法规、规章和上级政策规定。</w:t>
      </w:r>
    </w:p>
    <w:p>
      <w:pPr>
        <w:ind w:firstLine="640" w:firstLineChars="200"/>
        <w:rPr>
          <w:rFonts w:hint="eastAsia"/>
          <w:sz w:val="32"/>
          <w:szCs w:val="32"/>
        </w:rPr>
      </w:pPr>
      <w:r>
        <w:rPr>
          <w:rFonts w:hint="eastAsia"/>
          <w:sz w:val="32"/>
          <w:szCs w:val="32"/>
        </w:rPr>
        <w:t>2.积极履行依法行政第一责任人职责，每年审定本镇行政执法年度工作计划，亲自部署或研究镇重大行政执法事项，听取年度执法工作报告。</w:t>
      </w:r>
    </w:p>
    <w:p>
      <w:pPr>
        <w:ind w:firstLine="640" w:firstLineChars="200"/>
        <w:rPr>
          <w:rFonts w:hint="eastAsia"/>
          <w:sz w:val="32"/>
          <w:szCs w:val="32"/>
        </w:rPr>
      </w:pPr>
      <w:r>
        <w:rPr>
          <w:rFonts w:hint="eastAsia"/>
          <w:sz w:val="32"/>
          <w:szCs w:val="32"/>
        </w:rPr>
        <w:t>3.依法参与行政复议和行政诉讼；或委托本单位相关行政机关负责人参与行政复议和行政诉讼。</w:t>
      </w:r>
    </w:p>
    <w:p>
      <w:pPr>
        <w:ind w:firstLine="640" w:firstLineChars="200"/>
        <w:rPr>
          <w:rFonts w:hint="eastAsia"/>
          <w:sz w:val="32"/>
          <w:szCs w:val="32"/>
        </w:rPr>
      </w:pPr>
      <w:r>
        <w:rPr>
          <w:rFonts w:hint="eastAsia"/>
          <w:sz w:val="32"/>
          <w:szCs w:val="32"/>
        </w:rPr>
        <w:t>4.组织实施上级交办的其他行政执法工作任务。</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二、分管领导</w:t>
      </w:r>
    </w:p>
    <w:p>
      <w:pPr>
        <w:ind w:firstLine="640" w:firstLineChars="200"/>
        <w:rPr>
          <w:rFonts w:hint="eastAsia"/>
          <w:sz w:val="32"/>
          <w:szCs w:val="32"/>
        </w:rPr>
      </w:pPr>
      <w:r>
        <w:rPr>
          <w:rFonts w:hint="eastAsia"/>
          <w:sz w:val="32"/>
          <w:szCs w:val="32"/>
        </w:rPr>
        <w:t>1.统筹镇范围内的行政执法工作。</w:t>
      </w:r>
    </w:p>
    <w:p>
      <w:pPr>
        <w:ind w:firstLine="640" w:firstLineChars="200"/>
        <w:rPr>
          <w:rFonts w:hint="eastAsia"/>
          <w:sz w:val="32"/>
          <w:szCs w:val="32"/>
        </w:rPr>
      </w:pPr>
      <w:r>
        <w:rPr>
          <w:rFonts w:hint="eastAsia"/>
          <w:sz w:val="32"/>
          <w:szCs w:val="32"/>
        </w:rPr>
        <w:t>2.监督落实镇年度行政执法工作计划。</w:t>
      </w:r>
    </w:p>
    <w:p>
      <w:pPr>
        <w:ind w:firstLine="640" w:firstLineChars="200"/>
        <w:rPr>
          <w:rFonts w:hint="eastAsia"/>
          <w:sz w:val="32"/>
          <w:szCs w:val="32"/>
        </w:rPr>
      </w:pPr>
      <w:r>
        <w:rPr>
          <w:rFonts w:hint="eastAsia"/>
          <w:sz w:val="32"/>
          <w:szCs w:val="32"/>
        </w:rPr>
        <w:t>3.对案情复杂、重大违法行为或重大社会影响等的行政处罚，组织集体讨论；依法组织听证。</w:t>
      </w:r>
    </w:p>
    <w:p>
      <w:pPr>
        <w:ind w:firstLine="640" w:firstLineChars="200"/>
        <w:rPr>
          <w:rFonts w:hint="eastAsia"/>
          <w:sz w:val="32"/>
          <w:szCs w:val="32"/>
        </w:rPr>
      </w:pPr>
      <w:r>
        <w:rPr>
          <w:rFonts w:hint="eastAsia"/>
          <w:sz w:val="32"/>
          <w:szCs w:val="32"/>
        </w:rPr>
        <w:t>4.组织实施政治思想、党风廉政及纪律作风建设，加强队伍建设。</w:t>
      </w:r>
    </w:p>
    <w:p>
      <w:pPr>
        <w:ind w:firstLine="640" w:firstLineChars="200"/>
        <w:rPr>
          <w:rFonts w:hint="eastAsia"/>
          <w:sz w:val="32"/>
          <w:szCs w:val="32"/>
        </w:rPr>
      </w:pPr>
      <w:r>
        <w:rPr>
          <w:rFonts w:hint="eastAsia"/>
          <w:sz w:val="32"/>
          <w:szCs w:val="32"/>
        </w:rPr>
        <w:t>5.组织制定并实施行政执法工作制度；执法人员培训计划。</w:t>
      </w:r>
    </w:p>
    <w:p>
      <w:pPr>
        <w:ind w:firstLine="640" w:firstLineChars="200"/>
        <w:rPr>
          <w:rFonts w:hint="eastAsia"/>
          <w:sz w:val="32"/>
          <w:szCs w:val="32"/>
        </w:rPr>
      </w:pPr>
      <w:r>
        <w:rPr>
          <w:rFonts w:hint="eastAsia"/>
          <w:sz w:val="32"/>
          <w:szCs w:val="32"/>
        </w:rPr>
        <w:t>6.组织实施镇党委会或行政办公会交办的其他行政执法事项。</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三、综合行政执法大队队长职责</w:t>
      </w:r>
    </w:p>
    <w:p>
      <w:pPr>
        <w:ind w:firstLine="640" w:firstLineChars="200"/>
        <w:rPr>
          <w:rFonts w:hint="eastAsia"/>
          <w:sz w:val="32"/>
          <w:szCs w:val="32"/>
        </w:rPr>
      </w:pPr>
      <w:r>
        <w:rPr>
          <w:rFonts w:hint="eastAsia"/>
          <w:sz w:val="32"/>
          <w:szCs w:val="32"/>
        </w:rPr>
        <w:t>1.协助分管领导负责政治思想、纪律作风及党风廉政日常工作，统筹协调执法工作。</w:t>
      </w:r>
    </w:p>
    <w:p>
      <w:pPr>
        <w:ind w:firstLine="640" w:firstLineChars="200"/>
        <w:rPr>
          <w:rFonts w:hint="eastAsia"/>
          <w:sz w:val="32"/>
          <w:szCs w:val="32"/>
        </w:rPr>
      </w:pPr>
      <w:r>
        <w:rPr>
          <w:rFonts w:hint="eastAsia"/>
          <w:sz w:val="32"/>
          <w:szCs w:val="32"/>
        </w:rPr>
        <w:t>2.组织制定并实施年度行政执法计划，依法组织查处行政违法行为。</w:t>
      </w:r>
    </w:p>
    <w:p>
      <w:pPr>
        <w:ind w:firstLine="640" w:firstLineChars="200"/>
        <w:rPr>
          <w:rFonts w:hint="eastAsia"/>
          <w:sz w:val="32"/>
          <w:szCs w:val="32"/>
        </w:rPr>
      </w:pPr>
      <w:r>
        <w:rPr>
          <w:rFonts w:hint="eastAsia"/>
          <w:sz w:val="32"/>
          <w:szCs w:val="32"/>
        </w:rPr>
        <w:t>3.组织制定普法宣传计划、执法培训计划。</w:t>
      </w:r>
    </w:p>
    <w:p>
      <w:pPr>
        <w:ind w:firstLine="640" w:firstLineChars="200"/>
        <w:rPr>
          <w:rFonts w:hint="eastAsia"/>
          <w:sz w:val="32"/>
          <w:szCs w:val="32"/>
        </w:rPr>
      </w:pPr>
      <w:r>
        <w:rPr>
          <w:rFonts w:hint="eastAsia"/>
          <w:sz w:val="32"/>
          <w:szCs w:val="32"/>
        </w:rPr>
        <w:t>4.承担组织听证、案卷评审、行政复议、行政诉讼具体工作。</w:t>
      </w:r>
    </w:p>
    <w:p>
      <w:pPr>
        <w:ind w:firstLine="640" w:firstLineChars="200"/>
        <w:rPr>
          <w:rFonts w:hint="eastAsia"/>
          <w:sz w:val="32"/>
          <w:szCs w:val="32"/>
        </w:rPr>
      </w:pPr>
      <w:r>
        <w:rPr>
          <w:rFonts w:hint="eastAsia"/>
          <w:sz w:val="32"/>
          <w:szCs w:val="32"/>
        </w:rPr>
        <w:t>5.</w:t>
      </w:r>
      <w:r>
        <w:rPr>
          <w:rFonts w:hint="eastAsia"/>
          <w:sz w:val="32"/>
          <w:szCs w:val="32"/>
          <w:lang w:val="en-US" w:eastAsia="zh-CN"/>
        </w:rPr>
        <w:t>负责队伍日常管理，</w:t>
      </w:r>
      <w:r>
        <w:rPr>
          <w:rFonts w:hint="eastAsia"/>
          <w:sz w:val="32"/>
          <w:szCs w:val="32"/>
        </w:rPr>
        <w:t>执法阵地建设、装备建设、信息化建设等工作。</w:t>
      </w:r>
    </w:p>
    <w:p>
      <w:pPr>
        <w:ind w:firstLine="640" w:firstLineChars="200"/>
        <w:rPr>
          <w:rFonts w:hint="eastAsia"/>
          <w:sz w:val="32"/>
          <w:szCs w:val="32"/>
        </w:rPr>
      </w:pPr>
      <w:r>
        <w:rPr>
          <w:rFonts w:hint="eastAsia"/>
          <w:sz w:val="32"/>
          <w:szCs w:val="32"/>
        </w:rPr>
        <w:t>6.组织制定专项行动、专项执法检查方案，负责执法宣传工作。</w:t>
      </w:r>
    </w:p>
    <w:p>
      <w:pPr>
        <w:ind w:firstLine="640" w:firstLineChars="200"/>
        <w:rPr>
          <w:rFonts w:hint="eastAsia"/>
          <w:sz w:val="32"/>
          <w:szCs w:val="32"/>
        </w:rPr>
      </w:pPr>
      <w:r>
        <w:rPr>
          <w:rFonts w:hint="eastAsia"/>
          <w:sz w:val="32"/>
          <w:szCs w:val="32"/>
        </w:rPr>
        <w:t>7.完成上级交办的其它工作。</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四</w:t>
      </w:r>
      <w:r>
        <w:rPr>
          <w:rFonts w:hint="eastAsia" w:ascii="方正楷体_GB2312" w:hAnsi="方正楷体_GB2312" w:eastAsia="方正楷体_GB2312" w:cs="方正楷体_GB2312"/>
          <w:sz w:val="32"/>
          <w:szCs w:val="32"/>
        </w:rPr>
        <w:t>、法制审核人员</w:t>
      </w:r>
    </w:p>
    <w:p>
      <w:pPr>
        <w:ind w:firstLine="640" w:firstLineChars="200"/>
        <w:rPr>
          <w:rFonts w:hint="eastAsia"/>
          <w:sz w:val="32"/>
          <w:szCs w:val="32"/>
        </w:rPr>
      </w:pPr>
      <w:r>
        <w:rPr>
          <w:rFonts w:hint="eastAsia"/>
          <w:sz w:val="32"/>
          <w:szCs w:val="32"/>
        </w:rPr>
        <w:t>1.负责行政执法案件合法性、合理性审核。</w:t>
      </w:r>
    </w:p>
    <w:p>
      <w:pPr>
        <w:ind w:firstLine="640" w:firstLineChars="200"/>
        <w:rPr>
          <w:rFonts w:hint="eastAsia"/>
          <w:sz w:val="32"/>
          <w:szCs w:val="32"/>
        </w:rPr>
      </w:pPr>
      <w:r>
        <w:rPr>
          <w:rFonts w:hint="eastAsia"/>
          <w:sz w:val="32"/>
          <w:szCs w:val="32"/>
        </w:rPr>
        <w:t>2.承担行政执法案件公示，负责行政执法案卷档案管理。</w:t>
      </w:r>
    </w:p>
    <w:p>
      <w:pPr>
        <w:ind w:firstLine="640" w:firstLineChars="200"/>
        <w:rPr>
          <w:rFonts w:hint="eastAsia"/>
          <w:sz w:val="32"/>
          <w:szCs w:val="32"/>
        </w:rPr>
      </w:pPr>
      <w:r>
        <w:rPr>
          <w:rFonts w:hint="eastAsia"/>
          <w:sz w:val="32"/>
          <w:szCs w:val="32"/>
        </w:rPr>
        <w:t>4.承担执法人员能力提升培训和执法信息化建设工作。</w:t>
      </w:r>
    </w:p>
    <w:p>
      <w:pPr>
        <w:ind w:firstLine="640" w:firstLineChars="200"/>
        <w:rPr>
          <w:rFonts w:hint="eastAsia"/>
          <w:sz w:val="32"/>
          <w:szCs w:val="32"/>
        </w:rPr>
      </w:pPr>
      <w:r>
        <w:rPr>
          <w:rFonts w:hint="eastAsia"/>
          <w:sz w:val="32"/>
          <w:szCs w:val="32"/>
        </w:rPr>
        <w:t>5.负责指导、协调、监督执法案件办理。</w:t>
      </w:r>
    </w:p>
    <w:p>
      <w:pPr>
        <w:ind w:firstLine="640" w:firstLineChars="200"/>
        <w:rPr>
          <w:rFonts w:hint="eastAsia"/>
          <w:sz w:val="32"/>
          <w:szCs w:val="32"/>
        </w:rPr>
      </w:pPr>
      <w:r>
        <w:rPr>
          <w:rFonts w:hint="eastAsia"/>
          <w:sz w:val="32"/>
          <w:szCs w:val="32"/>
        </w:rPr>
        <w:t>6.完成上级交办的其它工作。</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五</w:t>
      </w:r>
      <w:r>
        <w:rPr>
          <w:rFonts w:hint="eastAsia" w:ascii="方正楷体_GB2312" w:hAnsi="方正楷体_GB2312" w:eastAsia="方正楷体_GB2312" w:cs="方正楷体_GB2312"/>
          <w:sz w:val="32"/>
          <w:szCs w:val="32"/>
        </w:rPr>
        <w:t>、行政执法人员</w:t>
      </w:r>
    </w:p>
    <w:p>
      <w:pPr>
        <w:ind w:firstLine="640" w:firstLineChars="200"/>
        <w:rPr>
          <w:rFonts w:hint="eastAsia"/>
          <w:sz w:val="32"/>
          <w:szCs w:val="32"/>
        </w:rPr>
      </w:pPr>
      <w:r>
        <w:rPr>
          <w:rFonts w:hint="eastAsia"/>
          <w:sz w:val="32"/>
          <w:szCs w:val="32"/>
        </w:rPr>
        <w:t>1.贯彻执行相关法律、法规，依法查处职权范围内的各种违法行为。</w:t>
      </w:r>
    </w:p>
    <w:p>
      <w:pPr>
        <w:ind w:firstLine="640" w:firstLineChars="200"/>
        <w:rPr>
          <w:rFonts w:hint="eastAsia"/>
          <w:sz w:val="32"/>
          <w:szCs w:val="32"/>
        </w:rPr>
      </w:pPr>
      <w:r>
        <w:rPr>
          <w:rFonts w:hint="eastAsia"/>
          <w:sz w:val="32"/>
          <w:szCs w:val="32"/>
        </w:rPr>
        <w:t>2.承担与执法工作相关的普法宣传。</w:t>
      </w:r>
    </w:p>
    <w:p>
      <w:pPr>
        <w:ind w:firstLine="640" w:firstLineChars="200"/>
        <w:rPr>
          <w:rFonts w:hint="eastAsia"/>
          <w:sz w:val="32"/>
          <w:szCs w:val="32"/>
        </w:rPr>
      </w:pPr>
      <w:r>
        <w:rPr>
          <w:rFonts w:hint="eastAsia"/>
          <w:sz w:val="32"/>
          <w:szCs w:val="32"/>
        </w:rPr>
        <w:t>3.承担行政执法相关设施、设备、装备、信息系统维护及档案管理，及时收集、整理、上报各种信息等。</w:t>
      </w:r>
    </w:p>
    <w:p>
      <w:pPr>
        <w:ind w:firstLine="640" w:firstLineChars="200"/>
        <w:rPr>
          <w:rFonts w:hint="eastAsia"/>
          <w:sz w:val="32"/>
          <w:szCs w:val="32"/>
        </w:rPr>
      </w:pPr>
      <w:r>
        <w:rPr>
          <w:rFonts w:hint="eastAsia"/>
          <w:sz w:val="32"/>
          <w:szCs w:val="32"/>
        </w:rPr>
        <w:t>4.拟制执法计划，并按批准的计划开展执法检查。</w:t>
      </w:r>
    </w:p>
    <w:p>
      <w:pPr>
        <w:ind w:firstLine="640" w:firstLineChars="200"/>
        <w:rPr>
          <w:rFonts w:hint="eastAsia"/>
          <w:sz w:val="32"/>
          <w:szCs w:val="32"/>
        </w:rPr>
      </w:pPr>
      <w:r>
        <w:rPr>
          <w:rFonts w:hint="eastAsia"/>
          <w:sz w:val="32"/>
          <w:szCs w:val="32"/>
        </w:rPr>
        <w:t>5.积极配合区级行政执法部门开展行政执法工作。</w:t>
      </w:r>
    </w:p>
    <w:p>
      <w:pPr>
        <w:ind w:firstLine="640" w:firstLineChars="200"/>
        <w:rPr>
          <w:rFonts w:hint="eastAsia"/>
          <w:sz w:val="32"/>
          <w:szCs w:val="32"/>
        </w:rPr>
      </w:pPr>
      <w:r>
        <w:rPr>
          <w:rFonts w:hint="eastAsia"/>
          <w:sz w:val="32"/>
          <w:szCs w:val="32"/>
        </w:rPr>
        <w:t>6. 完成上级交办的其它工作。</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六</w:t>
      </w:r>
      <w:r>
        <w:rPr>
          <w:rFonts w:hint="eastAsia" w:ascii="方正楷体_GB2312" w:hAnsi="方正楷体_GB2312" w:eastAsia="方正楷体_GB2312" w:cs="方正楷体_GB2312"/>
          <w:sz w:val="32"/>
          <w:szCs w:val="32"/>
        </w:rPr>
        <w:t>、其它要求</w:t>
      </w:r>
    </w:p>
    <w:p>
      <w:pPr>
        <w:ind w:firstLine="640" w:firstLineChars="200"/>
        <w:rPr>
          <w:rFonts w:hint="eastAsia"/>
          <w:sz w:val="32"/>
          <w:szCs w:val="32"/>
        </w:rPr>
      </w:pPr>
      <w:r>
        <w:rPr>
          <w:rFonts w:hint="eastAsia"/>
          <w:sz w:val="32"/>
          <w:szCs w:val="32"/>
        </w:rPr>
        <w:t>（一）行政执法人员开展执法活动，应当遵守法律法规、规章，做到程序合法、实体合法。</w:t>
      </w:r>
    </w:p>
    <w:p>
      <w:pPr>
        <w:ind w:firstLine="640" w:firstLineChars="200"/>
        <w:rPr>
          <w:rFonts w:hint="eastAsia"/>
          <w:sz w:val="32"/>
          <w:szCs w:val="32"/>
        </w:rPr>
      </w:pPr>
      <w:r>
        <w:rPr>
          <w:rFonts w:hint="eastAsia"/>
          <w:sz w:val="32"/>
          <w:szCs w:val="32"/>
        </w:rPr>
        <w:t>（二）行政执法人员开展执法活动，应当遵循公开公平公正的原则。</w:t>
      </w:r>
    </w:p>
    <w:p>
      <w:pPr>
        <w:ind w:firstLine="640" w:firstLineChars="200"/>
        <w:rPr>
          <w:rFonts w:hint="eastAsia"/>
          <w:sz w:val="32"/>
          <w:szCs w:val="32"/>
        </w:rPr>
      </w:pPr>
      <w:r>
        <w:rPr>
          <w:rFonts w:hint="eastAsia"/>
          <w:sz w:val="32"/>
          <w:szCs w:val="32"/>
        </w:rPr>
        <w:t>（三）行使行政自由裁量权应当符合相关规定。</w:t>
      </w:r>
    </w:p>
    <w:p>
      <w:pPr>
        <w:ind w:firstLine="640" w:firstLineChars="200"/>
        <w:rPr>
          <w:rFonts w:hint="eastAsia"/>
          <w:sz w:val="32"/>
          <w:szCs w:val="32"/>
        </w:rPr>
      </w:pPr>
      <w:r>
        <w:rPr>
          <w:rFonts w:hint="eastAsia"/>
          <w:sz w:val="32"/>
          <w:szCs w:val="32"/>
        </w:rPr>
        <w:t>（四）积极推广说服教育、劝导示范、指导约谈、警示</w:t>
      </w:r>
      <w:r>
        <w:rPr>
          <w:rFonts w:hint="eastAsia"/>
          <w:sz w:val="32"/>
          <w:szCs w:val="32"/>
          <w:lang w:eastAsia="zh-CN"/>
        </w:rPr>
        <w:t>告诫</w:t>
      </w:r>
      <w:bookmarkStart w:id="0" w:name="_GoBack"/>
      <w:bookmarkEnd w:id="0"/>
      <w:r>
        <w:rPr>
          <w:rFonts w:hint="eastAsia"/>
          <w:sz w:val="32"/>
          <w:szCs w:val="32"/>
        </w:rPr>
        <w:t>等柔性执法方式。</w:t>
      </w:r>
    </w:p>
    <w:p>
      <w:pPr>
        <w:ind w:firstLine="640" w:firstLineChars="200"/>
        <w:rPr>
          <w:rFonts w:hint="eastAsia"/>
          <w:sz w:val="32"/>
          <w:szCs w:val="32"/>
        </w:rPr>
      </w:pPr>
      <w:r>
        <w:rPr>
          <w:rFonts w:hint="eastAsia"/>
          <w:sz w:val="32"/>
          <w:szCs w:val="32"/>
        </w:rPr>
        <w:t>（五）在开展执法活动中，应当首先亮明身份，应当听取公民、法人和其他组织相关陈述或申辩，保障行政相对人知情权、申诉权和救济权。</w:t>
      </w:r>
    </w:p>
    <w:p>
      <w:pPr>
        <w:ind w:firstLine="640" w:firstLineChars="200"/>
        <w:rPr>
          <w:rFonts w:hint="eastAsia"/>
          <w:sz w:val="32"/>
          <w:szCs w:val="32"/>
        </w:rPr>
      </w:pPr>
      <w:r>
        <w:rPr>
          <w:rFonts w:hint="eastAsia"/>
          <w:sz w:val="32"/>
          <w:szCs w:val="32"/>
        </w:rPr>
        <w:t>（六）行政执法人员应当执行回避制度。</w:t>
      </w:r>
    </w:p>
    <w:p>
      <w:pPr>
        <w:ind w:firstLine="640" w:firstLineChars="200"/>
        <w:rPr>
          <w:rFonts w:hint="eastAsia"/>
          <w:sz w:val="32"/>
          <w:szCs w:val="32"/>
        </w:rPr>
      </w:pPr>
      <w:r>
        <w:rPr>
          <w:rFonts w:hint="eastAsia"/>
          <w:sz w:val="32"/>
          <w:szCs w:val="32"/>
        </w:rPr>
        <w:t>（七）行政执法人员不得有下列行为：</w:t>
      </w:r>
    </w:p>
    <w:p>
      <w:pPr>
        <w:ind w:firstLine="640" w:firstLineChars="200"/>
        <w:rPr>
          <w:rFonts w:hint="eastAsia"/>
          <w:sz w:val="32"/>
          <w:szCs w:val="32"/>
        </w:rPr>
      </w:pPr>
      <w:r>
        <w:rPr>
          <w:rFonts w:hint="eastAsia"/>
          <w:sz w:val="32"/>
          <w:szCs w:val="32"/>
        </w:rPr>
        <w:t>1.无故或者借故拖延有关法律、法规、规章规定的履行职责的法定时间和本规定限定的期限:</w:t>
      </w:r>
    </w:p>
    <w:p>
      <w:pPr>
        <w:ind w:firstLine="640" w:firstLineChars="200"/>
        <w:rPr>
          <w:rFonts w:hint="eastAsia"/>
          <w:sz w:val="32"/>
          <w:szCs w:val="32"/>
        </w:rPr>
      </w:pPr>
      <w:r>
        <w:rPr>
          <w:rFonts w:hint="eastAsia"/>
          <w:sz w:val="32"/>
          <w:szCs w:val="32"/>
        </w:rPr>
        <w:t>2.散布有损国家声誉的言论，泄露国家秘密；</w:t>
      </w:r>
    </w:p>
    <w:p>
      <w:pPr>
        <w:ind w:firstLine="640" w:firstLineChars="200"/>
        <w:rPr>
          <w:rFonts w:hint="eastAsia"/>
          <w:sz w:val="32"/>
          <w:szCs w:val="32"/>
        </w:rPr>
      </w:pPr>
      <w:r>
        <w:rPr>
          <w:rFonts w:hint="eastAsia"/>
          <w:sz w:val="32"/>
          <w:szCs w:val="32"/>
        </w:rPr>
        <w:t>3.索贿受贿，以权谋私；</w:t>
      </w:r>
    </w:p>
    <w:p>
      <w:pPr>
        <w:ind w:firstLine="640" w:firstLineChars="200"/>
        <w:rPr>
          <w:rFonts w:hint="eastAsia"/>
          <w:sz w:val="32"/>
          <w:szCs w:val="32"/>
        </w:rPr>
      </w:pPr>
      <w:r>
        <w:rPr>
          <w:rFonts w:hint="eastAsia"/>
          <w:sz w:val="32"/>
          <w:szCs w:val="32"/>
        </w:rPr>
        <w:t>4.涂改、隐匿、伪造、毁灭有关记录或者证据；</w:t>
      </w:r>
    </w:p>
    <w:p>
      <w:pPr>
        <w:ind w:firstLine="640" w:firstLineChars="200"/>
        <w:rPr>
          <w:rFonts w:hint="eastAsia"/>
          <w:sz w:val="32"/>
          <w:szCs w:val="32"/>
        </w:rPr>
      </w:pPr>
      <w:r>
        <w:rPr>
          <w:rFonts w:hint="eastAsia"/>
          <w:sz w:val="32"/>
          <w:szCs w:val="32"/>
        </w:rPr>
        <w:t>5.滥用职权，侵犯公民、法人和其他组织的合法权益；</w:t>
      </w:r>
    </w:p>
    <w:p>
      <w:pPr>
        <w:ind w:firstLine="640" w:firstLineChars="200"/>
        <w:rPr>
          <w:rFonts w:hint="eastAsia"/>
          <w:sz w:val="32"/>
          <w:szCs w:val="32"/>
        </w:rPr>
      </w:pPr>
      <w:r>
        <w:rPr>
          <w:rFonts w:hint="eastAsia"/>
          <w:sz w:val="32"/>
          <w:szCs w:val="32"/>
        </w:rPr>
        <w:t>6.利用职权为自己或者他人谋取私利；</w:t>
      </w:r>
    </w:p>
    <w:p>
      <w:pPr>
        <w:ind w:firstLine="640" w:firstLineChars="200"/>
        <w:rPr>
          <w:rFonts w:hint="eastAsia"/>
          <w:sz w:val="32"/>
          <w:szCs w:val="32"/>
        </w:rPr>
      </w:pPr>
      <w:r>
        <w:rPr>
          <w:rFonts w:hint="eastAsia"/>
          <w:sz w:val="32"/>
          <w:szCs w:val="32"/>
        </w:rPr>
        <w:t>7.向案件当事人及其亲友或者其他有关人员通风报信、泄露案情；</w:t>
      </w:r>
    </w:p>
    <w:p>
      <w:pPr>
        <w:ind w:firstLine="640" w:firstLineChars="200"/>
        <w:rPr>
          <w:rFonts w:hint="eastAsia"/>
          <w:sz w:val="32"/>
          <w:szCs w:val="32"/>
        </w:rPr>
      </w:pPr>
      <w:r>
        <w:rPr>
          <w:rFonts w:hint="eastAsia"/>
          <w:sz w:val="32"/>
          <w:szCs w:val="32"/>
        </w:rPr>
        <w:t>8.泄露当事人商业秘密、个人隐私；</w:t>
      </w:r>
    </w:p>
    <w:p>
      <w:pPr>
        <w:ind w:firstLine="640" w:firstLineChars="200"/>
        <w:rPr>
          <w:rFonts w:hint="eastAsia"/>
          <w:sz w:val="32"/>
          <w:szCs w:val="32"/>
        </w:rPr>
      </w:pPr>
      <w:r>
        <w:rPr>
          <w:rFonts w:hint="eastAsia"/>
          <w:sz w:val="32"/>
          <w:szCs w:val="32"/>
        </w:rPr>
        <w:t>9.弄虚作假、徇私枉法等其他违法乱纪行为。</w:t>
      </w:r>
    </w:p>
    <w:p>
      <w:pPr>
        <w:ind w:firstLine="640" w:firstLineChars="2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八、本制度自印发之日起实施。</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综合行政执法人员管理办法（试行）</w:t>
      </w:r>
    </w:p>
    <w:p>
      <w:pPr>
        <w:jc w:val="center"/>
        <w:rPr>
          <w:rFonts w:hint="eastAsia" w:ascii="方正黑体_GBK" w:hAnsi="方正黑体_GBK" w:eastAsia="方正黑体_GBK" w:cs="方正黑体_GBK"/>
          <w:sz w:val="36"/>
          <w:szCs w:val="36"/>
        </w:rPr>
      </w:pP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第一章  总则</w:t>
      </w:r>
    </w:p>
    <w:p>
      <w:pPr>
        <w:ind w:firstLine="640" w:firstLineChars="200"/>
        <w:rPr>
          <w:rFonts w:hint="eastAsia"/>
          <w:sz w:val="32"/>
          <w:szCs w:val="32"/>
        </w:rPr>
      </w:pPr>
      <w:r>
        <w:rPr>
          <w:rFonts w:hint="eastAsia"/>
          <w:sz w:val="32"/>
          <w:szCs w:val="32"/>
        </w:rPr>
        <w:t>第一条  为切实加强我镇综合行政执法队伍建设，保障综合行政执法工作有序开展，依据有关法律、法规、规章的规定，结合我镇实际制定本办法。</w:t>
      </w:r>
    </w:p>
    <w:p>
      <w:pPr>
        <w:ind w:firstLine="640" w:firstLineChars="200"/>
        <w:rPr>
          <w:rFonts w:hint="eastAsia"/>
          <w:sz w:val="32"/>
          <w:szCs w:val="32"/>
        </w:rPr>
      </w:pPr>
      <w:r>
        <w:rPr>
          <w:rFonts w:hint="eastAsia"/>
          <w:sz w:val="32"/>
          <w:szCs w:val="32"/>
        </w:rPr>
        <w:t>第二条  本办法所称综合行政执法人员是指我镇取得执法资格并从事行政执法工作的人员和区级行政执法部门派驻我镇的执法机构人员。</w:t>
      </w:r>
    </w:p>
    <w:p>
      <w:pPr>
        <w:ind w:firstLine="640" w:firstLineChars="200"/>
        <w:rPr>
          <w:rFonts w:hint="eastAsia"/>
          <w:sz w:val="32"/>
          <w:szCs w:val="32"/>
        </w:rPr>
      </w:pPr>
      <w:r>
        <w:rPr>
          <w:rFonts w:hint="eastAsia"/>
          <w:sz w:val="32"/>
          <w:szCs w:val="32"/>
        </w:rPr>
        <w:t>第三条  镇人民政府统筹综合行政执法人员管理工作，镇综合行政执法大队承担执法人员日常管理、资格初审、组织法律知识学习、开展年度考核、规范执法行为等工作。</w:t>
      </w:r>
    </w:p>
    <w:p>
      <w:pPr>
        <w:rPr>
          <w:rFonts w:hint="eastAsia"/>
          <w:sz w:val="32"/>
          <w:szCs w:val="32"/>
        </w:rPr>
      </w:pPr>
      <w:r>
        <w:rPr>
          <w:rFonts w:hint="eastAsia"/>
          <w:sz w:val="32"/>
          <w:szCs w:val="32"/>
        </w:rPr>
        <w:t>镇综合行政执法大队要加强与区级行政执法部门业务联系，争取区级行政执法部门对镇综合行政执法人员的业务培训与指导等工作。</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第二章  资格管理</w:t>
      </w:r>
    </w:p>
    <w:p>
      <w:pPr>
        <w:ind w:firstLine="640" w:firstLineChars="200"/>
        <w:rPr>
          <w:rFonts w:hint="eastAsia"/>
          <w:sz w:val="32"/>
          <w:szCs w:val="32"/>
        </w:rPr>
      </w:pPr>
      <w:r>
        <w:rPr>
          <w:rFonts w:hint="eastAsia"/>
          <w:sz w:val="32"/>
          <w:szCs w:val="32"/>
        </w:rPr>
        <w:t>第四条  严格落实持证上岗和资格管理制度。镇综合行政执法人员应当通过行政执法资格考试，依法取得行政执法证件，方可上岗执法。</w:t>
      </w:r>
    </w:p>
    <w:p>
      <w:pPr>
        <w:ind w:firstLine="640" w:firstLineChars="200"/>
        <w:rPr>
          <w:rFonts w:hint="eastAsia"/>
          <w:sz w:val="32"/>
          <w:szCs w:val="32"/>
        </w:rPr>
      </w:pPr>
      <w:r>
        <w:rPr>
          <w:rFonts w:hint="eastAsia"/>
          <w:sz w:val="32"/>
          <w:szCs w:val="32"/>
        </w:rPr>
        <w:t>第五条  严格把好选人用人关，充实执法力量，做到执法任务与执法力量相适应。</w:t>
      </w:r>
    </w:p>
    <w:p>
      <w:pPr>
        <w:ind w:firstLine="640" w:firstLineChars="200"/>
        <w:rPr>
          <w:rFonts w:hint="eastAsia"/>
          <w:sz w:val="32"/>
          <w:szCs w:val="32"/>
        </w:rPr>
      </w:pPr>
      <w:r>
        <w:rPr>
          <w:rFonts w:hint="eastAsia"/>
          <w:sz w:val="32"/>
          <w:szCs w:val="32"/>
        </w:rPr>
        <w:t>第六条  镇综合行政执法人员应具备的资格条件：</w:t>
      </w:r>
    </w:p>
    <w:p>
      <w:pPr>
        <w:ind w:firstLine="640" w:firstLineChars="200"/>
        <w:rPr>
          <w:rFonts w:hint="eastAsia"/>
          <w:sz w:val="32"/>
          <w:szCs w:val="32"/>
        </w:rPr>
      </w:pPr>
      <w:r>
        <w:rPr>
          <w:rFonts w:hint="eastAsia"/>
          <w:sz w:val="32"/>
          <w:szCs w:val="32"/>
        </w:rPr>
        <w:t>（一）在编在岗工作人员；</w:t>
      </w:r>
    </w:p>
    <w:p>
      <w:pPr>
        <w:ind w:firstLine="640" w:firstLineChars="200"/>
        <w:rPr>
          <w:rFonts w:hint="eastAsia"/>
          <w:sz w:val="32"/>
          <w:szCs w:val="32"/>
        </w:rPr>
      </w:pPr>
      <w:r>
        <w:rPr>
          <w:rFonts w:hint="eastAsia"/>
          <w:sz w:val="32"/>
          <w:szCs w:val="32"/>
        </w:rPr>
        <w:t>（二）履行行政执法职责的公务员或事业人员；（三）具有大专以上文化程度；</w:t>
      </w:r>
    </w:p>
    <w:p>
      <w:pPr>
        <w:ind w:firstLine="640" w:firstLineChars="200"/>
        <w:rPr>
          <w:rFonts w:hint="eastAsia"/>
          <w:sz w:val="32"/>
          <w:szCs w:val="32"/>
        </w:rPr>
      </w:pPr>
      <w:r>
        <w:rPr>
          <w:rFonts w:hint="eastAsia"/>
          <w:sz w:val="32"/>
          <w:szCs w:val="32"/>
        </w:rPr>
        <w:t>（四）参加行政执法业务培训，并经资格认证考试合格；</w:t>
      </w:r>
    </w:p>
    <w:p>
      <w:pPr>
        <w:ind w:firstLine="640" w:firstLineChars="200"/>
        <w:rPr>
          <w:rFonts w:hint="eastAsia"/>
          <w:sz w:val="32"/>
          <w:szCs w:val="32"/>
        </w:rPr>
      </w:pPr>
      <w:r>
        <w:rPr>
          <w:rFonts w:hint="eastAsia"/>
          <w:sz w:val="32"/>
          <w:szCs w:val="32"/>
        </w:rPr>
        <w:t>（五）有关法律、法规、规章规定的其他条件。</w:t>
      </w:r>
    </w:p>
    <w:p>
      <w:pPr>
        <w:ind w:firstLine="640" w:firstLineChars="200"/>
        <w:rPr>
          <w:rFonts w:hint="eastAsia"/>
          <w:sz w:val="32"/>
          <w:szCs w:val="32"/>
        </w:rPr>
      </w:pPr>
      <w:r>
        <w:rPr>
          <w:rFonts w:hint="eastAsia"/>
          <w:sz w:val="32"/>
          <w:szCs w:val="32"/>
        </w:rPr>
        <w:t>第七条  行政执法人员有下列情形之一的，取消其行政执法资格，收回行政执法证件：</w:t>
      </w:r>
    </w:p>
    <w:p>
      <w:pPr>
        <w:ind w:firstLine="640" w:firstLineChars="200"/>
        <w:rPr>
          <w:rFonts w:hint="eastAsia"/>
          <w:sz w:val="32"/>
          <w:szCs w:val="32"/>
        </w:rPr>
      </w:pPr>
      <w:r>
        <w:rPr>
          <w:rFonts w:hint="eastAsia"/>
          <w:sz w:val="32"/>
          <w:szCs w:val="32"/>
        </w:rPr>
        <w:t>（一）受到刑事处罚的；</w:t>
      </w:r>
    </w:p>
    <w:p>
      <w:pPr>
        <w:ind w:firstLine="640" w:firstLineChars="200"/>
        <w:rPr>
          <w:rFonts w:hint="eastAsia"/>
          <w:sz w:val="32"/>
          <w:szCs w:val="32"/>
        </w:rPr>
      </w:pPr>
      <w:r>
        <w:rPr>
          <w:rFonts w:hint="eastAsia"/>
          <w:sz w:val="32"/>
          <w:szCs w:val="32"/>
        </w:rPr>
        <w:t>（二）受到开除处分的；</w:t>
      </w:r>
    </w:p>
    <w:p>
      <w:pPr>
        <w:ind w:firstLine="640" w:firstLineChars="200"/>
        <w:rPr>
          <w:rFonts w:hint="eastAsia"/>
          <w:sz w:val="32"/>
          <w:szCs w:val="32"/>
        </w:rPr>
      </w:pPr>
      <w:r>
        <w:rPr>
          <w:rFonts w:hint="eastAsia"/>
          <w:sz w:val="32"/>
          <w:szCs w:val="32"/>
        </w:rPr>
        <w:t>（三）在行政执法行为中有违法行为，造成严重后果的。</w:t>
      </w:r>
    </w:p>
    <w:p>
      <w:pPr>
        <w:ind w:firstLine="640" w:firstLineChars="200"/>
        <w:rPr>
          <w:rFonts w:hint="eastAsia"/>
          <w:sz w:val="32"/>
          <w:szCs w:val="32"/>
        </w:rPr>
      </w:pPr>
      <w:r>
        <w:rPr>
          <w:rFonts w:hint="eastAsia"/>
          <w:sz w:val="32"/>
          <w:szCs w:val="32"/>
        </w:rPr>
        <w:t xml:space="preserve">第八条  行政执法证只限行政执法人员本人在本辖区范围内执行公务时使用，不得涂改或转借他人。  </w:t>
      </w:r>
    </w:p>
    <w:p>
      <w:pPr>
        <w:ind w:firstLine="640" w:firstLineChars="200"/>
        <w:rPr>
          <w:rFonts w:hint="eastAsia"/>
          <w:sz w:val="32"/>
          <w:szCs w:val="32"/>
        </w:rPr>
      </w:pPr>
      <w:r>
        <w:rPr>
          <w:rFonts w:hint="eastAsia"/>
          <w:sz w:val="32"/>
          <w:szCs w:val="32"/>
        </w:rPr>
        <w:t>第九条  行政执法人员应妥善保管行政执法证，证件遗失或损毁的，应当立即向本单位和发证机关报告，经发证机关审核并登报声明作废后进行补发。</w:t>
      </w:r>
    </w:p>
    <w:p>
      <w:pPr>
        <w:ind w:firstLine="640" w:firstLineChars="200"/>
        <w:rPr>
          <w:rFonts w:hint="eastAsia"/>
          <w:sz w:val="32"/>
          <w:szCs w:val="32"/>
        </w:rPr>
      </w:pPr>
      <w:r>
        <w:rPr>
          <w:rFonts w:hint="eastAsia"/>
          <w:sz w:val="32"/>
          <w:szCs w:val="32"/>
        </w:rPr>
        <w:t>第十条  对常年不执法、不在（调离）执法岗位和因违纪违法受到处理的执法人员及时上报清理。</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第三章  队伍管理</w:t>
      </w:r>
    </w:p>
    <w:p>
      <w:pPr>
        <w:ind w:firstLine="640" w:firstLineChars="200"/>
        <w:rPr>
          <w:rFonts w:hint="eastAsia"/>
          <w:sz w:val="32"/>
          <w:szCs w:val="32"/>
        </w:rPr>
      </w:pPr>
      <w:r>
        <w:rPr>
          <w:rFonts w:hint="eastAsia"/>
          <w:sz w:val="32"/>
          <w:szCs w:val="32"/>
        </w:rPr>
        <w:t>第十一条  镇综合行政执法大队要建立健全行政执法各项制度和工作机制，严格落实“一支队伍管执法”要求。</w:t>
      </w:r>
    </w:p>
    <w:p>
      <w:pPr>
        <w:ind w:firstLine="640" w:firstLineChars="200"/>
        <w:rPr>
          <w:rFonts w:hint="eastAsia"/>
          <w:sz w:val="32"/>
          <w:szCs w:val="32"/>
        </w:rPr>
      </w:pPr>
      <w:r>
        <w:rPr>
          <w:rFonts w:hint="eastAsia"/>
          <w:sz w:val="32"/>
          <w:szCs w:val="32"/>
        </w:rPr>
        <w:t>第十二条  镇综合行政执法大队应当履行以下职责：</w:t>
      </w:r>
    </w:p>
    <w:p>
      <w:pPr>
        <w:ind w:firstLine="640" w:firstLineChars="200"/>
        <w:rPr>
          <w:rFonts w:hint="eastAsia"/>
          <w:sz w:val="32"/>
          <w:szCs w:val="32"/>
        </w:rPr>
      </w:pPr>
      <w:r>
        <w:rPr>
          <w:rFonts w:hint="eastAsia"/>
          <w:sz w:val="32"/>
          <w:szCs w:val="32"/>
        </w:rPr>
        <w:t>（一）在镇党委的统一领导下，以镇人民政府名义开展执法；</w:t>
      </w:r>
    </w:p>
    <w:p>
      <w:pPr>
        <w:ind w:firstLine="640" w:firstLineChars="200"/>
        <w:rPr>
          <w:rFonts w:hint="eastAsia"/>
          <w:sz w:val="32"/>
          <w:szCs w:val="32"/>
        </w:rPr>
      </w:pPr>
      <w:r>
        <w:rPr>
          <w:rFonts w:hint="eastAsia"/>
          <w:sz w:val="32"/>
          <w:szCs w:val="32"/>
        </w:rPr>
        <w:t>（二）负责本镇综合行政执法人员的日常管理，组织开展对综合行政执法事项巡查上报、执法处置的日常执法工作；</w:t>
      </w:r>
    </w:p>
    <w:p>
      <w:pPr>
        <w:ind w:firstLine="640" w:firstLineChars="200"/>
        <w:rPr>
          <w:rFonts w:hint="eastAsia"/>
          <w:sz w:val="32"/>
          <w:szCs w:val="32"/>
        </w:rPr>
      </w:pPr>
      <w:r>
        <w:rPr>
          <w:rFonts w:hint="eastAsia"/>
          <w:sz w:val="32"/>
          <w:szCs w:val="32"/>
        </w:rPr>
        <w:t>（三）负责统筹协调区级有关部门派驻本镇执法力量，开展联合执法工作；</w:t>
      </w:r>
    </w:p>
    <w:p>
      <w:pPr>
        <w:ind w:firstLine="640" w:firstLineChars="200"/>
        <w:rPr>
          <w:rFonts w:hint="eastAsia"/>
          <w:sz w:val="32"/>
          <w:szCs w:val="32"/>
        </w:rPr>
      </w:pPr>
      <w:r>
        <w:rPr>
          <w:rFonts w:hint="eastAsia"/>
          <w:sz w:val="32"/>
          <w:szCs w:val="32"/>
        </w:rPr>
        <w:t>（四）完成党委、政府和上级有关部门交办的其他任务。</w:t>
      </w:r>
    </w:p>
    <w:p>
      <w:pPr>
        <w:ind w:firstLine="640" w:firstLineChars="200"/>
        <w:rPr>
          <w:rFonts w:hint="eastAsia"/>
          <w:sz w:val="32"/>
          <w:szCs w:val="32"/>
        </w:rPr>
      </w:pPr>
      <w:r>
        <w:rPr>
          <w:rFonts w:hint="eastAsia"/>
          <w:sz w:val="32"/>
          <w:szCs w:val="32"/>
        </w:rPr>
        <w:t>第十三条  成立镇综合行政执法领导小组，由镇长任组长，分管领导任副组长，负责组织、指导、协调执法工作和执法人员的日常管理；各队员按照职责分工开展执法工作，承担具体执法责任。</w:t>
      </w:r>
    </w:p>
    <w:p>
      <w:pPr>
        <w:ind w:firstLine="640" w:firstLineChars="200"/>
        <w:rPr>
          <w:rFonts w:hint="eastAsia"/>
          <w:sz w:val="32"/>
          <w:szCs w:val="32"/>
        </w:rPr>
      </w:pPr>
      <w:r>
        <w:rPr>
          <w:rFonts w:hint="eastAsia"/>
          <w:sz w:val="32"/>
          <w:szCs w:val="32"/>
        </w:rPr>
        <w:t>派驻机构执法人员不服从镇人民政府正常工作安排的，可依据管理权限向区级行政执法部门提出调离建议。</w:t>
      </w:r>
    </w:p>
    <w:p>
      <w:pPr>
        <w:ind w:firstLine="640" w:firstLineChars="200"/>
        <w:rPr>
          <w:rFonts w:hint="eastAsia"/>
          <w:sz w:val="32"/>
          <w:szCs w:val="32"/>
        </w:rPr>
      </w:pPr>
      <w:r>
        <w:rPr>
          <w:rFonts w:hint="eastAsia"/>
          <w:sz w:val="32"/>
          <w:szCs w:val="32"/>
        </w:rPr>
        <w:t>第十四条  全镇取得行政执法资格证人员名单通过区政府网站等平台予以公示。</w:t>
      </w:r>
    </w:p>
    <w:p>
      <w:pPr>
        <w:ind w:firstLine="640" w:firstLineChars="200"/>
        <w:rPr>
          <w:rFonts w:hint="eastAsia"/>
          <w:sz w:val="32"/>
          <w:szCs w:val="32"/>
        </w:rPr>
      </w:pPr>
      <w:r>
        <w:rPr>
          <w:rFonts w:hint="eastAsia"/>
          <w:sz w:val="32"/>
          <w:szCs w:val="32"/>
        </w:rPr>
        <w:t>第十五条  行政执法人员应当依法履职尽责，自觉遵守行政执法各项工作制度，秉公执法、规范文明、清正廉洁，维护镇人民政府公信力。</w:t>
      </w:r>
    </w:p>
    <w:p>
      <w:pPr>
        <w:ind w:firstLine="640" w:firstLineChars="200"/>
        <w:rPr>
          <w:rFonts w:hint="eastAsia"/>
          <w:sz w:val="32"/>
          <w:szCs w:val="32"/>
        </w:rPr>
      </w:pPr>
      <w:r>
        <w:rPr>
          <w:rFonts w:hint="eastAsia"/>
          <w:sz w:val="32"/>
          <w:szCs w:val="32"/>
        </w:rPr>
        <w:t>第十六条  行政执法人员应当坚持学法用法，按要求完成线上线下法律知识学习培训，通过培训考试。执法人员的学习培训情况应纳入年度考核考评范围。</w:t>
      </w:r>
    </w:p>
    <w:p>
      <w:pPr>
        <w:ind w:firstLine="640" w:firstLineChars="200"/>
        <w:rPr>
          <w:rFonts w:hint="eastAsia"/>
          <w:sz w:val="32"/>
          <w:szCs w:val="32"/>
        </w:rPr>
      </w:pPr>
      <w:r>
        <w:rPr>
          <w:rFonts w:hint="eastAsia"/>
          <w:sz w:val="32"/>
          <w:szCs w:val="32"/>
        </w:rPr>
        <w:t>镇综合行政执法大队应建立行政执法人员学习培训制度，制定年度培训计划，针对执法短板邀请区级有关行政执法部门专业人员、专业律师、镇法律顾问等对执法人员开展培训，可采取集中授课、跟班学习、实战演练、一线指导、视频会议等方式，促进综合行政执法人员能力水平提升。</w:t>
      </w:r>
    </w:p>
    <w:p>
      <w:pPr>
        <w:ind w:firstLine="640" w:firstLineChars="200"/>
        <w:rPr>
          <w:rFonts w:hint="eastAsia"/>
          <w:sz w:val="32"/>
          <w:szCs w:val="32"/>
        </w:rPr>
      </w:pPr>
      <w:r>
        <w:rPr>
          <w:rFonts w:hint="eastAsia"/>
          <w:sz w:val="32"/>
          <w:szCs w:val="32"/>
        </w:rPr>
        <w:t>第十七条  综合行政执法大队工作纳入镇日常考核和年度考核中，坚持科学高效、注重实绩、综合考评原则，以岗位职责为依据，工作绩效为重点，全面考核综合行政执法人员德、能、勤、绩、廉等各方面现实表现。</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第四章  执法规范</w:t>
      </w:r>
    </w:p>
    <w:p>
      <w:pPr>
        <w:ind w:firstLine="640" w:firstLineChars="200"/>
        <w:rPr>
          <w:rFonts w:hint="eastAsia"/>
          <w:sz w:val="32"/>
          <w:szCs w:val="32"/>
        </w:rPr>
      </w:pPr>
      <w:r>
        <w:rPr>
          <w:rFonts w:hint="eastAsia"/>
          <w:sz w:val="32"/>
          <w:szCs w:val="32"/>
        </w:rPr>
        <w:t>第十八条  镇综合行政执法应当遵循职权法定、权责统一、程序合法、高效便民、公正公开的原则。</w:t>
      </w:r>
    </w:p>
    <w:p>
      <w:pPr>
        <w:ind w:firstLine="640" w:firstLineChars="200"/>
        <w:rPr>
          <w:rFonts w:hint="eastAsia"/>
          <w:sz w:val="32"/>
          <w:szCs w:val="32"/>
        </w:rPr>
      </w:pPr>
      <w:r>
        <w:rPr>
          <w:rFonts w:hint="eastAsia"/>
          <w:sz w:val="32"/>
          <w:szCs w:val="32"/>
        </w:rPr>
        <w:t>第十九条  镇人民政府依据执法事项清单依法履职。区级行政执法部门在其法定权限内依法需要委托我镇承担的执法事项，必须有法律、法规和规章的规定，并按程序签订委托协议，报区司法局审核备案。建立“街镇吹哨、部门报到”制度，镇发现的非镇执法权限线索及时移交区级行政执法部门处置。</w:t>
      </w:r>
    </w:p>
    <w:p>
      <w:pPr>
        <w:ind w:firstLine="640" w:firstLineChars="200"/>
        <w:rPr>
          <w:rFonts w:hint="eastAsia"/>
          <w:sz w:val="32"/>
          <w:szCs w:val="32"/>
        </w:rPr>
      </w:pPr>
      <w:r>
        <w:rPr>
          <w:rFonts w:hint="eastAsia"/>
          <w:sz w:val="32"/>
          <w:szCs w:val="32"/>
        </w:rPr>
        <w:t>第二十条  镇行政执法人员应当做到严格规范公正文明执法，不得玩忽职守、超越职权、滥用职权，严禁暴力执法、徇私枉法。要坚持惩罚与教育相结合，推广运用说服教育、劝导示范、行政指导、行政奖励等非强制性手段，引导当事人自觉守法。</w:t>
      </w:r>
    </w:p>
    <w:p>
      <w:pPr>
        <w:ind w:firstLine="640" w:firstLineChars="200"/>
        <w:rPr>
          <w:rFonts w:hint="eastAsia"/>
          <w:sz w:val="32"/>
          <w:szCs w:val="32"/>
        </w:rPr>
      </w:pPr>
      <w:r>
        <w:rPr>
          <w:rFonts w:hint="eastAsia"/>
          <w:sz w:val="32"/>
          <w:szCs w:val="32"/>
        </w:rPr>
        <w:t xml:space="preserve">第二十一条  镇适用的行政执法裁量基准按照市人民政府及其有关部门制定的行政执法裁量基准执行。 </w:t>
      </w:r>
    </w:p>
    <w:p>
      <w:pPr>
        <w:ind w:firstLine="640" w:firstLineChars="200"/>
        <w:rPr>
          <w:rFonts w:hint="eastAsia"/>
          <w:sz w:val="32"/>
          <w:szCs w:val="32"/>
        </w:rPr>
      </w:pPr>
      <w:r>
        <w:rPr>
          <w:rFonts w:hint="eastAsia"/>
          <w:sz w:val="32"/>
          <w:szCs w:val="32"/>
        </w:rPr>
        <w:t>第二十二条  镇开展综合行政执法要严格落实行政执法公示制度、执法全过程记录制度、重大执法决定法制审核制度。</w:t>
      </w:r>
    </w:p>
    <w:p>
      <w:pPr>
        <w:ind w:firstLine="640" w:firstLineChars="200"/>
        <w:rPr>
          <w:rFonts w:hint="eastAsia"/>
          <w:sz w:val="32"/>
          <w:szCs w:val="32"/>
        </w:rPr>
      </w:pPr>
      <w:r>
        <w:rPr>
          <w:rFonts w:hint="eastAsia"/>
          <w:sz w:val="32"/>
          <w:szCs w:val="32"/>
        </w:rPr>
        <w:t>第二十三条  镇行政执法人员在执法活动中，应当主动出示行政执法证件，主动告知当事人执法事由、执法依据、权利义务等内容，并规范使用执法文书。</w:t>
      </w:r>
    </w:p>
    <w:p>
      <w:pPr>
        <w:ind w:firstLine="640" w:firstLineChars="200"/>
        <w:rPr>
          <w:rFonts w:hint="eastAsia"/>
          <w:sz w:val="32"/>
          <w:szCs w:val="32"/>
        </w:rPr>
      </w:pPr>
      <w:r>
        <w:rPr>
          <w:rFonts w:hint="eastAsia"/>
          <w:sz w:val="32"/>
          <w:szCs w:val="32"/>
        </w:rPr>
        <w:t>第二十四条  除依法当场作出行政执法决定的外，执法人员应当在法律、法规、规章规定的办理期限内作出行政执法决定，重大行政执法决定作出前需进行法制审核，未经法制审核或者审核未通过的，不得作出决定。</w:t>
      </w:r>
    </w:p>
    <w:p>
      <w:pPr>
        <w:rPr>
          <w:rFonts w:hint="eastAsia"/>
          <w:sz w:val="32"/>
          <w:szCs w:val="32"/>
        </w:rPr>
      </w:pPr>
      <w:r>
        <w:rPr>
          <w:rFonts w:hint="eastAsia"/>
          <w:sz w:val="32"/>
          <w:szCs w:val="32"/>
        </w:rPr>
        <w:t>镇重大执法决定法制审核由行政执法机关负责人集体讨论决定，注重发挥法律顾问的作用。鼓励镇执法人员参加国家统一法律职业资格考试，取得法律职业资格。</w:t>
      </w:r>
    </w:p>
    <w:p>
      <w:pPr>
        <w:ind w:firstLine="640" w:firstLineChars="200"/>
        <w:rPr>
          <w:rFonts w:hint="eastAsia"/>
          <w:sz w:val="32"/>
          <w:szCs w:val="32"/>
        </w:rPr>
      </w:pPr>
      <w:r>
        <w:rPr>
          <w:rFonts w:hint="eastAsia"/>
          <w:sz w:val="32"/>
          <w:szCs w:val="32"/>
        </w:rPr>
        <w:t>第二十五条  执法人员应实行回避制度。镇行政执法人员在执行涉及本人利害关系、与本人有亲属关系人员的利害关系、可能影响公正执行公务的，应当进行回避，不得参加有关调查、讨论、审核、决定，也不得以任何方式施加影响。</w:t>
      </w:r>
    </w:p>
    <w:p>
      <w:pPr>
        <w:ind w:firstLine="640" w:firstLineChars="200"/>
        <w:rPr>
          <w:rFonts w:hint="eastAsia"/>
          <w:sz w:val="32"/>
          <w:szCs w:val="32"/>
        </w:rPr>
      </w:pPr>
      <w:r>
        <w:rPr>
          <w:rFonts w:hint="eastAsia"/>
          <w:sz w:val="32"/>
          <w:szCs w:val="32"/>
        </w:rPr>
        <w:t>第二十六条  镇行政执法人员对执法过程中知悉的国家秘密、商业秘密或者个人隐私，应当依法予以保密。</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第五章  监督与责任</w:t>
      </w:r>
    </w:p>
    <w:p>
      <w:pPr>
        <w:ind w:firstLine="640" w:firstLineChars="200"/>
        <w:rPr>
          <w:rFonts w:hint="eastAsia"/>
          <w:sz w:val="32"/>
          <w:szCs w:val="32"/>
        </w:rPr>
      </w:pPr>
      <w:r>
        <w:rPr>
          <w:rFonts w:hint="eastAsia"/>
          <w:sz w:val="32"/>
          <w:szCs w:val="32"/>
        </w:rPr>
        <w:t>第二十七条  镇综合行政执法人员应当自觉接受纪检监察机关、上级业务主管部门和行政执法监督部门的检查和监督，接受公民、法人或者其他组织的监督。</w:t>
      </w:r>
    </w:p>
    <w:p>
      <w:pPr>
        <w:ind w:firstLine="640" w:firstLineChars="200"/>
        <w:rPr>
          <w:rFonts w:hint="eastAsia"/>
          <w:sz w:val="32"/>
          <w:szCs w:val="32"/>
        </w:rPr>
      </w:pPr>
      <w:r>
        <w:rPr>
          <w:rFonts w:hint="eastAsia"/>
          <w:sz w:val="32"/>
          <w:szCs w:val="32"/>
        </w:rPr>
        <w:t>第二十八条  镇党政办公室应当落实投诉举报制度，向社会公布投诉举报电话及其他监督方式，畅通监督渠道，及时受理和依法处理对行政执法人员违法执法行为或者不作为的投诉举报。</w:t>
      </w:r>
    </w:p>
    <w:p>
      <w:pPr>
        <w:ind w:firstLine="640" w:firstLineChars="200"/>
        <w:rPr>
          <w:rFonts w:hint="eastAsia"/>
          <w:sz w:val="32"/>
          <w:szCs w:val="32"/>
        </w:rPr>
      </w:pPr>
      <w:r>
        <w:rPr>
          <w:rFonts w:hint="eastAsia"/>
          <w:sz w:val="32"/>
          <w:szCs w:val="32"/>
        </w:rPr>
        <w:t>第二十九条  司法所和区级行政主管部门应加强对镇行政执法队工作的监督、检查和指导，通过实施专项检查、日常检查、案卷评查、个案监督等方式，督促行政执法问题的改正。</w:t>
      </w:r>
    </w:p>
    <w:p>
      <w:pPr>
        <w:ind w:firstLine="640" w:firstLineChars="200"/>
        <w:rPr>
          <w:rFonts w:hint="eastAsia"/>
          <w:sz w:val="32"/>
          <w:szCs w:val="32"/>
        </w:rPr>
      </w:pPr>
      <w:r>
        <w:rPr>
          <w:rFonts w:hint="eastAsia"/>
          <w:sz w:val="32"/>
          <w:szCs w:val="32"/>
        </w:rPr>
        <w:t>第三十条  行政执法人员在行政执法过程中不履行、违法履行或者不当履行行政执法职责，按照有关规定，视情节轻重给予批评教育、调离执法岗位、暂扣行政执法证件等处理；情节严重的，依法依纪给予处分；构成犯罪的，依法追究刑事责任。</w:t>
      </w:r>
    </w:p>
    <w:p>
      <w:pPr>
        <w:ind w:firstLine="640" w:firstLineChars="200"/>
        <w:rPr>
          <w:rFonts w:hint="eastAsia"/>
          <w:sz w:val="32"/>
          <w:szCs w:val="32"/>
        </w:rPr>
      </w:pPr>
      <w:r>
        <w:rPr>
          <w:rFonts w:hint="eastAsia"/>
          <w:sz w:val="32"/>
          <w:szCs w:val="32"/>
        </w:rPr>
        <w:t>给公民人身或财产、公共利益、社会秩序造成损害的，给法人或者其他组织造成损失的，应当依法予以赔偿。</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第六章  保障机制</w:t>
      </w:r>
    </w:p>
    <w:p>
      <w:pPr>
        <w:ind w:firstLine="640" w:firstLineChars="200"/>
        <w:rPr>
          <w:rFonts w:hint="eastAsia"/>
          <w:sz w:val="32"/>
          <w:szCs w:val="32"/>
        </w:rPr>
      </w:pPr>
      <w:r>
        <w:rPr>
          <w:rFonts w:hint="eastAsia"/>
          <w:sz w:val="32"/>
          <w:szCs w:val="32"/>
        </w:rPr>
        <w:t>第三十一条  镇行政执法人员依法履行法定职责受法律保护，非因法定事由、非经法定程序，不受处分。</w:t>
      </w:r>
    </w:p>
    <w:p>
      <w:pPr>
        <w:rPr>
          <w:rFonts w:hint="eastAsia"/>
          <w:sz w:val="32"/>
          <w:szCs w:val="32"/>
        </w:rPr>
      </w:pPr>
      <w:r>
        <w:rPr>
          <w:rFonts w:hint="eastAsia"/>
          <w:sz w:val="32"/>
          <w:szCs w:val="32"/>
        </w:rPr>
        <w:t>阻碍镇行政执法人员依法执行职务的，或因依法履行法定职责，本人或者其近亲属遭受恐吓威胁、滋事骚扰、攻击辱骂或者人身、财产受到侵害的，本单位应当及时告知当地公安机关并协助依法处置。</w:t>
      </w:r>
    </w:p>
    <w:p>
      <w:pPr>
        <w:ind w:firstLine="640" w:firstLineChars="200"/>
        <w:rPr>
          <w:rFonts w:hint="eastAsia"/>
          <w:sz w:val="32"/>
          <w:szCs w:val="32"/>
        </w:rPr>
      </w:pPr>
      <w:r>
        <w:rPr>
          <w:rFonts w:hint="eastAsia"/>
          <w:sz w:val="32"/>
          <w:szCs w:val="32"/>
        </w:rPr>
        <w:t>第三十二条  镇人民政府为执法人员提供必要的办公场所、执法装备、执法服装等条件，并采取措施保障其人身健康和生命安全。</w:t>
      </w:r>
    </w:p>
    <w:p>
      <w:pPr>
        <w:ind w:firstLine="640" w:firstLineChars="200"/>
        <w:rPr>
          <w:rFonts w:hint="eastAsia"/>
          <w:sz w:val="32"/>
          <w:szCs w:val="32"/>
        </w:rPr>
      </w:pPr>
      <w:r>
        <w:rPr>
          <w:rFonts w:hint="eastAsia"/>
          <w:sz w:val="32"/>
          <w:szCs w:val="32"/>
        </w:rPr>
        <w:t>第三十三条  镇综合行政执法经费列入本级财政预算，为案件办理、调查取证等执法活动提供必要的经费保障。</w:t>
      </w:r>
    </w:p>
    <w:p>
      <w:pPr>
        <w:ind w:firstLine="640" w:firstLineChars="200"/>
        <w:rPr>
          <w:rFonts w:hint="eastAsia"/>
          <w:sz w:val="32"/>
          <w:szCs w:val="32"/>
        </w:rPr>
      </w:pPr>
      <w:r>
        <w:rPr>
          <w:rFonts w:hint="eastAsia"/>
          <w:sz w:val="32"/>
          <w:szCs w:val="32"/>
        </w:rPr>
        <w:t>第三十四条  本办法自印发之日起施行。</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综合行政执法装备管理制度</w:t>
      </w:r>
    </w:p>
    <w:p>
      <w:pPr>
        <w:rPr>
          <w:rFonts w:hint="eastAsia"/>
          <w:sz w:val="32"/>
          <w:szCs w:val="32"/>
        </w:rPr>
      </w:pP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第一章  总则</w:t>
      </w:r>
    </w:p>
    <w:p>
      <w:pPr>
        <w:ind w:firstLine="640" w:firstLineChars="200"/>
        <w:rPr>
          <w:rFonts w:hint="eastAsia"/>
          <w:sz w:val="32"/>
          <w:szCs w:val="32"/>
        </w:rPr>
      </w:pPr>
      <w:r>
        <w:rPr>
          <w:rFonts w:hint="eastAsia"/>
          <w:sz w:val="32"/>
          <w:szCs w:val="32"/>
        </w:rPr>
        <w:t>第一条  为切实加强执法装备管理，确保执法装备有效、合理使用，根据</w:t>
      </w:r>
      <w:r>
        <w:rPr>
          <w:rFonts w:hint="eastAsia"/>
          <w:sz w:val="32"/>
          <w:szCs w:val="32"/>
          <w:lang w:eastAsia="zh-CN"/>
        </w:rPr>
        <w:t>石壕镇</w:t>
      </w:r>
      <w:r>
        <w:rPr>
          <w:rFonts w:hint="eastAsia"/>
          <w:sz w:val="32"/>
          <w:szCs w:val="32"/>
        </w:rPr>
        <w:t>实际，制定本制度。</w:t>
      </w:r>
    </w:p>
    <w:p>
      <w:pPr>
        <w:ind w:firstLine="640" w:firstLineChars="200"/>
        <w:rPr>
          <w:rFonts w:hint="eastAsia"/>
          <w:sz w:val="32"/>
          <w:szCs w:val="32"/>
        </w:rPr>
      </w:pPr>
      <w:r>
        <w:rPr>
          <w:rFonts w:hint="eastAsia"/>
          <w:sz w:val="32"/>
          <w:szCs w:val="32"/>
        </w:rPr>
        <w:t>第二条  执法装备包括固定电话、对讲机和车载喊话装置等通讯设备，摄像机、照相机、执法记录仪、强光手电、电脑等办公设备以及执法车辆等。行政执法人员在管理、使用各类执法装备时应遵守本制度。</w:t>
      </w:r>
    </w:p>
    <w:p>
      <w:pPr>
        <w:ind w:firstLine="640" w:firstLineChars="200"/>
        <w:rPr>
          <w:rFonts w:hint="eastAsia"/>
          <w:sz w:val="32"/>
          <w:szCs w:val="32"/>
        </w:rPr>
      </w:pPr>
      <w:r>
        <w:rPr>
          <w:rFonts w:hint="eastAsia"/>
          <w:sz w:val="32"/>
          <w:szCs w:val="32"/>
        </w:rPr>
        <w:t>第三条  建立装备使用记录台账，执法人员使用执法记录仪、执法车辆等重要执法装备应进行登记，使用后及时归还入库，妥善保管，严禁将执法装备私自外借或挪做他用。</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第二章  通讯设备管理</w:t>
      </w:r>
    </w:p>
    <w:p>
      <w:pPr>
        <w:ind w:firstLine="640" w:firstLineChars="200"/>
        <w:rPr>
          <w:rFonts w:hint="eastAsia"/>
          <w:sz w:val="32"/>
          <w:szCs w:val="32"/>
        </w:rPr>
      </w:pPr>
      <w:r>
        <w:rPr>
          <w:rFonts w:hint="eastAsia"/>
          <w:sz w:val="32"/>
          <w:szCs w:val="32"/>
        </w:rPr>
        <w:t>第四条  本制度所称通讯设备是指专用于综合行政执法工作配置的固定电话、对讲机和车载喊话装置（以下简称通讯设备）。</w:t>
      </w:r>
    </w:p>
    <w:p>
      <w:pPr>
        <w:ind w:firstLine="640" w:firstLineChars="200"/>
        <w:rPr>
          <w:rFonts w:hint="eastAsia"/>
          <w:sz w:val="32"/>
          <w:szCs w:val="32"/>
        </w:rPr>
      </w:pPr>
      <w:r>
        <w:rPr>
          <w:rFonts w:hint="eastAsia"/>
          <w:sz w:val="32"/>
          <w:szCs w:val="32"/>
        </w:rPr>
        <w:t>第五条  镇综合行政执法大队配置的通讯设备，按“谁使用、谁负责”的原则管理。使用人应正确使用并妥善保管各类通讯设备。</w:t>
      </w:r>
    </w:p>
    <w:p>
      <w:pPr>
        <w:ind w:firstLine="640" w:firstLineChars="200"/>
        <w:rPr>
          <w:rFonts w:hint="eastAsia"/>
          <w:sz w:val="32"/>
          <w:szCs w:val="32"/>
        </w:rPr>
      </w:pPr>
      <w:r>
        <w:rPr>
          <w:rFonts w:hint="eastAsia"/>
          <w:sz w:val="32"/>
          <w:szCs w:val="32"/>
        </w:rPr>
        <w:t>第六条  使用通讯设备应做到文明用语。禁止使用通讯设备交谈与公务无关的内容。</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第三章 办案设备管理</w:t>
      </w:r>
    </w:p>
    <w:p>
      <w:pPr>
        <w:ind w:firstLine="640" w:firstLineChars="200"/>
        <w:rPr>
          <w:rFonts w:hint="eastAsia"/>
          <w:sz w:val="32"/>
          <w:szCs w:val="32"/>
        </w:rPr>
      </w:pPr>
      <w:r>
        <w:rPr>
          <w:rFonts w:hint="eastAsia"/>
          <w:sz w:val="32"/>
          <w:szCs w:val="32"/>
        </w:rPr>
        <w:t>第七条  根据办案需要，镇综合行政执法大队配备数码照相机、数码摄像机、录音笔、电脑、执法记录仪等必要的取证设备。执法人员在执勤执法过程中，应当佩戴、使用执法记录仪。</w:t>
      </w:r>
    </w:p>
    <w:p>
      <w:pPr>
        <w:ind w:firstLine="640" w:firstLineChars="200"/>
        <w:rPr>
          <w:rFonts w:hint="eastAsia"/>
          <w:sz w:val="32"/>
          <w:szCs w:val="32"/>
        </w:rPr>
      </w:pPr>
      <w:r>
        <w:rPr>
          <w:rFonts w:hint="eastAsia"/>
          <w:sz w:val="32"/>
          <w:szCs w:val="32"/>
        </w:rPr>
        <w:t>第八条  使用取证设备时应严格按照操作手册规定进行操作。取证后的图像、音像资料应及时输入指定的涉密电脑进行保存并规范编号，作为证据使用的音像资料保存期限应当与案卷保存期限相同。任何人不得私自复制、保存、删除、修改执法记录信息。</w:t>
      </w:r>
    </w:p>
    <w:p>
      <w:pPr>
        <w:ind w:firstLine="640" w:firstLineChars="200"/>
        <w:rPr>
          <w:rFonts w:hint="eastAsia"/>
          <w:sz w:val="32"/>
          <w:szCs w:val="32"/>
        </w:rPr>
      </w:pPr>
      <w:r>
        <w:rPr>
          <w:rFonts w:hint="eastAsia"/>
          <w:sz w:val="32"/>
          <w:szCs w:val="32"/>
        </w:rPr>
        <w:t>第九条  在使用摄像机、照相机、执法记录仪等取证设备的过程中，遇到故障时应立刻停止使用，由装备管理人员排除；不能排除故障的，不得自行到市场修理部门维修，应当在发现损坏 24 小时内报镇党政办联系指定维修点进行维修。</w:t>
      </w:r>
    </w:p>
    <w:p>
      <w:pPr>
        <w:ind w:firstLine="640" w:firstLineChars="200"/>
        <w:rPr>
          <w:rFonts w:hint="eastAsia"/>
          <w:sz w:val="32"/>
          <w:szCs w:val="32"/>
        </w:rPr>
      </w:pPr>
      <w:r>
        <w:rPr>
          <w:rFonts w:hint="eastAsia"/>
          <w:sz w:val="32"/>
          <w:szCs w:val="32"/>
        </w:rPr>
        <w:t>第十条  电脑作为执法办公设备之一，用于案件输入、网上审批、数码录入、文档制作、资料保存、信息查询等工作。</w:t>
      </w:r>
    </w:p>
    <w:p>
      <w:pPr>
        <w:ind w:firstLine="640" w:firstLineChars="200"/>
        <w:rPr>
          <w:rFonts w:hint="eastAsia"/>
          <w:sz w:val="32"/>
          <w:szCs w:val="32"/>
        </w:rPr>
      </w:pPr>
      <w:r>
        <w:rPr>
          <w:rFonts w:hint="eastAsia"/>
          <w:sz w:val="32"/>
          <w:szCs w:val="32"/>
        </w:rPr>
        <w:t>第十一条  使用、管理和维修电脑应做好以下几点:</w:t>
      </w:r>
    </w:p>
    <w:p>
      <w:pPr>
        <w:ind w:firstLine="640" w:firstLineChars="200"/>
        <w:rPr>
          <w:rFonts w:hint="eastAsia"/>
          <w:sz w:val="32"/>
          <w:szCs w:val="32"/>
        </w:rPr>
      </w:pPr>
      <w:r>
        <w:rPr>
          <w:rFonts w:hint="eastAsia"/>
          <w:sz w:val="32"/>
          <w:szCs w:val="32"/>
        </w:rPr>
        <w:t>（一）电脑应明确具体管理人员,在电脑上张贴相关信息。</w:t>
      </w:r>
    </w:p>
    <w:p>
      <w:pPr>
        <w:ind w:firstLine="640" w:firstLineChars="200"/>
        <w:rPr>
          <w:rFonts w:hint="eastAsia"/>
          <w:sz w:val="32"/>
          <w:szCs w:val="32"/>
        </w:rPr>
      </w:pPr>
      <w:r>
        <w:rPr>
          <w:rFonts w:hint="eastAsia"/>
          <w:sz w:val="32"/>
          <w:szCs w:val="32"/>
        </w:rPr>
        <w:t>（二）禁止利用电脑打游戏、上网聊天、炒股、购物及做其他工作无关的事情。</w:t>
      </w:r>
    </w:p>
    <w:p>
      <w:pPr>
        <w:ind w:firstLine="640" w:firstLineChars="200"/>
        <w:rPr>
          <w:rFonts w:hint="eastAsia"/>
          <w:sz w:val="32"/>
          <w:szCs w:val="32"/>
        </w:rPr>
      </w:pPr>
      <w:r>
        <w:rPr>
          <w:rFonts w:hint="eastAsia"/>
          <w:sz w:val="32"/>
          <w:szCs w:val="32"/>
        </w:rPr>
        <w:t>（三）不得随意安装与工作无关的软件，也不得随意删除各类办公软件。</w:t>
      </w:r>
    </w:p>
    <w:p>
      <w:pPr>
        <w:ind w:firstLine="640" w:firstLineChars="200"/>
        <w:rPr>
          <w:rFonts w:hint="eastAsia"/>
          <w:sz w:val="32"/>
          <w:szCs w:val="32"/>
        </w:rPr>
      </w:pPr>
      <w:r>
        <w:rPr>
          <w:rFonts w:hint="eastAsia"/>
          <w:sz w:val="32"/>
          <w:szCs w:val="32"/>
        </w:rPr>
        <w:t>（四）加强电脑病毒预防，定期进行版本升级和杀毒处理。</w:t>
      </w:r>
    </w:p>
    <w:p>
      <w:pPr>
        <w:ind w:firstLine="640" w:firstLineChars="200"/>
        <w:rPr>
          <w:rFonts w:hint="eastAsia"/>
          <w:sz w:val="32"/>
          <w:szCs w:val="32"/>
        </w:rPr>
      </w:pPr>
      <w:r>
        <w:rPr>
          <w:rFonts w:hint="eastAsia"/>
          <w:sz w:val="32"/>
          <w:szCs w:val="32"/>
        </w:rPr>
        <w:t>（五）长时间不使用电脑应关闭电源，严禁无人值守开机过夜。</w:t>
      </w:r>
    </w:p>
    <w:p>
      <w:pPr>
        <w:ind w:firstLine="640" w:firstLineChars="200"/>
        <w:rPr>
          <w:rFonts w:hint="eastAsia"/>
          <w:sz w:val="32"/>
          <w:szCs w:val="32"/>
        </w:rPr>
      </w:pPr>
      <w:r>
        <w:rPr>
          <w:rFonts w:hint="eastAsia"/>
          <w:sz w:val="32"/>
          <w:szCs w:val="32"/>
        </w:rPr>
        <w:t>（六）保密设备按保密管理相关规定执行。</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第四章  执法车辆管理</w:t>
      </w:r>
    </w:p>
    <w:p>
      <w:pPr>
        <w:ind w:firstLine="640" w:firstLineChars="200"/>
        <w:rPr>
          <w:rFonts w:hint="eastAsia"/>
          <w:sz w:val="32"/>
          <w:szCs w:val="32"/>
        </w:rPr>
      </w:pPr>
      <w:r>
        <w:rPr>
          <w:rFonts w:hint="eastAsia"/>
          <w:sz w:val="32"/>
          <w:szCs w:val="32"/>
        </w:rPr>
        <w:t>第十二条  执法车辆要按照统一制度喷印标志、名称、字样和外表油漆颜色。</w:t>
      </w:r>
    </w:p>
    <w:p>
      <w:pPr>
        <w:ind w:firstLine="640" w:firstLineChars="200"/>
        <w:rPr>
          <w:rFonts w:hint="eastAsia"/>
          <w:sz w:val="32"/>
          <w:szCs w:val="32"/>
        </w:rPr>
      </w:pPr>
      <w:r>
        <w:rPr>
          <w:rFonts w:hint="eastAsia"/>
          <w:sz w:val="32"/>
          <w:szCs w:val="32"/>
        </w:rPr>
        <w:t>第十三条  电动巡逻车（电瓶车）、执法车由党政办统一管理，由镇综合行政执法大队独立使用，专门用于行政执法活动，车辆使用应建立台账，记录用途、行驶区域及使用人员。</w:t>
      </w:r>
    </w:p>
    <w:p>
      <w:pPr>
        <w:ind w:firstLine="640" w:firstLineChars="200"/>
        <w:rPr>
          <w:rFonts w:hint="eastAsia"/>
          <w:sz w:val="32"/>
          <w:szCs w:val="32"/>
        </w:rPr>
      </w:pPr>
      <w:r>
        <w:rPr>
          <w:rFonts w:hint="eastAsia"/>
          <w:sz w:val="32"/>
          <w:szCs w:val="32"/>
        </w:rPr>
        <w:t>第十四条  严格遵守道路交通相关法律法规的规定，增强安全意识，确保安全文明行车。</w:t>
      </w:r>
    </w:p>
    <w:p>
      <w:pPr>
        <w:ind w:firstLine="640" w:firstLineChars="200"/>
        <w:rPr>
          <w:rFonts w:hint="eastAsia"/>
          <w:sz w:val="32"/>
          <w:szCs w:val="32"/>
        </w:rPr>
      </w:pPr>
      <w:r>
        <w:rPr>
          <w:rFonts w:hint="eastAsia"/>
          <w:sz w:val="32"/>
          <w:szCs w:val="32"/>
        </w:rPr>
        <w:t>第十五条  驾车巡查时，要注意队容风纪，严禁嬉戏打闹。执法车辆不得装载非从事执法活动的人员。</w:t>
      </w:r>
    </w:p>
    <w:p>
      <w:pPr>
        <w:ind w:firstLine="640" w:firstLineChars="200"/>
        <w:rPr>
          <w:rFonts w:hint="eastAsia"/>
          <w:sz w:val="32"/>
          <w:szCs w:val="32"/>
        </w:rPr>
      </w:pPr>
      <w:r>
        <w:rPr>
          <w:rFonts w:hint="eastAsia"/>
          <w:sz w:val="32"/>
          <w:szCs w:val="32"/>
        </w:rPr>
        <w:t>第十六条  执法车辆发生交通事故、被盗、损坏等要及时上报，不得私自处理或隐瞒不报。</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第五章  附 则</w:t>
      </w:r>
    </w:p>
    <w:p>
      <w:pPr>
        <w:ind w:firstLine="640" w:firstLineChars="200"/>
        <w:rPr>
          <w:rFonts w:hint="eastAsia"/>
          <w:sz w:val="32"/>
          <w:szCs w:val="32"/>
        </w:rPr>
      </w:pPr>
      <w:r>
        <w:rPr>
          <w:rFonts w:hint="eastAsia"/>
          <w:sz w:val="32"/>
          <w:szCs w:val="32"/>
        </w:rPr>
        <w:t>第十七条  执法装备的管理和使用应严格按照具体操作流程进行，因故意或重大过失造成执法装备损坏或遗失的，追究相关人员的责任，并照价赔偿。</w:t>
      </w:r>
    </w:p>
    <w:p>
      <w:pPr>
        <w:ind w:firstLine="640" w:firstLineChars="200"/>
        <w:rPr>
          <w:rFonts w:hint="eastAsia"/>
          <w:sz w:val="32"/>
          <w:szCs w:val="32"/>
        </w:rPr>
      </w:pPr>
      <w:r>
        <w:rPr>
          <w:rFonts w:hint="eastAsia"/>
          <w:sz w:val="32"/>
          <w:szCs w:val="32"/>
        </w:rPr>
        <w:t>第十八条  执法装备的管理、操作人员应努力提高业务知识和操作技能，确保各种设备的正常、高效使用。</w:t>
      </w:r>
    </w:p>
    <w:p>
      <w:pPr>
        <w:ind w:firstLine="640" w:firstLineChars="200"/>
        <w:rPr>
          <w:rFonts w:hint="eastAsia"/>
          <w:sz w:val="32"/>
          <w:szCs w:val="32"/>
        </w:rPr>
      </w:pPr>
      <w:r>
        <w:rPr>
          <w:rFonts w:hint="eastAsia"/>
          <w:sz w:val="32"/>
          <w:szCs w:val="32"/>
        </w:rPr>
        <w:t>第十九条  每年对执法装备使用情况进行清点。对有遗失或损毁的，查明原因后予以追究处理。</w:t>
      </w:r>
    </w:p>
    <w:p>
      <w:pPr>
        <w:ind w:firstLine="640" w:firstLineChars="200"/>
        <w:rPr>
          <w:rFonts w:hint="eastAsia"/>
          <w:sz w:val="32"/>
          <w:szCs w:val="32"/>
        </w:rPr>
      </w:pPr>
      <w:r>
        <w:rPr>
          <w:rFonts w:hint="eastAsia"/>
          <w:sz w:val="32"/>
          <w:szCs w:val="32"/>
        </w:rPr>
        <w:t>第二十条  因工作调整、离职等原因，装备管理人员离开本单位的，综合行政执法大队应指定人员做好执法装备交接工作。</w:t>
      </w:r>
    </w:p>
    <w:p>
      <w:pPr>
        <w:ind w:firstLine="640" w:firstLineChars="200"/>
        <w:rPr>
          <w:rFonts w:hint="eastAsia"/>
          <w:sz w:val="32"/>
          <w:szCs w:val="32"/>
        </w:rPr>
      </w:pPr>
      <w:r>
        <w:rPr>
          <w:rFonts w:hint="eastAsia"/>
          <w:sz w:val="32"/>
          <w:szCs w:val="32"/>
        </w:rPr>
        <w:t>第二十一条  本制度自发布之日起实施。</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综合行政执法</w:t>
      </w: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六项禁令</w:t>
      </w:r>
    </w:p>
    <w:p>
      <w:pPr>
        <w:jc w:val="center"/>
        <w:rPr>
          <w:rFonts w:hint="eastAsia" w:ascii="方正黑体_GBK" w:hAnsi="方正黑体_GBK" w:eastAsia="方正黑体_GBK" w:cs="方正黑体_GBK"/>
          <w:sz w:val="36"/>
          <w:szCs w:val="36"/>
        </w:rPr>
      </w:pPr>
    </w:p>
    <w:p>
      <w:pPr>
        <w:ind w:firstLine="640" w:firstLineChars="200"/>
        <w:rPr>
          <w:rFonts w:hint="eastAsia"/>
          <w:sz w:val="32"/>
          <w:szCs w:val="32"/>
        </w:rPr>
      </w:pPr>
      <w:r>
        <w:rPr>
          <w:rFonts w:hint="eastAsia"/>
          <w:sz w:val="32"/>
          <w:szCs w:val="32"/>
        </w:rPr>
        <w:t>一、严禁着装不整和无证执法；</w:t>
      </w:r>
    </w:p>
    <w:p>
      <w:pPr>
        <w:ind w:firstLine="640" w:firstLineChars="200"/>
        <w:rPr>
          <w:rFonts w:hint="eastAsia"/>
          <w:sz w:val="32"/>
          <w:szCs w:val="32"/>
        </w:rPr>
      </w:pPr>
      <w:r>
        <w:rPr>
          <w:rFonts w:hint="eastAsia"/>
          <w:sz w:val="32"/>
          <w:szCs w:val="32"/>
        </w:rPr>
        <w:t>二、严禁收受、索取相对人的钱物和有价证券；</w:t>
      </w:r>
    </w:p>
    <w:p>
      <w:pPr>
        <w:ind w:firstLine="640" w:firstLineChars="200"/>
        <w:rPr>
          <w:rFonts w:hint="eastAsia"/>
          <w:sz w:val="32"/>
          <w:szCs w:val="32"/>
        </w:rPr>
      </w:pPr>
      <w:r>
        <w:rPr>
          <w:rFonts w:hint="eastAsia"/>
          <w:sz w:val="32"/>
          <w:szCs w:val="32"/>
        </w:rPr>
        <w:t>三、严禁贪污、截留、挪用、私分罚没财物；</w:t>
      </w:r>
    </w:p>
    <w:p>
      <w:pPr>
        <w:ind w:firstLine="640" w:firstLineChars="200"/>
        <w:rPr>
          <w:rFonts w:hint="eastAsia"/>
          <w:sz w:val="32"/>
          <w:szCs w:val="32"/>
        </w:rPr>
      </w:pPr>
      <w:r>
        <w:rPr>
          <w:rFonts w:hint="eastAsia"/>
          <w:sz w:val="32"/>
          <w:szCs w:val="32"/>
        </w:rPr>
        <w:t>四、严禁吃拿卡要，无故拖延办案时间；</w:t>
      </w:r>
    </w:p>
    <w:p>
      <w:pPr>
        <w:ind w:firstLine="640" w:firstLineChars="200"/>
        <w:rPr>
          <w:rFonts w:hint="eastAsia"/>
          <w:sz w:val="32"/>
          <w:szCs w:val="32"/>
        </w:rPr>
      </w:pPr>
      <w:r>
        <w:rPr>
          <w:rFonts w:hint="eastAsia"/>
          <w:sz w:val="32"/>
          <w:szCs w:val="32"/>
        </w:rPr>
        <w:t>五、严禁乱罚款、乱扣财物和打击报复；</w:t>
      </w:r>
    </w:p>
    <w:p>
      <w:pPr>
        <w:ind w:firstLine="640" w:firstLineChars="200"/>
        <w:rPr>
          <w:rFonts w:hint="eastAsia"/>
          <w:sz w:val="32"/>
          <w:szCs w:val="32"/>
        </w:rPr>
      </w:pPr>
      <w:r>
        <w:rPr>
          <w:rFonts w:hint="eastAsia"/>
          <w:sz w:val="32"/>
          <w:szCs w:val="32"/>
        </w:rPr>
        <w:t>六、严禁粗暴执法和酒后执法，严禁参与赌博。</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综合行政执法人员</w:t>
      </w: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行为准则</w:t>
      </w:r>
    </w:p>
    <w:p>
      <w:pPr>
        <w:jc w:val="center"/>
        <w:rPr>
          <w:rFonts w:hint="eastAsia" w:ascii="方正黑体_GBK" w:hAnsi="方正黑体_GBK" w:eastAsia="方正黑体_GBK" w:cs="方正黑体_GBK"/>
          <w:sz w:val="36"/>
          <w:szCs w:val="36"/>
          <w:lang w:eastAsia="zh-CN"/>
        </w:rPr>
      </w:pPr>
    </w:p>
    <w:p>
      <w:pPr>
        <w:ind w:firstLine="640" w:firstLineChars="200"/>
        <w:rPr>
          <w:rFonts w:hint="eastAsia"/>
          <w:sz w:val="32"/>
          <w:szCs w:val="32"/>
        </w:rPr>
      </w:pPr>
      <w:r>
        <w:rPr>
          <w:rFonts w:hint="eastAsia"/>
          <w:sz w:val="32"/>
          <w:szCs w:val="32"/>
        </w:rPr>
        <w:t>一、依法履职、执法为民、秉公执法、公平公正；</w:t>
      </w:r>
    </w:p>
    <w:p>
      <w:pPr>
        <w:ind w:firstLine="640" w:firstLineChars="200"/>
        <w:rPr>
          <w:rFonts w:hint="eastAsia"/>
          <w:sz w:val="32"/>
          <w:szCs w:val="32"/>
        </w:rPr>
      </w:pPr>
      <w:r>
        <w:rPr>
          <w:rFonts w:hint="eastAsia"/>
          <w:sz w:val="32"/>
          <w:szCs w:val="32"/>
        </w:rPr>
        <w:t>二、团结协作、紧密配合、同心同德、顾全大局；</w:t>
      </w:r>
    </w:p>
    <w:p>
      <w:pPr>
        <w:ind w:firstLine="640" w:firstLineChars="200"/>
        <w:rPr>
          <w:rFonts w:hint="eastAsia"/>
          <w:sz w:val="32"/>
          <w:szCs w:val="32"/>
        </w:rPr>
      </w:pPr>
      <w:r>
        <w:rPr>
          <w:rFonts w:hint="eastAsia"/>
          <w:sz w:val="32"/>
          <w:szCs w:val="32"/>
        </w:rPr>
        <w:t>三、服从命令、听从指挥、雷厉风行、令行禁止；</w:t>
      </w:r>
    </w:p>
    <w:p>
      <w:pPr>
        <w:ind w:firstLine="640" w:firstLineChars="200"/>
        <w:rPr>
          <w:rFonts w:hint="eastAsia"/>
          <w:sz w:val="32"/>
          <w:szCs w:val="32"/>
        </w:rPr>
      </w:pPr>
      <w:r>
        <w:rPr>
          <w:rFonts w:hint="eastAsia"/>
          <w:sz w:val="32"/>
          <w:szCs w:val="32"/>
        </w:rPr>
        <w:t>四、着装整洁、风纪严整、举止端庄、言行规范；</w:t>
      </w:r>
    </w:p>
    <w:p>
      <w:pPr>
        <w:ind w:firstLine="640" w:firstLineChars="200"/>
        <w:rPr>
          <w:rFonts w:hint="eastAsia"/>
          <w:sz w:val="32"/>
          <w:szCs w:val="32"/>
        </w:rPr>
      </w:pPr>
      <w:r>
        <w:rPr>
          <w:rFonts w:hint="eastAsia"/>
          <w:sz w:val="32"/>
          <w:szCs w:val="32"/>
        </w:rPr>
        <w:t>五、文明执法、态度和蔼、平等待人、热情服务；</w:t>
      </w:r>
    </w:p>
    <w:p>
      <w:pPr>
        <w:ind w:firstLine="640" w:firstLineChars="200"/>
        <w:rPr>
          <w:rFonts w:hint="eastAsia"/>
          <w:sz w:val="32"/>
          <w:szCs w:val="32"/>
        </w:rPr>
      </w:pPr>
      <w:r>
        <w:rPr>
          <w:rFonts w:hint="eastAsia"/>
          <w:sz w:val="32"/>
          <w:szCs w:val="32"/>
        </w:rPr>
        <w:t>六、加强修养、按章办事、清正廉洁、不谋私利；</w:t>
      </w:r>
    </w:p>
    <w:p>
      <w:pPr>
        <w:ind w:firstLine="640" w:firstLineChars="200"/>
        <w:rPr>
          <w:rFonts w:hint="eastAsia"/>
          <w:sz w:val="32"/>
          <w:szCs w:val="32"/>
        </w:rPr>
      </w:pPr>
      <w:r>
        <w:rPr>
          <w:rFonts w:hint="eastAsia"/>
          <w:sz w:val="32"/>
          <w:szCs w:val="32"/>
        </w:rPr>
        <w:t>七、依法行政、阳光执法、依法执法、重在教育；</w:t>
      </w:r>
    </w:p>
    <w:p>
      <w:pPr>
        <w:ind w:firstLine="640" w:firstLineChars="200"/>
        <w:rPr>
          <w:rFonts w:hint="eastAsia"/>
          <w:sz w:val="32"/>
          <w:szCs w:val="32"/>
        </w:rPr>
      </w:pPr>
      <w:r>
        <w:rPr>
          <w:rFonts w:hint="eastAsia"/>
          <w:sz w:val="32"/>
          <w:szCs w:val="32"/>
        </w:rPr>
        <w:t>八、爱岗敬业、忠于职守、任劳任怨、尽职尽责；</w:t>
      </w:r>
    </w:p>
    <w:p>
      <w:pPr>
        <w:ind w:firstLine="640" w:firstLineChars="200"/>
        <w:rPr>
          <w:rFonts w:hint="eastAsia"/>
          <w:sz w:val="32"/>
          <w:szCs w:val="32"/>
        </w:rPr>
      </w:pPr>
      <w:r>
        <w:rPr>
          <w:rFonts w:hint="eastAsia"/>
          <w:sz w:val="32"/>
          <w:szCs w:val="32"/>
        </w:rPr>
        <w:t>九、持证上岗、办事公开、接受监督、正直无私；</w:t>
      </w:r>
    </w:p>
    <w:p>
      <w:pPr>
        <w:ind w:firstLine="640" w:firstLineChars="200"/>
        <w:rPr>
          <w:rFonts w:hint="eastAsia"/>
          <w:sz w:val="32"/>
          <w:szCs w:val="32"/>
        </w:rPr>
      </w:pPr>
      <w:r>
        <w:rPr>
          <w:rFonts w:hint="eastAsia"/>
          <w:sz w:val="32"/>
          <w:szCs w:val="32"/>
        </w:rPr>
        <w:t>十、勤奋学习、专研业务、掌握政策、提高素质。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TNmNjgzNzUyYWU0MTZjMWE0Y2Y5MzAwNjYyOTAifQ=="/>
    <w:docVar w:name="KSO_WPS_MARK_KEY" w:val="adfa29bb-e316-4ca9-a54d-cd495b157f3a"/>
  </w:docVars>
  <w:rsids>
    <w:rsidRoot w:val="00C11EE4"/>
    <w:rsid w:val="000C304A"/>
    <w:rsid w:val="0012704C"/>
    <w:rsid w:val="00495D53"/>
    <w:rsid w:val="004A2E83"/>
    <w:rsid w:val="005904B4"/>
    <w:rsid w:val="005B5EBF"/>
    <w:rsid w:val="006900AF"/>
    <w:rsid w:val="00702697"/>
    <w:rsid w:val="00781A10"/>
    <w:rsid w:val="0084357F"/>
    <w:rsid w:val="009E2661"/>
    <w:rsid w:val="00B24289"/>
    <w:rsid w:val="00B95AC6"/>
    <w:rsid w:val="00C06492"/>
    <w:rsid w:val="00C07FC9"/>
    <w:rsid w:val="00C11EE4"/>
    <w:rsid w:val="00EB4854"/>
    <w:rsid w:val="13113B5D"/>
    <w:rsid w:val="18CC3693"/>
    <w:rsid w:val="19433422"/>
    <w:rsid w:val="1A4A2034"/>
    <w:rsid w:val="20F17A3F"/>
    <w:rsid w:val="2414258A"/>
    <w:rsid w:val="25206145"/>
    <w:rsid w:val="2DEC178C"/>
    <w:rsid w:val="34371578"/>
    <w:rsid w:val="3FB86E4A"/>
    <w:rsid w:val="4F112234"/>
    <w:rsid w:val="69AB7576"/>
    <w:rsid w:val="72A34EA6"/>
    <w:rsid w:val="F565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18861</Words>
  <Characters>18965</Characters>
  <Lines>6</Lines>
  <Paragraphs>1</Paragraphs>
  <TotalTime>6</TotalTime>
  <ScaleCrop>false</ScaleCrop>
  <LinksUpToDate>false</LinksUpToDate>
  <CharactersWithSpaces>19299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2023-05-28T09:43:00Z</dcterms:created>
  <dc:creator>Administrator</dc:creator>
  <cp:lastModifiedBy>guest</cp:lastModifiedBy>
  <cp:lastPrinted>2023-05-28T10:58:00Z</cp:lastPrinted>
  <dcterms:modified xsi:type="dcterms:W3CDTF">2025-03-18T14:36:08Z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2C5009151F184C269E2A0C832B24D51A_13</vt:lpwstr>
  </property>
</Properties>
</file>