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376"/>
        <w:gridCol w:w="768"/>
        <w:gridCol w:w="748"/>
        <w:gridCol w:w="496"/>
        <w:gridCol w:w="626"/>
        <w:gridCol w:w="988"/>
        <w:gridCol w:w="805"/>
        <w:gridCol w:w="818"/>
        <w:gridCol w:w="1854"/>
        <w:gridCol w:w="4156"/>
        <w:gridCol w:w="2112"/>
      </w:tblGrid>
      <w:tr w14:paraId="00FD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54" w:hRule="atLeast"/>
        </w:trPr>
        <w:tc>
          <w:tcPr>
            <w:tcW w:w="14094" w:type="dxa"/>
            <w:gridSpan w:val="12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53F2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31"/>
                <w:szCs w:val="3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31"/>
                <w:szCs w:val="31"/>
              </w:rPr>
              <w:t>重庆市城市供水企业基本信息公开情况表</w:t>
            </w:r>
          </w:p>
        </w:tc>
      </w:tr>
      <w:tr w14:paraId="4800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34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F84F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37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84F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行政区划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CAE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全称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2206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供水范围</w:t>
            </w:r>
          </w:p>
        </w:tc>
        <w:tc>
          <w:tcPr>
            <w:tcW w:w="42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3D18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企业地址</w:t>
            </w:r>
          </w:p>
        </w:tc>
        <w:tc>
          <w:tcPr>
            <w:tcW w:w="63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3298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机构电话</w:t>
            </w:r>
          </w:p>
        </w:tc>
        <w:tc>
          <w:tcPr>
            <w:tcW w:w="99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F5E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办公时间</w:t>
            </w:r>
          </w:p>
        </w:tc>
        <w:tc>
          <w:tcPr>
            <w:tcW w:w="81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B08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企业公开投诉监督电话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F33C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主管部门名称</w:t>
            </w:r>
          </w:p>
        </w:tc>
        <w:tc>
          <w:tcPr>
            <w:tcW w:w="1878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CDB0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主管部门联系电话</w:t>
            </w:r>
          </w:p>
        </w:tc>
        <w:tc>
          <w:tcPr>
            <w:tcW w:w="415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3439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</w:rPr>
              <w:t>公众号二维码</w:t>
            </w:r>
          </w:p>
        </w:tc>
        <w:tc>
          <w:tcPr>
            <w:tcW w:w="213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DD6B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lang w:eastAsia="zh-CN"/>
              </w:rPr>
              <w:t>级别（类别）</w:t>
            </w:r>
          </w:p>
        </w:tc>
      </w:tr>
      <w:tr w14:paraId="1831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C6CB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</w:rPr>
              <w:t>1</w:t>
            </w:r>
          </w:p>
        </w:tc>
        <w:tc>
          <w:tcPr>
            <w:tcW w:w="37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0683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綦江区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208A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重庆水务环境控股集团渝东自来水有限公司綦江分公司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3AA1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古南街道、文龙街道、三江街道、通惠街道</w:t>
            </w:r>
          </w:p>
        </w:tc>
        <w:tc>
          <w:tcPr>
            <w:tcW w:w="42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1928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重庆市綦江区龙角路287号</w:t>
            </w:r>
          </w:p>
        </w:tc>
        <w:tc>
          <w:tcPr>
            <w:tcW w:w="63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12AD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023-48663393</w:t>
            </w:r>
          </w:p>
        </w:tc>
        <w:tc>
          <w:tcPr>
            <w:tcW w:w="99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1623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早上9点至12点，下午2点至6点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（周一至周五，法定节假日除外）。</w:t>
            </w:r>
          </w:p>
        </w:tc>
        <w:tc>
          <w:tcPr>
            <w:tcW w:w="81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A3E5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023-648667027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A863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綦江区城市管理局</w:t>
            </w:r>
          </w:p>
        </w:tc>
        <w:tc>
          <w:tcPr>
            <w:tcW w:w="1878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2977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023-48652186</w:t>
            </w:r>
          </w:p>
        </w:tc>
        <w:tc>
          <w:tcPr>
            <w:tcW w:w="415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5D8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539365" cy="2539365"/>
                  <wp:effectExtent l="0" t="0" r="13335" b="13335"/>
                  <wp:docPr id="2" name="图片 2" descr="微信图片_20250806155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8061553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FD6E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lang w:val="en-US" w:eastAsia="zh-CN"/>
              </w:rPr>
              <w:t>城市供水企业</w:t>
            </w:r>
          </w:p>
        </w:tc>
      </w:tr>
      <w:tr w14:paraId="1962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4AB8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</w:rPr>
              <w:t>2</w:t>
            </w:r>
          </w:p>
        </w:tc>
        <w:tc>
          <w:tcPr>
            <w:tcW w:w="37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54BF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綦江区</w:t>
            </w:r>
          </w:p>
        </w:tc>
        <w:tc>
          <w:tcPr>
            <w:tcW w:w="77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49E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重庆市綦南给排水有限公司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D683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古南街道部分</w:t>
            </w:r>
          </w:p>
        </w:tc>
        <w:tc>
          <w:tcPr>
            <w:tcW w:w="42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ACED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重庆市綦江区城东路文龙街道24号</w:t>
            </w:r>
          </w:p>
        </w:tc>
        <w:tc>
          <w:tcPr>
            <w:tcW w:w="63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6631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023-48</w:t>
            </w: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woUserID w:val="1"/>
              </w:rPr>
              <w:t>907457</w:t>
            </w:r>
          </w:p>
        </w:tc>
        <w:tc>
          <w:tcPr>
            <w:tcW w:w="99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DABF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早上9点至12点，下午2点至6点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（周一至周五，法定节假日除外）。</w:t>
            </w:r>
          </w:p>
        </w:tc>
        <w:tc>
          <w:tcPr>
            <w:tcW w:w="810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B2C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023-48</w:t>
            </w: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woUserID w:val="1"/>
              </w:rPr>
              <w:t>907457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、023-48600811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B13D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綦江区城市管理局</w:t>
            </w:r>
          </w:p>
        </w:tc>
        <w:tc>
          <w:tcPr>
            <w:tcW w:w="1878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A5CB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23-48652186</w:t>
            </w:r>
          </w:p>
        </w:tc>
        <w:tc>
          <w:tcPr>
            <w:tcW w:w="4156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D825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drawing>
                <wp:inline distT="0" distB="0" distL="114300" distR="114300">
                  <wp:extent cx="1995170" cy="1962785"/>
                  <wp:effectExtent l="0" t="0" r="5080" b="1841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70" cy="196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2A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 w14:paraId="73EAB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82BD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供水企业</w:t>
            </w:r>
          </w:p>
        </w:tc>
      </w:tr>
    </w:tbl>
    <w:p w14:paraId="55F9C6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 w14:paraId="731BCE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72A4"/>
    <w:rsid w:val="12CA1FCB"/>
    <w:rsid w:val="15A06322"/>
    <w:rsid w:val="18D86817"/>
    <w:rsid w:val="1CC664F1"/>
    <w:rsid w:val="1D412E8A"/>
    <w:rsid w:val="1E0608AC"/>
    <w:rsid w:val="21022930"/>
    <w:rsid w:val="29385A89"/>
    <w:rsid w:val="2F264321"/>
    <w:rsid w:val="30676C54"/>
    <w:rsid w:val="31FF5ABB"/>
    <w:rsid w:val="36367620"/>
    <w:rsid w:val="381A6821"/>
    <w:rsid w:val="39400042"/>
    <w:rsid w:val="3ED37490"/>
    <w:rsid w:val="3F6D0194"/>
    <w:rsid w:val="40764FE3"/>
    <w:rsid w:val="4FC652ED"/>
    <w:rsid w:val="562D2C61"/>
    <w:rsid w:val="5B5C6B06"/>
    <w:rsid w:val="607466A0"/>
    <w:rsid w:val="676905E0"/>
    <w:rsid w:val="67E81902"/>
    <w:rsid w:val="697D4817"/>
    <w:rsid w:val="6A773014"/>
    <w:rsid w:val="75454640"/>
    <w:rsid w:val="7FA223FD"/>
    <w:rsid w:val="7F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345</Characters>
  <Lines>0</Lines>
  <Paragraphs>0</Paragraphs>
  <TotalTime>0</TotalTime>
  <ScaleCrop>false</ScaleCrop>
  <LinksUpToDate>false</LinksUpToDate>
  <CharactersWithSpaces>345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2025-08-01T06:56:00Z</dcterms:created>
  <dc:creator>Administrator</dc:creator>
  <cp:lastModifiedBy>缘相惜</cp:lastModifiedBy>
  <dcterms:modified xsi:type="dcterms:W3CDTF">2025-08-11T03:38:08Z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eyJoZGlkIjoiNzIyYTUzNTc4Mjc5N2U5YjBmYWI5YTQxN2QxZGVlOTgiLCJ1c2VySWQiOiI4MjYzMDU0NzYifQ==</vt:lpwstr>
  </property>
  <property fmtid="{D5CDD505-2E9C-101B-9397-08002B2CF9AE}" pid="4" name="ICV">
    <vt:lpwstr>2317DDA7B9F048D68FB96F92A8724600_12</vt:lpwstr>
  </property>
</Properties>
</file>