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eastAsia="方正小标宋_GBK"/>
          <w:bCs/>
          <w:kern w:val="32"/>
          <w:sz w:val="32"/>
          <w:szCs w:val="32"/>
        </w:rPr>
      </w:pPr>
      <w:r>
        <w:rPr>
          <w:rFonts w:eastAsia="方正小标宋_GBK"/>
          <w:bCs/>
          <w:kern w:val="32"/>
          <w:sz w:val="32"/>
          <w:szCs w:val="32"/>
        </w:rPr>
        <w:t>重庆市实行动物疫病强制免疫“先打后补”政策</w:t>
      </w:r>
    </w:p>
    <w:p>
      <w:pPr>
        <w:widowControl/>
        <w:spacing w:line="500" w:lineRule="exact"/>
        <w:jc w:val="center"/>
        <w:rPr>
          <w:rFonts w:eastAsia="方正小标宋_GBK"/>
          <w:bCs/>
          <w:kern w:val="32"/>
          <w:sz w:val="32"/>
          <w:szCs w:val="32"/>
        </w:rPr>
      </w:pPr>
      <w:r>
        <w:rPr>
          <w:rFonts w:eastAsia="方正小标宋_GBK"/>
          <w:bCs/>
          <w:kern w:val="32"/>
          <w:sz w:val="32"/>
          <w:szCs w:val="32"/>
        </w:rPr>
        <w:t>补助资金</w:t>
      </w:r>
    </w:p>
    <w:p>
      <w:pPr>
        <w:widowControl/>
        <w:spacing w:line="500" w:lineRule="exact"/>
        <w:jc w:val="center"/>
        <w:rPr>
          <w:rFonts w:eastAsia="方正仿宋_GBK"/>
          <w:bCs/>
          <w:kern w:val="0"/>
          <w:sz w:val="32"/>
          <w:szCs w:val="32"/>
        </w:rPr>
      </w:pPr>
      <w:r>
        <w:rPr>
          <w:rFonts w:eastAsia="方正仿宋_GBK"/>
          <w:bCs/>
          <w:kern w:val="0"/>
          <w:sz w:val="32"/>
          <w:szCs w:val="32"/>
        </w:rPr>
        <w:t xml:space="preserve">（ 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2023</w:t>
      </w:r>
      <w:r>
        <w:rPr>
          <w:rFonts w:eastAsia="方正仿宋_GBK"/>
          <w:bCs/>
          <w:kern w:val="0"/>
          <w:sz w:val="32"/>
          <w:szCs w:val="32"/>
        </w:rPr>
        <w:t>年度）</w:t>
      </w:r>
    </w:p>
    <w:p>
      <w:pPr>
        <w:widowControl/>
        <w:spacing w:line="340" w:lineRule="exact"/>
        <w:jc w:val="left"/>
        <w:rPr>
          <w:rFonts w:eastAsia="方正仿宋_GBK"/>
          <w:kern w:val="0"/>
          <w:szCs w:val="21"/>
        </w:rPr>
      </w:pPr>
      <w:bookmarkStart w:id="0" w:name="_GoBack"/>
      <w:r>
        <w:rPr>
          <w:rFonts w:eastAsia="方正仿宋_GBK"/>
          <w:kern w:val="0"/>
          <w:szCs w:val="21"/>
        </w:rPr>
        <w:t>填报单位（盖章）：                                          单位：万头、万只、万羽、万元</w:t>
      </w:r>
    </w:p>
    <w:tbl>
      <w:tblPr>
        <w:tblStyle w:val="2"/>
        <w:tblW w:w="7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5"/>
        <w:gridCol w:w="562"/>
        <w:gridCol w:w="562"/>
        <w:gridCol w:w="562"/>
        <w:gridCol w:w="562"/>
        <w:gridCol w:w="562"/>
        <w:gridCol w:w="516"/>
        <w:gridCol w:w="589"/>
        <w:gridCol w:w="425"/>
        <w:gridCol w:w="562"/>
        <w:gridCol w:w="424"/>
        <w:gridCol w:w="562"/>
        <w:gridCol w:w="484"/>
        <w:gridCol w:w="513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序号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名称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畜禽养殖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场户名称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地址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法人代表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动物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种类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强制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病种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商品畜禽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免疫数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申请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核实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年末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种畜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禽存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栏量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出栏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量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病死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畜禽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数量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免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次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数</w:t>
            </w: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重庆市綦江区越越养殖场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綦江区三角镇佛子寺村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杨勇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4.1779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0.3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0.0053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1.255310万元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1.255210万元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0.0027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三角镇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綦江县三角镇宏丰养鸡场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綦江区三角镇彭香村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张强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蛋鸡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高致病性禽流感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2.1985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0.3700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0.0009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0.732074万元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eastAsia="方正仿宋_GBK"/>
                <w:bCs/>
                <w:kern w:val="0"/>
                <w:szCs w:val="21"/>
                <w:lang w:val="en-US" w:eastAsia="zh-CN"/>
              </w:rPr>
              <w:t>0.732074万元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0.2303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0.0003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9" w:hRule="atLeast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  <w:jc w:val="center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合计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6.3764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0.9003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0.0092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—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1.987384万元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1.987384万元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zQ4YmMwNGNkNWM0MmYxY2Y3YTFkODJhZmIwNmIifQ=="/>
  </w:docVars>
  <w:rsids>
    <w:rsidRoot w:val="7B6E62C0"/>
    <w:rsid w:val="023D76E9"/>
    <w:rsid w:val="07BC52A0"/>
    <w:rsid w:val="08CB7035"/>
    <w:rsid w:val="0AB44BE3"/>
    <w:rsid w:val="26D8768F"/>
    <w:rsid w:val="464F4872"/>
    <w:rsid w:val="4A8004C7"/>
    <w:rsid w:val="65EB0634"/>
    <w:rsid w:val="677F9AF0"/>
    <w:rsid w:val="7B422C39"/>
    <w:rsid w:val="7B6E62C0"/>
    <w:rsid w:val="7FE1997B"/>
    <w:rsid w:val="FC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491</Words>
  <Characters>712</Characters>
  <Lines>0</Lines>
  <Paragraphs>0</Paragraphs>
  <TotalTime>2</TotalTime>
  <ScaleCrop>false</ScaleCrop>
  <LinksUpToDate>false</LinksUpToDate>
  <CharactersWithSpaces>760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2023-02-24T01:46:00Z</dcterms:created>
  <dc:creator>Journey</dc:creator>
  <cp:lastModifiedBy>guest</cp:lastModifiedBy>
  <cp:lastPrinted>2024-01-27T02:40:00Z</cp:lastPrinted>
  <dcterms:modified xsi:type="dcterms:W3CDTF">2024-08-14T11:01:20Z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680BD09704CF4E2F9E0353793DA5443B</vt:lpwstr>
  </property>
</Properties>
</file>