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ED35B" w14:textId="77777777" w:rsidR="00833506" w:rsidRPr="00FC5EB1" w:rsidRDefault="00C57459" w:rsidP="00FC5EB1">
      <w:pPr>
        <w:jc w:val="center"/>
        <w:rPr>
          <w:sz w:val="32"/>
          <w:szCs w:val="32"/>
        </w:rPr>
      </w:pPr>
      <w:r w:rsidRPr="00FC5EB1">
        <w:rPr>
          <w:rFonts w:hint="eastAsia"/>
          <w:sz w:val="32"/>
          <w:szCs w:val="32"/>
        </w:rPr>
        <w:t>重庆市綦江区</w:t>
      </w:r>
      <w:r w:rsidR="00833506" w:rsidRPr="00FC5EB1">
        <w:rPr>
          <w:rFonts w:hint="eastAsia"/>
          <w:sz w:val="32"/>
          <w:szCs w:val="32"/>
        </w:rPr>
        <w:t>东溪</w:t>
      </w:r>
      <w:r w:rsidRPr="00FC5EB1">
        <w:rPr>
          <w:rFonts w:hint="eastAsia"/>
          <w:sz w:val="32"/>
          <w:szCs w:val="32"/>
        </w:rPr>
        <w:t>镇便民服务中心（退役军人服务站）</w:t>
      </w:r>
    </w:p>
    <w:p w14:paraId="2E76F0CB" w14:textId="794F2A7D" w:rsidR="00B11CEA" w:rsidRPr="00FC5EB1" w:rsidRDefault="00C57459" w:rsidP="00FC5EB1">
      <w:pPr>
        <w:jc w:val="center"/>
        <w:rPr>
          <w:sz w:val="32"/>
          <w:szCs w:val="32"/>
        </w:rPr>
      </w:pPr>
      <w:r w:rsidRPr="00FC5EB1">
        <w:rPr>
          <w:rFonts w:hint="eastAsia"/>
          <w:sz w:val="32"/>
          <w:szCs w:val="32"/>
        </w:rPr>
        <w:t>2025</w:t>
      </w:r>
      <w:r w:rsidRPr="00FC5EB1">
        <w:rPr>
          <w:rFonts w:hint="eastAsia"/>
          <w:sz w:val="32"/>
          <w:szCs w:val="32"/>
        </w:rPr>
        <w:t>年部门预算情况说明</w:t>
      </w:r>
    </w:p>
    <w:p w14:paraId="09AAA375" w14:textId="77777777" w:rsidR="00B11CEA" w:rsidRPr="00FC5EB1" w:rsidRDefault="00C57459" w:rsidP="00FC5EB1">
      <w:pPr>
        <w:ind w:firstLineChars="200" w:firstLine="560"/>
        <w:rPr>
          <w:sz w:val="28"/>
          <w:szCs w:val="28"/>
        </w:rPr>
      </w:pPr>
      <w:r w:rsidRPr="00FC5EB1">
        <w:rPr>
          <w:rFonts w:hint="eastAsia"/>
          <w:sz w:val="28"/>
          <w:szCs w:val="28"/>
        </w:rPr>
        <w:t>一、单位基本情况</w:t>
      </w:r>
    </w:p>
    <w:p w14:paraId="5ADB8066" w14:textId="77777777" w:rsidR="00B11CEA" w:rsidRPr="00FC5EB1" w:rsidRDefault="00C57459" w:rsidP="00FC5EB1">
      <w:pPr>
        <w:ind w:firstLineChars="200" w:firstLine="560"/>
        <w:rPr>
          <w:sz w:val="28"/>
          <w:szCs w:val="28"/>
        </w:rPr>
      </w:pPr>
      <w:r w:rsidRPr="00FC5EB1">
        <w:rPr>
          <w:rFonts w:hint="eastAsia"/>
          <w:sz w:val="28"/>
          <w:szCs w:val="28"/>
        </w:rPr>
        <w:t>（一）职能职责</w:t>
      </w:r>
    </w:p>
    <w:p w14:paraId="61803E23" w14:textId="6D1DF4D8" w:rsidR="00B11CEA" w:rsidRPr="00FC5EB1" w:rsidRDefault="00C57459" w:rsidP="00FC5EB1">
      <w:pPr>
        <w:ind w:firstLineChars="200" w:firstLine="560"/>
        <w:rPr>
          <w:sz w:val="28"/>
          <w:szCs w:val="28"/>
        </w:rPr>
      </w:pPr>
      <w:r w:rsidRPr="00FC5EB1">
        <w:rPr>
          <w:rFonts w:hint="eastAsia"/>
          <w:sz w:val="28"/>
          <w:szCs w:val="28"/>
        </w:rPr>
        <w:t>负责便民服务中心窗口和平台建设；承担民政、社会救助、残疾人事业、老龄事业、劳动就业、社会保障、城乡</w:t>
      </w:r>
      <w:proofErr w:type="gramStart"/>
      <w:r w:rsidRPr="00FC5EB1">
        <w:rPr>
          <w:rFonts w:hint="eastAsia"/>
          <w:sz w:val="28"/>
          <w:szCs w:val="28"/>
        </w:rPr>
        <w:t>医</w:t>
      </w:r>
      <w:proofErr w:type="gramEnd"/>
      <w:r w:rsidRPr="00FC5EB1">
        <w:rPr>
          <w:rFonts w:hint="eastAsia"/>
          <w:sz w:val="28"/>
          <w:szCs w:val="28"/>
        </w:rPr>
        <w:t>保、卫生健康、爱国卫生等方面的事务性工作；承担退役军人关系转接、联络接待、困难帮扶、信息采集、情况反映、立功喜报、悬挂光荣牌和节日以及重大变故走访慰问等具体事务以及其他涉及退役军人的相关服务等工作。</w:t>
      </w:r>
    </w:p>
    <w:p w14:paraId="790930DF" w14:textId="77777777" w:rsidR="00B11CEA" w:rsidRPr="00FC5EB1" w:rsidRDefault="00C57459" w:rsidP="00FC5EB1">
      <w:pPr>
        <w:ind w:firstLineChars="200" w:firstLine="560"/>
        <w:rPr>
          <w:sz w:val="28"/>
          <w:szCs w:val="28"/>
        </w:rPr>
      </w:pPr>
      <w:r w:rsidRPr="00FC5EB1">
        <w:rPr>
          <w:rFonts w:hint="eastAsia"/>
          <w:sz w:val="28"/>
          <w:szCs w:val="28"/>
        </w:rPr>
        <w:t>（二）单位构成</w:t>
      </w:r>
    </w:p>
    <w:p w14:paraId="7AC47FD0" w14:textId="09E64639" w:rsidR="00B11CEA" w:rsidRPr="00FC5EB1" w:rsidRDefault="00833506" w:rsidP="00FC5EB1">
      <w:pPr>
        <w:ind w:firstLineChars="200" w:firstLine="560"/>
        <w:rPr>
          <w:sz w:val="28"/>
          <w:szCs w:val="28"/>
        </w:rPr>
      </w:pPr>
      <w:r w:rsidRPr="00FC5EB1">
        <w:rPr>
          <w:rFonts w:hint="eastAsia"/>
          <w:sz w:val="28"/>
          <w:szCs w:val="28"/>
        </w:rPr>
        <w:t>本单位重庆市綦江区东溪镇便民服务中心（退役军人服务站），为重庆市綦江区东溪镇人民政府所属二级预算单位，单位类型为事业单位</w:t>
      </w:r>
      <w:r w:rsidR="00C57459" w:rsidRPr="00FC5EB1">
        <w:rPr>
          <w:rFonts w:hint="eastAsia"/>
          <w:sz w:val="28"/>
          <w:szCs w:val="28"/>
        </w:rPr>
        <w:t>。</w:t>
      </w:r>
    </w:p>
    <w:p w14:paraId="30DA4288" w14:textId="77777777" w:rsidR="00B11CEA" w:rsidRPr="00FC5EB1" w:rsidRDefault="00C57459" w:rsidP="00FC5EB1">
      <w:pPr>
        <w:ind w:firstLineChars="200" w:firstLine="560"/>
        <w:rPr>
          <w:sz w:val="28"/>
          <w:szCs w:val="28"/>
        </w:rPr>
      </w:pPr>
      <w:r w:rsidRPr="00FC5EB1">
        <w:rPr>
          <w:rFonts w:hint="eastAsia"/>
          <w:sz w:val="28"/>
          <w:szCs w:val="28"/>
        </w:rPr>
        <w:t>（三）机构改革相关情况</w:t>
      </w:r>
    </w:p>
    <w:p w14:paraId="42AFF4E9" w14:textId="34999D7A" w:rsidR="00B11CEA" w:rsidRPr="00FC5EB1" w:rsidRDefault="00C57459" w:rsidP="00FC5EB1">
      <w:pPr>
        <w:ind w:firstLineChars="200" w:firstLine="560"/>
        <w:rPr>
          <w:sz w:val="28"/>
          <w:szCs w:val="28"/>
        </w:rPr>
      </w:pPr>
      <w:r w:rsidRPr="00FC5EB1">
        <w:rPr>
          <w:rFonts w:hint="eastAsia"/>
          <w:sz w:val="28"/>
          <w:szCs w:val="28"/>
        </w:rPr>
        <w:t>本部门于</w:t>
      </w:r>
      <w:r w:rsidRPr="00FC5EB1">
        <w:rPr>
          <w:rFonts w:hint="eastAsia"/>
          <w:sz w:val="28"/>
          <w:szCs w:val="28"/>
        </w:rPr>
        <w:t>2024</w:t>
      </w:r>
      <w:r w:rsidRPr="00FC5EB1">
        <w:rPr>
          <w:rFonts w:hint="eastAsia"/>
          <w:sz w:val="28"/>
          <w:szCs w:val="28"/>
        </w:rPr>
        <w:t>—</w:t>
      </w:r>
      <w:r w:rsidRPr="00FC5EB1">
        <w:rPr>
          <w:rFonts w:hint="eastAsia"/>
          <w:sz w:val="28"/>
          <w:szCs w:val="28"/>
        </w:rPr>
        <w:t>2025</w:t>
      </w:r>
      <w:r w:rsidRPr="00FC5EB1">
        <w:rPr>
          <w:rFonts w:hint="eastAsia"/>
          <w:sz w:val="28"/>
          <w:szCs w:val="28"/>
        </w:rPr>
        <w:t>年期间重庆市綦江区</w:t>
      </w:r>
      <w:r w:rsidR="00833506" w:rsidRPr="00FC5EB1">
        <w:rPr>
          <w:rFonts w:hint="eastAsia"/>
          <w:sz w:val="28"/>
          <w:szCs w:val="28"/>
        </w:rPr>
        <w:t>东溪镇</w:t>
      </w:r>
      <w:r w:rsidRPr="00FC5EB1">
        <w:rPr>
          <w:rFonts w:hint="eastAsia"/>
          <w:sz w:val="28"/>
          <w:szCs w:val="28"/>
        </w:rPr>
        <w:t>退役军人服务站与重庆市綦江区</w:t>
      </w:r>
      <w:r w:rsidR="00833506" w:rsidRPr="00FC5EB1">
        <w:rPr>
          <w:rFonts w:hint="eastAsia"/>
          <w:sz w:val="28"/>
          <w:szCs w:val="28"/>
        </w:rPr>
        <w:t>东溪</w:t>
      </w:r>
      <w:r w:rsidRPr="00FC5EB1">
        <w:rPr>
          <w:rFonts w:hint="eastAsia"/>
          <w:sz w:val="28"/>
          <w:szCs w:val="28"/>
        </w:rPr>
        <w:t>镇劳动就业和社会保障服务所合并为重庆市綦江区</w:t>
      </w:r>
      <w:r w:rsidR="00833506" w:rsidRPr="00FC5EB1">
        <w:rPr>
          <w:rFonts w:hint="eastAsia"/>
          <w:sz w:val="28"/>
          <w:szCs w:val="28"/>
        </w:rPr>
        <w:t>东溪镇</w:t>
      </w:r>
      <w:r w:rsidRPr="00FC5EB1">
        <w:rPr>
          <w:rFonts w:hint="eastAsia"/>
          <w:sz w:val="28"/>
          <w:szCs w:val="28"/>
        </w:rPr>
        <w:t>便民服务中心（退役军人服务站）。</w:t>
      </w:r>
    </w:p>
    <w:p w14:paraId="65E5DE99" w14:textId="77777777" w:rsidR="00B11CEA" w:rsidRPr="00FC5EB1" w:rsidRDefault="00C57459" w:rsidP="00FC5EB1">
      <w:pPr>
        <w:ind w:firstLineChars="200" w:firstLine="560"/>
        <w:rPr>
          <w:sz w:val="28"/>
          <w:szCs w:val="28"/>
        </w:rPr>
      </w:pPr>
      <w:r w:rsidRPr="00FC5EB1">
        <w:rPr>
          <w:rFonts w:hint="eastAsia"/>
          <w:sz w:val="28"/>
          <w:szCs w:val="28"/>
        </w:rPr>
        <w:t>二、部门收支总体情况</w:t>
      </w:r>
    </w:p>
    <w:p w14:paraId="6858FC32" w14:textId="3D7B2123" w:rsidR="00B11CEA" w:rsidRPr="00FC5EB1" w:rsidRDefault="00C57459" w:rsidP="00FC5EB1">
      <w:pPr>
        <w:ind w:firstLineChars="200" w:firstLine="560"/>
        <w:rPr>
          <w:sz w:val="28"/>
          <w:szCs w:val="28"/>
        </w:rPr>
      </w:pPr>
      <w:r w:rsidRPr="00FC5EB1">
        <w:rPr>
          <w:rFonts w:hint="eastAsia"/>
          <w:sz w:val="28"/>
          <w:szCs w:val="28"/>
        </w:rPr>
        <w:t>（一）收入预算：</w:t>
      </w:r>
      <w:r w:rsidRPr="00FC5EB1">
        <w:rPr>
          <w:rFonts w:hint="eastAsia"/>
          <w:sz w:val="28"/>
          <w:szCs w:val="28"/>
        </w:rPr>
        <w:t>2025</w:t>
      </w:r>
      <w:r w:rsidRPr="00FC5EB1">
        <w:rPr>
          <w:rFonts w:hint="eastAsia"/>
          <w:sz w:val="28"/>
          <w:szCs w:val="28"/>
        </w:rPr>
        <w:t>年年初预算数</w:t>
      </w:r>
      <w:r w:rsidRPr="00FC5EB1">
        <w:rPr>
          <w:rFonts w:hint="eastAsia"/>
          <w:sz w:val="28"/>
          <w:szCs w:val="28"/>
        </w:rPr>
        <w:t>1</w:t>
      </w:r>
      <w:r w:rsidR="00FC5EB1" w:rsidRPr="00FC5EB1">
        <w:rPr>
          <w:rFonts w:hint="eastAsia"/>
          <w:sz w:val="28"/>
          <w:szCs w:val="28"/>
        </w:rPr>
        <w:t>59.97</w:t>
      </w:r>
      <w:r w:rsidRPr="00FC5EB1">
        <w:rPr>
          <w:rFonts w:hint="eastAsia"/>
          <w:sz w:val="28"/>
          <w:szCs w:val="28"/>
        </w:rPr>
        <w:t>万元，其中：一般公共预算拨款</w:t>
      </w:r>
      <w:r w:rsidRPr="00FC5EB1">
        <w:rPr>
          <w:rFonts w:hint="eastAsia"/>
          <w:sz w:val="28"/>
          <w:szCs w:val="28"/>
        </w:rPr>
        <w:t>1</w:t>
      </w:r>
      <w:r w:rsidR="00FC5EB1" w:rsidRPr="00FC5EB1">
        <w:rPr>
          <w:rFonts w:hint="eastAsia"/>
          <w:sz w:val="28"/>
          <w:szCs w:val="28"/>
        </w:rPr>
        <w:t>59.97</w:t>
      </w:r>
      <w:r w:rsidRPr="00FC5EB1">
        <w:rPr>
          <w:rFonts w:hint="eastAsia"/>
          <w:sz w:val="28"/>
          <w:szCs w:val="28"/>
        </w:rPr>
        <w:t>万元，政府性基金预算拨款</w:t>
      </w:r>
      <w:r w:rsidRPr="00FC5EB1">
        <w:rPr>
          <w:rFonts w:hint="eastAsia"/>
          <w:sz w:val="28"/>
          <w:szCs w:val="28"/>
        </w:rPr>
        <w:t>0</w:t>
      </w:r>
      <w:r w:rsidRPr="00FC5EB1">
        <w:rPr>
          <w:rFonts w:hint="eastAsia"/>
          <w:sz w:val="28"/>
          <w:szCs w:val="28"/>
        </w:rPr>
        <w:t>万元，国有资本经营预算收入</w:t>
      </w:r>
      <w:r w:rsidRPr="00FC5EB1">
        <w:rPr>
          <w:rFonts w:hint="eastAsia"/>
          <w:sz w:val="28"/>
          <w:szCs w:val="28"/>
        </w:rPr>
        <w:t>0</w:t>
      </w:r>
      <w:r w:rsidRPr="00FC5EB1">
        <w:rPr>
          <w:rFonts w:hint="eastAsia"/>
          <w:sz w:val="28"/>
          <w:szCs w:val="28"/>
        </w:rPr>
        <w:t>万元，事业收入</w:t>
      </w:r>
      <w:r w:rsidRPr="00FC5EB1">
        <w:rPr>
          <w:rFonts w:hint="eastAsia"/>
          <w:sz w:val="28"/>
          <w:szCs w:val="28"/>
        </w:rPr>
        <w:t xml:space="preserve">0 </w:t>
      </w:r>
      <w:r w:rsidRPr="00FC5EB1">
        <w:rPr>
          <w:rFonts w:hint="eastAsia"/>
          <w:sz w:val="28"/>
          <w:szCs w:val="28"/>
        </w:rPr>
        <w:t>万元，事业单位经营收入</w:t>
      </w:r>
      <w:r w:rsidRPr="00FC5EB1">
        <w:rPr>
          <w:rFonts w:hint="eastAsia"/>
          <w:sz w:val="28"/>
          <w:szCs w:val="28"/>
        </w:rPr>
        <w:t>0</w:t>
      </w:r>
      <w:r w:rsidRPr="00FC5EB1">
        <w:rPr>
          <w:rFonts w:hint="eastAsia"/>
          <w:sz w:val="28"/>
          <w:szCs w:val="28"/>
        </w:rPr>
        <w:t>万元，</w:t>
      </w:r>
      <w:r w:rsidRPr="00FC5EB1">
        <w:rPr>
          <w:rFonts w:hint="eastAsia"/>
          <w:sz w:val="28"/>
          <w:szCs w:val="28"/>
        </w:rPr>
        <w:lastRenderedPageBreak/>
        <w:t>其他收入</w:t>
      </w:r>
      <w:r w:rsidRPr="00FC5EB1">
        <w:rPr>
          <w:rFonts w:hint="eastAsia"/>
          <w:sz w:val="28"/>
          <w:szCs w:val="28"/>
        </w:rPr>
        <w:t xml:space="preserve"> 0</w:t>
      </w:r>
      <w:r w:rsidRPr="00FC5EB1">
        <w:rPr>
          <w:rFonts w:hint="eastAsia"/>
          <w:sz w:val="28"/>
          <w:szCs w:val="28"/>
        </w:rPr>
        <w:t>万元。</w:t>
      </w:r>
    </w:p>
    <w:p w14:paraId="30AE74DC" w14:textId="08519984" w:rsidR="00B11CEA" w:rsidRPr="00FC5EB1" w:rsidRDefault="00C57459" w:rsidP="00FC5EB1">
      <w:pPr>
        <w:ind w:firstLineChars="200" w:firstLine="560"/>
        <w:rPr>
          <w:sz w:val="28"/>
          <w:szCs w:val="28"/>
        </w:rPr>
      </w:pPr>
      <w:r w:rsidRPr="00FC5EB1">
        <w:rPr>
          <w:rFonts w:hint="eastAsia"/>
          <w:sz w:val="28"/>
          <w:szCs w:val="28"/>
        </w:rPr>
        <w:t>（二）支出预算：</w:t>
      </w:r>
      <w:r w:rsidRPr="00FC5EB1">
        <w:rPr>
          <w:rFonts w:hint="eastAsia"/>
          <w:sz w:val="28"/>
          <w:szCs w:val="28"/>
        </w:rPr>
        <w:t>2025</w:t>
      </w:r>
      <w:r w:rsidRPr="00FC5EB1">
        <w:rPr>
          <w:rFonts w:hint="eastAsia"/>
          <w:sz w:val="28"/>
          <w:szCs w:val="28"/>
        </w:rPr>
        <w:t>年年初预算数</w:t>
      </w:r>
      <w:r w:rsidRPr="00FC5EB1">
        <w:rPr>
          <w:rFonts w:hint="eastAsia"/>
          <w:sz w:val="28"/>
          <w:szCs w:val="28"/>
        </w:rPr>
        <w:t>1</w:t>
      </w:r>
      <w:r w:rsidR="00FC5EB1" w:rsidRPr="00FC5EB1">
        <w:rPr>
          <w:rFonts w:hint="eastAsia"/>
          <w:sz w:val="28"/>
          <w:szCs w:val="28"/>
        </w:rPr>
        <w:t>59.97</w:t>
      </w:r>
      <w:r w:rsidRPr="00FC5EB1">
        <w:rPr>
          <w:rFonts w:hint="eastAsia"/>
          <w:sz w:val="28"/>
          <w:szCs w:val="28"/>
        </w:rPr>
        <w:t>万元，其中：社会保障和就业支出</w:t>
      </w:r>
      <w:r w:rsidR="00FC5EB1" w:rsidRPr="00FC5EB1">
        <w:rPr>
          <w:rFonts w:hint="eastAsia"/>
          <w:sz w:val="28"/>
          <w:szCs w:val="28"/>
        </w:rPr>
        <w:t>146.08</w:t>
      </w:r>
      <w:r w:rsidRPr="00FC5EB1">
        <w:rPr>
          <w:rFonts w:hint="eastAsia"/>
          <w:sz w:val="28"/>
          <w:szCs w:val="28"/>
        </w:rPr>
        <w:t>万元，卫生健康支出</w:t>
      </w:r>
      <w:r w:rsidR="00FC5EB1" w:rsidRPr="00FC5EB1">
        <w:rPr>
          <w:rFonts w:hint="eastAsia"/>
          <w:sz w:val="28"/>
          <w:szCs w:val="28"/>
        </w:rPr>
        <w:t>6.85</w:t>
      </w:r>
      <w:r w:rsidRPr="00FC5EB1">
        <w:rPr>
          <w:rFonts w:hint="eastAsia"/>
          <w:sz w:val="28"/>
          <w:szCs w:val="28"/>
        </w:rPr>
        <w:t>万元，住房保障支出</w:t>
      </w:r>
      <w:r w:rsidRPr="00FC5EB1">
        <w:rPr>
          <w:rFonts w:hint="eastAsia"/>
          <w:sz w:val="28"/>
          <w:szCs w:val="28"/>
        </w:rPr>
        <w:t>7.</w:t>
      </w:r>
      <w:r w:rsidR="00FC5EB1" w:rsidRPr="00FC5EB1">
        <w:rPr>
          <w:rFonts w:hint="eastAsia"/>
          <w:sz w:val="28"/>
          <w:szCs w:val="28"/>
        </w:rPr>
        <w:t>04</w:t>
      </w:r>
      <w:r w:rsidRPr="00FC5EB1">
        <w:rPr>
          <w:rFonts w:hint="eastAsia"/>
          <w:sz w:val="28"/>
          <w:szCs w:val="28"/>
        </w:rPr>
        <w:t>万元。</w:t>
      </w:r>
    </w:p>
    <w:p w14:paraId="7C97EFB8" w14:textId="77777777" w:rsidR="00B11CEA" w:rsidRPr="00FC5EB1" w:rsidRDefault="00C57459" w:rsidP="00FC5EB1">
      <w:pPr>
        <w:ind w:firstLineChars="200" w:firstLine="560"/>
        <w:rPr>
          <w:sz w:val="28"/>
          <w:szCs w:val="28"/>
        </w:rPr>
      </w:pPr>
      <w:r w:rsidRPr="00FC5EB1">
        <w:rPr>
          <w:rFonts w:hint="eastAsia"/>
          <w:sz w:val="28"/>
          <w:szCs w:val="28"/>
        </w:rPr>
        <w:t>三、部门预算情况说明</w:t>
      </w:r>
    </w:p>
    <w:p w14:paraId="1967A04A" w14:textId="753D9F32" w:rsidR="00B11CEA" w:rsidRPr="00FC5EB1" w:rsidRDefault="00C57459" w:rsidP="00FC5EB1">
      <w:pPr>
        <w:ind w:firstLineChars="200" w:firstLine="560"/>
        <w:rPr>
          <w:sz w:val="28"/>
          <w:szCs w:val="28"/>
        </w:rPr>
      </w:pPr>
      <w:r w:rsidRPr="00FC5EB1">
        <w:rPr>
          <w:rFonts w:hint="eastAsia"/>
          <w:sz w:val="28"/>
          <w:szCs w:val="28"/>
        </w:rPr>
        <w:t>2025</w:t>
      </w:r>
      <w:r w:rsidRPr="00FC5EB1">
        <w:rPr>
          <w:rFonts w:hint="eastAsia"/>
          <w:sz w:val="28"/>
          <w:szCs w:val="28"/>
        </w:rPr>
        <w:t>年一般公共预算财政拨款收入</w:t>
      </w:r>
      <w:r w:rsidRPr="00FC5EB1">
        <w:rPr>
          <w:rFonts w:hint="eastAsia"/>
          <w:sz w:val="28"/>
          <w:szCs w:val="28"/>
        </w:rPr>
        <w:t>1</w:t>
      </w:r>
      <w:r w:rsidR="00FC5EB1" w:rsidRPr="00FC5EB1">
        <w:rPr>
          <w:rFonts w:hint="eastAsia"/>
          <w:sz w:val="28"/>
          <w:szCs w:val="28"/>
        </w:rPr>
        <w:t>59.97</w:t>
      </w:r>
      <w:r w:rsidRPr="00FC5EB1">
        <w:rPr>
          <w:rFonts w:hint="eastAsia"/>
          <w:sz w:val="28"/>
          <w:szCs w:val="28"/>
        </w:rPr>
        <w:t>万元，一般公共预算财政拨款支出</w:t>
      </w:r>
      <w:r w:rsidRPr="00FC5EB1">
        <w:rPr>
          <w:rFonts w:hint="eastAsia"/>
          <w:sz w:val="28"/>
          <w:szCs w:val="28"/>
        </w:rPr>
        <w:t>1</w:t>
      </w:r>
      <w:r w:rsidR="00FC5EB1" w:rsidRPr="00FC5EB1">
        <w:rPr>
          <w:rFonts w:hint="eastAsia"/>
          <w:sz w:val="28"/>
          <w:szCs w:val="28"/>
        </w:rPr>
        <w:t>59.97</w:t>
      </w:r>
      <w:r w:rsidRPr="00FC5EB1">
        <w:rPr>
          <w:rFonts w:hint="eastAsia"/>
          <w:sz w:val="28"/>
          <w:szCs w:val="28"/>
        </w:rPr>
        <w:t>万元，比</w:t>
      </w:r>
      <w:r w:rsidRPr="00FC5EB1">
        <w:rPr>
          <w:rFonts w:hint="eastAsia"/>
          <w:sz w:val="28"/>
          <w:szCs w:val="28"/>
        </w:rPr>
        <w:t>2024</w:t>
      </w:r>
      <w:r w:rsidRPr="00FC5EB1">
        <w:rPr>
          <w:rFonts w:hint="eastAsia"/>
          <w:sz w:val="28"/>
          <w:szCs w:val="28"/>
        </w:rPr>
        <w:t>年减少</w:t>
      </w:r>
      <w:r w:rsidRPr="00FC5EB1">
        <w:rPr>
          <w:rFonts w:hint="eastAsia"/>
          <w:sz w:val="28"/>
          <w:szCs w:val="28"/>
        </w:rPr>
        <w:t>0</w:t>
      </w:r>
      <w:r w:rsidRPr="00FC5EB1">
        <w:rPr>
          <w:rFonts w:hint="eastAsia"/>
          <w:sz w:val="28"/>
          <w:szCs w:val="28"/>
        </w:rPr>
        <w:t>万元。其中：基本支出</w:t>
      </w:r>
      <w:r w:rsidRPr="00FC5EB1">
        <w:rPr>
          <w:rFonts w:hint="eastAsia"/>
          <w:sz w:val="28"/>
          <w:szCs w:val="28"/>
        </w:rPr>
        <w:t>1</w:t>
      </w:r>
      <w:r w:rsidR="00FC5EB1" w:rsidRPr="00FC5EB1">
        <w:rPr>
          <w:rFonts w:hint="eastAsia"/>
          <w:sz w:val="28"/>
          <w:szCs w:val="28"/>
        </w:rPr>
        <w:t>59.97</w:t>
      </w:r>
      <w:r w:rsidRPr="00FC5EB1">
        <w:rPr>
          <w:rFonts w:hint="eastAsia"/>
          <w:sz w:val="28"/>
          <w:szCs w:val="28"/>
        </w:rPr>
        <w:t>万元，比</w:t>
      </w:r>
      <w:r w:rsidRPr="00FC5EB1">
        <w:rPr>
          <w:rFonts w:hint="eastAsia"/>
          <w:sz w:val="28"/>
          <w:szCs w:val="28"/>
        </w:rPr>
        <w:t>2024</w:t>
      </w:r>
      <w:r w:rsidRPr="00FC5EB1">
        <w:rPr>
          <w:rFonts w:hint="eastAsia"/>
          <w:sz w:val="28"/>
          <w:szCs w:val="28"/>
        </w:rPr>
        <w:t>年减少</w:t>
      </w:r>
      <w:r w:rsidRPr="00FC5EB1">
        <w:rPr>
          <w:rFonts w:hint="eastAsia"/>
          <w:sz w:val="28"/>
          <w:szCs w:val="28"/>
        </w:rPr>
        <w:t>0</w:t>
      </w:r>
      <w:r w:rsidRPr="00FC5EB1">
        <w:rPr>
          <w:rFonts w:hint="eastAsia"/>
          <w:sz w:val="28"/>
          <w:szCs w:val="28"/>
        </w:rPr>
        <w:t>万元，主要原因是本年度该单位机构改革，</w:t>
      </w:r>
      <w:proofErr w:type="gramStart"/>
      <w:r w:rsidRPr="00FC5EB1">
        <w:rPr>
          <w:rFonts w:hint="eastAsia"/>
          <w:sz w:val="28"/>
          <w:szCs w:val="28"/>
        </w:rPr>
        <w:t>无上年对比</w:t>
      </w:r>
      <w:proofErr w:type="gramEnd"/>
      <w:r w:rsidRPr="00FC5EB1">
        <w:rPr>
          <w:rFonts w:hint="eastAsia"/>
          <w:sz w:val="28"/>
          <w:szCs w:val="28"/>
        </w:rPr>
        <w:t>。主要用于保障机关在职人员工资福利及社会保险缴费，离休人员离休费，退休人员补助等，保障部门正常运转的各项商品服务支出；项目支出</w:t>
      </w:r>
      <w:r w:rsidRPr="00FC5EB1">
        <w:rPr>
          <w:rFonts w:hint="eastAsia"/>
          <w:sz w:val="28"/>
          <w:szCs w:val="28"/>
        </w:rPr>
        <w:t>0</w:t>
      </w:r>
      <w:r w:rsidRPr="00FC5EB1">
        <w:rPr>
          <w:rFonts w:hint="eastAsia"/>
          <w:sz w:val="28"/>
          <w:szCs w:val="28"/>
        </w:rPr>
        <w:t>万元，比</w:t>
      </w:r>
      <w:r w:rsidRPr="00FC5EB1">
        <w:rPr>
          <w:rFonts w:hint="eastAsia"/>
          <w:sz w:val="28"/>
          <w:szCs w:val="28"/>
        </w:rPr>
        <w:t>2024</w:t>
      </w:r>
      <w:r w:rsidRPr="00FC5EB1">
        <w:rPr>
          <w:rFonts w:hint="eastAsia"/>
          <w:sz w:val="28"/>
          <w:szCs w:val="28"/>
        </w:rPr>
        <w:t>年减少</w:t>
      </w:r>
      <w:r w:rsidRPr="00FC5EB1">
        <w:rPr>
          <w:rFonts w:hint="eastAsia"/>
          <w:sz w:val="28"/>
          <w:szCs w:val="28"/>
        </w:rPr>
        <w:t>0</w:t>
      </w:r>
      <w:r w:rsidRPr="00FC5EB1">
        <w:rPr>
          <w:rFonts w:hint="eastAsia"/>
          <w:sz w:val="28"/>
          <w:szCs w:val="28"/>
        </w:rPr>
        <w:t>万元，主要原因是事业单位无项目进行。</w:t>
      </w:r>
    </w:p>
    <w:p w14:paraId="22351784" w14:textId="77777777" w:rsidR="00B11CEA" w:rsidRPr="00FC5EB1" w:rsidRDefault="00C57459" w:rsidP="00FC5EB1">
      <w:pPr>
        <w:ind w:firstLineChars="200" w:firstLine="560"/>
        <w:rPr>
          <w:sz w:val="28"/>
          <w:szCs w:val="28"/>
        </w:rPr>
      </w:pPr>
      <w:r w:rsidRPr="00FC5EB1">
        <w:rPr>
          <w:rFonts w:hint="eastAsia"/>
          <w:sz w:val="28"/>
          <w:szCs w:val="28"/>
        </w:rPr>
        <w:t>2025</w:t>
      </w:r>
      <w:r w:rsidRPr="00FC5EB1">
        <w:rPr>
          <w:rFonts w:hint="eastAsia"/>
          <w:sz w:val="28"/>
          <w:szCs w:val="28"/>
        </w:rPr>
        <w:t>年政府性基金预算收入</w:t>
      </w:r>
      <w:r w:rsidRPr="00FC5EB1">
        <w:rPr>
          <w:rFonts w:hint="eastAsia"/>
          <w:sz w:val="28"/>
          <w:szCs w:val="28"/>
        </w:rPr>
        <w:t>0</w:t>
      </w:r>
      <w:r w:rsidRPr="00FC5EB1">
        <w:rPr>
          <w:rFonts w:hint="eastAsia"/>
          <w:sz w:val="28"/>
          <w:szCs w:val="28"/>
        </w:rPr>
        <w:t>元，政府性基金预算支出</w:t>
      </w:r>
      <w:r w:rsidRPr="00FC5EB1">
        <w:rPr>
          <w:rFonts w:hint="eastAsia"/>
          <w:sz w:val="28"/>
          <w:szCs w:val="28"/>
        </w:rPr>
        <w:t>0</w:t>
      </w:r>
      <w:r w:rsidRPr="00FC5EB1">
        <w:rPr>
          <w:rFonts w:hint="eastAsia"/>
          <w:sz w:val="28"/>
          <w:szCs w:val="28"/>
        </w:rPr>
        <w:t>万元，比</w:t>
      </w:r>
      <w:r w:rsidRPr="00FC5EB1">
        <w:rPr>
          <w:rFonts w:hint="eastAsia"/>
          <w:sz w:val="28"/>
          <w:szCs w:val="28"/>
        </w:rPr>
        <w:t>2024</w:t>
      </w:r>
      <w:r w:rsidRPr="00FC5EB1">
        <w:rPr>
          <w:rFonts w:hint="eastAsia"/>
          <w:sz w:val="28"/>
          <w:szCs w:val="28"/>
        </w:rPr>
        <w:t>年增加</w:t>
      </w:r>
      <w:r w:rsidRPr="00FC5EB1">
        <w:rPr>
          <w:rFonts w:hint="eastAsia"/>
          <w:sz w:val="28"/>
          <w:szCs w:val="28"/>
        </w:rPr>
        <w:t>0</w:t>
      </w:r>
      <w:r w:rsidRPr="00FC5EB1">
        <w:rPr>
          <w:rFonts w:hint="eastAsia"/>
          <w:sz w:val="28"/>
          <w:szCs w:val="28"/>
        </w:rPr>
        <w:t>万元，主要原因是事业单位无政府性基金收入。</w:t>
      </w:r>
    </w:p>
    <w:p w14:paraId="6015DC86" w14:textId="77777777" w:rsidR="00B11CEA" w:rsidRPr="00FC5EB1" w:rsidRDefault="00C57459" w:rsidP="00FC5EB1">
      <w:pPr>
        <w:ind w:firstLineChars="200" w:firstLine="560"/>
        <w:rPr>
          <w:sz w:val="28"/>
          <w:szCs w:val="28"/>
        </w:rPr>
      </w:pPr>
      <w:r w:rsidRPr="00FC5EB1">
        <w:rPr>
          <w:rFonts w:hint="eastAsia"/>
          <w:sz w:val="28"/>
          <w:szCs w:val="28"/>
        </w:rPr>
        <w:t>四、“三公”经费情况说明</w:t>
      </w:r>
    </w:p>
    <w:p w14:paraId="4761B45F" w14:textId="0EEE69B2" w:rsidR="00B11CEA" w:rsidRPr="00FC5EB1" w:rsidRDefault="00C57459" w:rsidP="00FC5EB1">
      <w:pPr>
        <w:ind w:firstLineChars="200" w:firstLine="560"/>
        <w:rPr>
          <w:sz w:val="28"/>
          <w:szCs w:val="28"/>
        </w:rPr>
      </w:pPr>
      <w:r w:rsidRPr="00FC5EB1">
        <w:rPr>
          <w:rFonts w:hint="eastAsia"/>
          <w:sz w:val="28"/>
          <w:szCs w:val="28"/>
        </w:rPr>
        <w:t>2025</w:t>
      </w:r>
      <w:r w:rsidRPr="00FC5EB1">
        <w:rPr>
          <w:rFonts w:hint="eastAsia"/>
          <w:sz w:val="28"/>
          <w:szCs w:val="28"/>
        </w:rPr>
        <w:t>年“三公”经费预算</w:t>
      </w:r>
      <w:r w:rsidR="00FC5EB1" w:rsidRPr="00FC5EB1">
        <w:rPr>
          <w:rFonts w:hint="eastAsia"/>
          <w:sz w:val="28"/>
          <w:szCs w:val="28"/>
        </w:rPr>
        <w:t>1</w:t>
      </w:r>
      <w:r w:rsidRPr="00FC5EB1">
        <w:rPr>
          <w:rFonts w:hint="eastAsia"/>
          <w:sz w:val="28"/>
          <w:szCs w:val="28"/>
        </w:rPr>
        <w:t>万元，比</w:t>
      </w:r>
      <w:r w:rsidRPr="00FC5EB1">
        <w:rPr>
          <w:rFonts w:hint="eastAsia"/>
          <w:sz w:val="28"/>
          <w:szCs w:val="28"/>
        </w:rPr>
        <w:t>2024</w:t>
      </w:r>
      <w:r w:rsidRPr="00FC5EB1">
        <w:rPr>
          <w:rFonts w:hint="eastAsia"/>
          <w:sz w:val="28"/>
          <w:szCs w:val="28"/>
        </w:rPr>
        <w:t>年增加</w:t>
      </w:r>
      <w:r w:rsidRPr="00FC5EB1">
        <w:rPr>
          <w:rFonts w:hint="eastAsia"/>
          <w:sz w:val="28"/>
          <w:szCs w:val="28"/>
        </w:rPr>
        <w:t>0</w:t>
      </w:r>
      <w:r w:rsidRPr="00FC5EB1">
        <w:rPr>
          <w:rFonts w:hint="eastAsia"/>
          <w:sz w:val="28"/>
          <w:szCs w:val="28"/>
        </w:rPr>
        <w:t>万元。其中：因公出国（境）费用</w:t>
      </w:r>
      <w:r w:rsidRPr="00FC5EB1">
        <w:rPr>
          <w:rFonts w:hint="eastAsia"/>
          <w:sz w:val="28"/>
          <w:szCs w:val="28"/>
        </w:rPr>
        <w:t>0</w:t>
      </w:r>
      <w:r w:rsidRPr="00FC5EB1">
        <w:rPr>
          <w:rFonts w:hint="eastAsia"/>
          <w:sz w:val="28"/>
          <w:szCs w:val="28"/>
        </w:rPr>
        <w:t>万元，主要原因是本单位无因公出国（境）事务；公务接待费</w:t>
      </w:r>
      <w:r w:rsidR="00FC5EB1" w:rsidRPr="00FC5EB1">
        <w:rPr>
          <w:rFonts w:hint="eastAsia"/>
          <w:sz w:val="28"/>
          <w:szCs w:val="28"/>
        </w:rPr>
        <w:t>1</w:t>
      </w:r>
      <w:r w:rsidRPr="00FC5EB1">
        <w:rPr>
          <w:rFonts w:hint="eastAsia"/>
          <w:sz w:val="28"/>
          <w:szCs w:val="28"/>
        </w:rPr>
        <w:t>万元，</w:t>
      </w:r>
      <w:r w:rsidR="00FC5EB1" w:rsidRPr="00FC5EB1">
        <w:rPr>
          <w:rFonts w:hint="eastAsia"/>
          <w:sz w:val="28"/>
          <w:szCs w:val="28"/>
        </w:rPr>
        <w:t>本年度该单位机构改革，</w:t>
      </w:r>
      <w:proofErr w:type="gramStart"/>
      <w:r w:rsidR="00FC5EB1" w:rsidRPr="00FC5EB1">
        <w:rPr>
          <w:rFonts w:hint="eastAsia"/>
          <w:sz w:val="28"/>
          <w:szCs w:val="28"/>
        </w:rPr>
        <w:t>无上年对比</w:t>
      </w:r>
      <w:proofErr w:type="gramEnd"/>
      <w:r w:rsidRPr="00FC5EB1">
        <w:rPr>
          <w:rFonts w:hint="eastAsia"/>
          <w:sz w:val="28"/>
          <w:szCs w:val="28"/>
        </w:rPr>
        <w:t>；公务用车运行维护费</w:t>
      </w:r>
      <w:r w:rsidRPr="00FC5EB1">
        <w:rPr>
          <w:rFonts w:hint="eastAsia"/>
          <w:sz w:val="28"/>
          <w:szCs w:val="28"/>
        </w:rPr>
        <w:t>0</w:t>
      </w:r>
      <w:r w:rsidRPr="00FC5EB1">
        <w:rPr>
          <w:rFonts w:hint="eastAsia"/>
          <w:sz w:val="28"/>
          <w:szCs w:val="28"/>
        </w:rPr>
        <w:t>万元，比</w:t>
      </w:r>
      <w:r w:rsidRPr="00FC5EB1">
        <w:rPr>
          <w:rFonts w:hint="eastAsia"/>
          <w:sz w:val="28"/>
          <w:szCs w:val="28"/>
        </w:rPr>
        <w:t>2024</w:t>
      </w:r>
      <w:r w:rsidRPr="00FC5EB1">
        <w:rPr>
          <w:rFonts w:hint="eastAsia"/>
          <w:sz w:val="28"/>
          <w:szCs w:val="28"/>
        </w:rPr>
        <w:t>年减少</w:t>
      </w:r>
      <w:r w:rsidRPr="00FC5EB1">
        <w:rPr>
          <w:rFonts w:hint="eastAsia"/>
          <w:sz w:val="28"/>
          <w:szCs w:val="28"/>
        </w:rPr>
        <w:t>(</w:t>
      </w:r>
      <w:r w:rsidRPr="00FC5EB1">
        <w:rPr>
          <w:rFonts w:hint="eastAsia"/>
          <w:sz w:val="28"/>
          <w:szCs w:val="28"/>
        </w:rPr>
        <w:t>或增加</w:t>
      </w:r>
      <w:r w:rsidRPr="00FC5EB1">
        <w:rPr>
          <w:rFonts w:hint="eastAsia"/>
          <w:sz w:val="28"/>
          <w:szCs w:val="28"/>
        </w:rPr>
        <w:t>) 0</w:t>
      </w:r>
      <w:r w:rsidRPr="00FC5EB1">
        <w:rPr>
          <w:rFonts w:hint="eastAsia"/>
          <w:sz w:val="28"/>
          <w:szCs w:val="28"/>
        </w:rPr>
        <w:t>万元，主要原因是本年度该单位机构改革，</w:t>
      </w:r>
      <w:proofErr w:type="gramStart"/>
      <w:r w:rsidRPr="00FC5EB1">
        <w:rPr>
          <w:rFonts w:hint="eastAsia"/>
          <w:sz w:val="28"/>
          <w:szCs w:val="28"/>
        </w:rPr>
        <w:t>无上年对比</w:t>
      </w:r>
      <w:proofErr w:type="gramEnd"/>
      <w:r w:rsidRPr="00FC5EB1">
        <w:rPr>
          <w:rFonts w:hint="eastAsia"/>
          <w:sz w:val="28"/>
          <w:szCs w:val="28"/>
        </w:rPr>
        <w:t>；公务用车购置费</w:t>
      </w:r>
      <w:r w:rsidRPr="00FC5EB1">
        <w:rPr>
          <w:rFonts w:hint="eastAsia"/>
          <w:sz w:val="28"/>
          <w:szCs w:val="28"/>
        </w:rPr>
        <w:t>0</w:t>
      </w:r>
      <w:r w:rsidRPr="00FC5EB1">
        <w:rPr>
          <w:rFonts w:hint="eastAsia"/>
          <w:sz w:val="28"/>
          <w:szCs w:val="28"/>
        </w:rPr>
        <w:t>万元，比</w:t>
      </w:r>
      <w:r w:rsidRPr="00FC5EB1">
        <w:rPr>
          <w:rFonts w:hint="eastAsia"/>
          <w:sz w:val="28"/>
          <w:szCs w:val="28"/>
        </w:rPr>
        <w:t>2024</w:t>
      </w:r>
      <w:r w:rsidRPr="00FC5EB1">
        <w:rPr>
          <w:rFonts w:hint="eastAsia"/>
          <w:sz w:val="28"/>
          <w:szCs w:val="28"/>
        </w:rPr>
        <w:t>年减少</w:t>
      </w:r>
      <w:r w:rsidRPr="00FC5EB1">
        <w:rPr>
          <w:rFonts w:hint="eastAsia"/>
          <w:sz w:val="28"/>
          <w:szCs w:val="28"/>
        </w:rPr>
        <w:t>(</w:t>
      </w:r>
      <w:r w:rsidRPr="00FC5EB1">
        <w:rPr>
          <w:rFonts w:hint="eastAsia"/>
          <w:sz w:val="28"/>
          <w:szCs w:val="28"/>
        </w:rPr>
        <w:t>或增加</w:t>
      </w:r>
      <w:r w:rsidRPr="00FC5EB1">
        <w:rPr>
          <w:rFonts w:hint="eastAsia"/>
          <w:sz w:val="28"/>
          <w:szCs w:val="28"/>
        </w:rPr>
        <w:t>)0</w:t>
      </w:r>
      <w:r w:rsidRPr="00FC5EB1">
        <w:rPr>
          <w:rFonts w:hint="eastAsia"/>
          <w:sz w:val="28"/>
          <w:szCs w:val="28"/>
        </w:rPr>
        <w:t>万元；主要原因是本年度</w:t>
      </w:r>
      <w:r w:rsidR="00FC5EB1" w:rsidRPr="00FC5EB1">
        <w:rPr>
          <w:rFonts w:hint="eastAsia"/>
          <w:sz w:val="28"/>
          <w:szCs w:val="28"/>
        </w:rPr>
        <w:t>无</w:t>
      </w:r>
      <w:r w:rsidRPr="00FC5EB1">
        <w:rPr>
          <w:rFonts w:hint="eastAsia"/>
          <w:sz w:val="28"/>
          <w:szCs w:val="28"/>
        </w:rPr>
        <w:t>购置新车</w:t>
      </w:r>
      <w:r w:rsidR="00FC5EB1" w:rsidRPr="00FC5EB1">
        <w:rPr>
          <w:rFonts w:hint="eastAsia"/>
          <w:sz w:val="28"/>
          <w:szCs w:val="28"/>
        </w:rPr>
        <w:t>预算</w:t>
      </w:r>
      <w:r w:rsidRPr="00FC5EB1">
        <w:rPr>
          <w:rFonts w:hint="eastAsia"/>
          <w:sz w:val="28"/>
          <w:szCs w:val="28"/>
        </w:rPr>
        <w:t>。</w:t>
      </w:r>
    </w:p>
    <w:p w14:paraId="5B16BD24" w14:textId="77777777" w:rsidR="00B11CEA" w:rsidRPr="00FC5EB1" w:rsidRDefault="00C57459" w:rsidP="00FC5EB1">
      <w:pPr>
        <w:ind w:firstLineChars="200" w:firstLine="560"/>
        <w:rPr>
          <w:sz w:val="28"/>
          <w:szCs w:val="28"/>
        </w:rPr>
      </w:pPr>
      <w:r w:rsidRPr="00FC5EB1">
        <w:rPr>
          <w:rFonts w:hint="eastAsia"/>
          <w:sz w:val="28"/>
          <w:szCs w:val="28"/>
        </w:rPr>
        <w:t>五、其他重要事项的情况说明</w:t>
      </w:r>
    </w:p>
    <w:p w14:paraId="72D372DF" w14:textId="77777777" w:rsidR="00B11CEA" w:rsidRPr="00FC5EB1" w:rsidRDefault="00C57459" w:rsidP="00FC5EB1">
      <w:pPr>
        <w:ind w:firstLineChars="200" w:firstLine="560"/>
        <w:rPr>
          <w:sz w:val="28"/>
          <w:szCs w:val="28"/>
        </w:rPr>
      </w:pPr>
      <w:r w:rsidRPr="00FC5EB1">
        <w:rPr>
          <w:rFonts w:hint="eastAsia"/>
          <w:sz w:val="28"/>
          <w:szCs w:val="28"/>
        </w:rPr>
        <w:lastRenderedPageBreak/>
        <w:t xml:space="preserve">1. </w:t>
      </w:r>
      <w:r w:rsidRPr="00FC5EB1">
        <w:rPr>
          <w:rFonts w:hint="eastAsia"/>
          <w:sz w:val="28"/>
          <w:szCs w:val="28"/>
        </w:rPr>
        <w:t>我单位不在机关运行经费统计范围之内。</w:t>
      </w:r>
    </w:p>
    <w:p w14:paraId="69FFF701" w14:textId="77777777" w:rsidR="00B11CEA" w:rsidRPr="00FC5EB1" w:rsidRDefault="00C57459" w:rsidP="00FC5EB1">
      <w:pPr>
        <w:ind w:firstLineChars="200" w:firstLine="560"/>
        <w:rPr>
          <w:sz w:val="28"/>
          <w:szCs w:val="28"/>
        </w:rPr>
      </w:pPr>
      <w:r w:rsidRPr="00FC5EB1">
        <w:rPr>
          <w:rFonts w:hint="eastAsia"/>
          <w:sz w:val="28"/>
          <w:szCs w:val="28"/>
        </w:rPr>
        <w:t xml:space="preserve">2. </w:t>
      </w:r>
      <w:r w:rsidRPr="00FC5EB1">
        <w:rPr>
          <w:rFonts w:hint="eastAsia"/>
          <w:sz w:val="28"/>
          <w:szCs w:val="28"/>
        </w:rPr>
        <w:t>政府采购情况。所属各预算单位政府采购预算总额</w:t>
      </w:r>
      <w:r w:rsidRPr="00FC5EB1">
        <w:rPr>
          <w:rFonts w:hint="eastAsia"/>
          <w:sz w:val="28"/>
          <w:szCs w:val="28"/>
        </w:rPr>
        <w:t>0</w:t>
      </w:r>
      <w:r w:rsidRPr="00FC5EB1">
        <w:rPr>
          <w:rFonts w:hint="eastAsia"/>
          <w:sz w:val="28"/>
          <w:szCs w:val="28"/>
        </w:rPr>
        <w:t>万元：政府采购货物预算</w:t>
      </w:r>
      <w:r w:rsidRPr="00FC5EB1">
        <w:rPr>
          <w:rFonts w:hint="eastAsia"/>
          <w:sz w:val="28"/>
          <w:szCs w:val="28"/>
        </w:rPr>
        <w:t>0</w:t>
      </w:r>
      <w:r w:rsidRPr="00FC5EB1">
        <w:rPr>
          <w:rFonts w:hint="eastAsia"/>
          <w:sz w:val="28"/>
          <w:szCs w:val="28"/>
        </w:rPr>
        <w:t>万元、政府采购工程预算</w:t>
      </w:r>
      <w:r w:rsidRPr="00FC5EB1">
        <w:rPr>
          <w:rFonts w:hint="eastAsia"/>
          <w:sz w:val="28"/>
          <w:szCs w:val="28"/>
        </w:rPr>
        <w:t>0</w:t>
      </w:r>
      <w:r w:rsidRPr="00FC5EB1">
        <w:rPr>
          <w:rFonts w:hint="eastAsia"/>
          <w:sz w:val="28"/>
          <w:szCs w:val="28"/>
        </w:rPr>
        <w:t>万元、政府采购服务预算</w:t>
      </w:r>
      <w:r w:rsidRPr="00FC5EB1">
        <w:rPr>
          <w:rFonts w:hint="eastAsia"/>
          <w:sz w:val="28"/>
          <w:szCs w:val="28"/>
        </w:rPr>
        <w:t>0</w:t>
      </w:r>
      <w:r w:rsidRPr="00FC5EB1">
        <w:rPr>
          <w:rFonts w:hint="eastAsia"/>
          <w:sz w:val="28"/>
          <w:szCs w:val="28"/>
        </w:rPr>
        <w:t>万元；其中一般公共预算拨款政府采购</w:t>
      </w:r>
      <w:r w:rsidRPr="00FC5EB1">
        <w:rPr>
          <w:rFonts w:hint="eastAsia"/>
          <w:sz w:val="28"/>
          <w:szCs w:val="28"/>
        </w:rPr>
        <w:t>0</w:t>
      </w:r>
      <w:r w:rsidRPr="00FC5EB1">
        <w:rPr>
          <w:rFonts w:hint="eastAsia"/>
          <w:sz w:val="28"/>
          <w:szCs w:val="28"/>
        </w:rPr>
        <w:t>万元：政府采购货物预算</w:t>
      </w:r>
      <w:r w:rsidRPr="00FC5EB1">
        <w:rPr>
          <w:rFonts w:hint="eastAsia"/>
          <w:sz w:val="28"/>
          <w:szCs w:val="28"/>
        </w:rPr>
        <w:t>0</w:t>
      </w:r>
      <w:r w:rsidRPr="00FC5EB1">
        <w:rPr>
          <w:rFonts w:hint="eastAsia"/>
          <w:sz w:val="28"/>
          <w:szCs w:val="28"/>
        </w:rPr>
        <w:t>万元、政府采购工程预算</w:t>
      </w:r>
      <w:r w:rsidRPr="00FC5EB1">
        <w:rPr>
          <w:rFonts w:hint="eastAsia"/>
          <w:sz w:val="28"/>
          <w:szCs w:val="28"/>
        </w:rPr>
        <w:t>0</w:t>
      </w:r>
      <w:r w:rsidRPr="00FC5EB1">
        <w:rPr>
          <w:rFonts w:hint="eastAsia"/>
          <w:sz w:val="28"/>
          <w:szCs w:val="28"/>
        </w:rPr>
        <w:t>万元、政府采购服务预算</w:t>
      </w:r>
      <w:r w:rsidRPr="00FC5EB1">
        <w:rPr>
          <w:rFonts w:hint="eastAsia"/>
          <w:sz w:val="28"/>
          <w:szCs w:val="28"/>
        </w:rPr>
        <w:t>0</w:t>
      </w:r>
      <w:r w:rsidRPr="00FC5EB1">
        <w:rPr>
          <w:rFonts w:hint="eastAsia"/>
          <w:sz w:val="28"/>
          <w:szCs w:val="28"/>
        </w:rPr>
        <w:t>万元。</w:t>
      </w:r>
    </w:p>
    <w:p w14:paraId="2482E2A5" w14:textId="77777777" w:rsidR="00B11CEA" w:rsidRPr="00FC5EB1" w:rsidRDefault="00C57459" w:rsidP="00FC5EB1">
      <w:pPr>
        <w:ind w:firstLineChars="200" w:firstLine="560"/>
        <w:rPr>
          <w:sz w:val="28"/>
          <w:szCs w:val="28"/>
        </w:rPr>
      </w:pPr>
      <w:r w:rsidRPr="00FC5EB1">
        <w:rPr>
          <w:rFonts w:hint="eastAsia"/>
          <w:sz w:val="28"/>
          <w:szCs w:val="28"/>
        </w:rPr>
        <w:t xml:space="preserve">3. </w:t>
      </w:r>
      <w:r w:rsidRPr="00FC5EB1">
        <w:rPr>
          <w:rFonts w:hint="eastAsia"/>
          <w:sz w:val="28"/>
          <w:szCs w:val="28"/>
        </w:rPr>
        <w:t>绩效目标设置情况。</w:t>
      </w:r>
      <w:r w:rsidRPr="00FC5EB1">
        <w:rPr>
          <w:rFonts w:hint="eastAsia"/>
          <w:sz w:val="28"/>
          <w:szCs w:val="28"/>
        </w:rPr>
        <w:t>2025</w:t>
      </w:r>
      <w:r w:rsidRPr="00FC5EB1">
        <w:rPr>
          <w:rFonts w:hint="eastAsia"/>
          <w:sz w:val="28"/>
          <w:szCs w:val="28"/>
        </w:rPr>
        <w:t>年项目支出均实行了绩效目标管理，涉及一般公共预算当年财政拨款</w:t>
      </w:r>
      <w:r w:rsidRPr="00FC5EB1">
        <w:rPr>
          <w:rFonts w:hint="eastAsia"/>
          <w:sz w:val="28"/>
          <w:szCs w:val="28"/>
        </w:rPr>
        <w:t>0</w:t>
      </w:r>
      <w:r w:rsidRPr="00FC5EB1">
        <w:rPr>
          <w:rFonts w:hint="eastAsia"/>
          <w:sz w:val="28"/>
          <w:szCs w:val="28"/>
        </w:rPr>
        <w:t>万元。</w:t>
      </w:r>
    </w:p>
    <w:p w14:paraId="11089D7E" w14:textId="7BCC494B" w:rsidR="00B11CEA" w:rsidRPr="00FC5EB1" w:rsidRDefault="00C57459" w:rsidP="00FC5EB1">
      <w:pPr>
        <w:ind w:firstLineChars="200" w:firstLine="560"/>
        <w:rPr>
          <w:sz w:val="28"/>
          <w:szCs w:val="28"/>
        </w:rPr>
      </w:pPr>
      <w:r w:rsidRPr="00FC5EB1">
        <w:rPr>
          <w:rFonts w:hint="eastAsia"/>
          <w:sz w:val="28"/>
          <w:szCs w:val="28"/>
        </w:rPr>
        <w:t xml:space="preserve">4. </w:t>
      </w:r>
      <w:r w:rsidRPr="00FC5EB1">
        <w:rPr>
          <w:rFonts w:hint="eastAsia"/>
          <w:sz w:val="28"/>
          <w:szCs w:val="28"/>
        </w:rPr>
        <w:t>国有资产占有使用情况。截至</w:t>
      </w:r>
      <w:r w:rsidRPr="00FC5EB1">
        <w:rPr>
          <w:rFonts w:hint="eastAsia"/>
          <w:sz w:val="28"/>
          <w:szCs w:val="28"/>
        </w:rPr>
        <w:t>2024</w:t>
      </w:r>
      <w:r w:rsidRPr="00FC5EB1">
        <w:rPr>
          <w:rFonts w:hint="eastAsia"/>
          <w:sz w:val="28"/>
          <w:szCs w:val="28"/>
        </w:rPr>
        <w:t>年</w:t>
      </w:r>
      <w:r w:rsidRPr="00FC5EB1">
        <w:rPr>
          <w:rFonts w:hint="eastAsia"/>
          <w:sz w:val="28"/>
          <w:szCs w:val="28"/>
        </w:rPr>
        <w:t>12</w:t>
      </w:r>
      <w:r w:rsidRPr="00FC5EB1">
        <w:rPr>
          <w:rFonts w:hint="eastAsia"/>
          <w:sz w:val="28"/>
          <w:szCs w:val="28"/>
        </w:rPr>
        <w:t>月，所属各预算单位共有车辆</w:t>
      </w:r>
      <w:r w:rsidRPr="00FC5EB1">
        <w:rPr>
          <w:rFonts w:hint="eastAsia"/>
          <w:sz w:val="28"/>
          <w:szCs w:val="28"/>
        </w:rPr>
        <w:t>0</w:t>
      </w:r>
      <w:r w:rsidRPr="00FC5EB1">
        <w:rPr>
          <w:rFonts w:hint="eastAsia"/>
          <w:sz w:val="28"/>
          <w:szCs w:val="28"/>
        </w:rPr>
        <w:t>辆，其中一般公务用车</w:t>
      </w:r>
      <w:r w:rsidRPr="00FC5EB1">
        <w:rPr>
          <w:rFonts w:hint="eastAsia"/>
          <w:sz w:val="28"/>
          <w:szCs w:val="28"/>
        </w:rPr>
        <w:t>0</w:t>
      </w:r>
      <w:r w:rsidRPr="00FC5EB1">
        <w:rPr>
          <w:rFonts w:hint="eastAsia"/>
          <w:sz w:val="28"/>
          <w:szCs w:val="28"/>
        </w:rPr>
        <w:t>辆、执勤执法用车</w:t>
      </w:r>
      <w:r w:rsidRPr="00FC5EB1">
        <w:rPr>
          <w:rFonts w:hint="eastAsia"/>
          <w:sz w:val="28"/>
          <w:szCs w:val="28"/>
        </w:rPr>
        <w:t>0</w:t>
      </w:r>
      <w:r w:rsidRPr="00FC5EB1">
        <w:rPr>
          <w:rFonts w:hint="eastAsia"/>
          <w:sz w:val="28"/>
          <w:szCs w:val="28"/>
        </w:rPr>
        <w:t>辆。</w:t>
      </w:r>
      <w:r w:rsidRPr="00FC5EB1">
        <w:rPr>
          <w:rFonts w:hint="eastAsia"/>
          <w:sz w:val="28"/>
          <w:szCs w:val="28"/>
        </w:rPr>
        <w:t>2025</w:t>
      </w:r>
      <w:r w:rsidRPr="00FC5EB1">
        <w:rPr>
          <w:rFonts w:hint="eastAsia"/>
          <w:sz w:val="28"/>
          <w:szCs w:val="28"/>
        </w:rPr>
        <w:t>年一般公共预算安排购置车辆</w:t>
      </w:r>
      <w:r w:rsidRPr="00FC5EB1">
        <w:rPr>
          <w:rFonts w:hint="eastAsia"/>
          <w:sz w:val="28"/>
          <w:szCs w:val="28"/>
        </w:rPr>
        <w:t>0</w:t>
      </w:r>
      <w:r w:rsidRPr="00FC5EB1">
        <w:rPr>
          <w:rFonts w:hint="eastAsia"/>
          <w:sz w:val="28"/>
          <w:szCs w:val="28"/>
        </w:rPr>
        <w:t>辆，其中一般公务用车</w:t>
      </w:r>
      <w:r w:rsidRPr="00FC5EB1">
        <w:rPr>
          <w:rFonts w:hint="eastAsia"/>
          <w:sz w:val="28"/>
          <w:szCs w:val="28"/>
        </w:rPr>
        <w:t>0</w:t>
      </w:r>
      <w:r w:rsidRPr="00FC5EB1">
        <w:rPr>
          <w:rFonts w:hint="eastAsia"/>
          <w:sz w:val="28"/>
          <w:szCs w:val="28"/>
        </w:rPr>
        <w:t>辆、执勤执法用车</w:t>
      </w:r>
      <w:r w:rsidRPr="00FC5EB1">
        <w:rPr>
          <w:rFonts w:hint="eastAsia"/>
          <w:sz w:val="28"/>
          <w:szCs w:val="28"/>
        </w:rPr>
        <w:t>0</w:t>
      </w:r>
      <w:r w:rsidRPr="00FC5EB1">
        <w:rPr>
          <w:rFonts w:hint="eastAsia"/>
          <w:sz w:val="28"/>
          <w:szCs w:val="28"/>
        </w:rPr>
        <w:t>辆。</w:t>
      </w:r>
    </w:p>
    <w:p w14:paraId="7DF226B2" w14:textId="4DECC1D1" w:rsidR="00B11CEA" w:rsidRPr="00FC5EB1" w:rsidRDefault="00C57459" w:rsidP="00FC5EB1">
      <w:pPr>
        <w:ind w:firstLineChars="200" w:firstLine="560"/>
        <w:rPr>
          <w:sz w:val="28"/>
          <w:szCs w:val="28"/>
        </w:rPr>
      </w:pPr>
      <w:r w:rsidRPr="00FC5EB1">
        <w:rPr>
          <w:rFonts w:hint="eastAsia"/>
          <w:sz w:val="28"/>
          <w:szCs w:val="28"/>
        </w:rPr>
        <w:t>六、专业</w:t>
      </w:r>
      <w:proofErr w:type="gramStart"/>
      <w:r w:rsidRPr="00FC5EB1">
        <w:rPr>
          <w:rFonts w:hint="eastAsia"/>
          <w:sz w:val="28"/>
          <w:szCs w:val="28"/>
        </w:rPr>
        <w:t>性名</w:t>
      </w:r>
      <w:proofErr w:type="gramEnd"/>
      <w:r w:rsidRPr="00FC5EB1">
        <w:rPr>
          <w:rFonts w:hint="eastAsia"/>
          <w:sz w:val="28"/>
          <w:szCs w:val="28"/>
        </w:rPr>
        <w:t>词解释</w:t>
      </w:r>
    </w:p>
    <w:p w14:paraId="7C39FE3F" w14:textId="77777777" w:rsidR="00B11CEA" w:rsidRPr="00FC5EB1" w:rsidRDefault="00C57459" w:rsidP="00FC5EB1">
      <w:pPr>
        <w:ind w:firstLineChars="200" w:firstLine="560"/>
        <w:rPr>
          <w:sz w:val="28"/>
          <w:szCs w:val="28"/>
        </w:rPr>
      </w:pPr>
      <w:r w:rsidRPr="00FC5EB1">
        <w:rPr>
          <w:rFonts w:hint="eastAsia"/>
          <w:sz w:val="28"/>
          <w:szCs w:val="28"/>
        </w:rPr>
        <w:t>（一）财政拨款收入：指本年度从本级财政部门取得的财政拨款，包括一般公共预算财政拨款和政府性基金预算财政拨款。</w:t>
      </w:r>
    </w:p>
    <w:p w14:paraId="4DCBF17F" w14:textId="77777777" w:rsidR="00B11CEA" w:rsidRPr="00FC5EB1" w:rsidRDefault="00C57459" w:rsidP="00FC5EB1">
      <w:pPr>
        <w:ind w:firstLineChars="200" w:firstLine="560"/>
        <w:rPr>
          <w:sz w:val="28"/>
          <w:szCs w:val="28"/>
        </w:rPr>
      </w:pPr>
      <w:r w:rsidRPr="00FC5EB1">
        <w:rPr>
          <w:rFonts w:hint="eastAsia"/>
          <w:sz w:val="28"/>
          <w:szCs w:val="28"/>
        </w:rPr>
        <w:t>（二）其他收入：指单位取得的除“财政拨款收入”、“事业收入”、“经营收入”等以外的收入。</w:t>
      </w:r>
    </w:p>
    <w:p w14:paraId="27E72452" w14:textId="77777777" w:rsidR="00B11CEA" w:rsidRPr="00FC5EB1" w:rsidRDefault="00C57459" w:rsidP="00FC5EB1">
      <w:pPr>
        <w:ind w:firstLineChars="200" w:firstLine="560"/>
        <w:rPr>
          <w:sz w:val="28"/>
          <w:szCs w:val="28"/>
        </w:rPr>
      </w:pPr>
      <w:r w:rsidRPr="00FC5EB1">
        <w:rPr>
          <w:rFonts w:hint="eastAsia"/>
          <w:sz w:val="28"/>
          <w:szCs w:val="28"/>
        </w:rPr>
        <w:t>（三）基本支出：指为保障机构正常运转、完成日常工作任务而发生的人员经费和公用经费。</w:t>
      </w:r>
    </w:p>
    <w:p w14:paraId="05C26F3B" w14:textId="77777777" w:rsidR="00B11CEA" w:rsidRPr="00FC5EB1" w:rsidRDefault="00C57459" w:rsidP="00FC5EB1">
      <w:pPr>
        <w:ind w:firstLineChars="200" w:firstLine="560"/>
        <w:rPr>
          <w:sz w:val="28"/>
          <w:szCs w:val="28"/>
        </w:rPr>
      </w:pPr>
      <w:r w:rsidRPr="00FC5EB1">
        <w:rPr>
          <w:rFonts w:hint="eastAsia"/>
          <w:sz w:val="28"/>
          <w:szCs w:val="28"/>
        </w:rPr>
        <w:t>（四）项目支出：指在基本支出之外为完成特定行政任务和事业发展目标所发生的支出。</w:t>
      </w:r>
    </w:p>
    <w:p w14:paraId="66260E7C" w14:textId="77777777" w:rsidR="00B11CEA" w:rsidRPr="00FC5EB1" w:rsidRDefault="00C57459" w:rsidP="00FC5EB1">
      <w:pPr>
        <w:ind w:firstLineChars="200" w:firstLine="560"/>
        <w:rPr>
          <w:sz w:val="28"/>
          <w:szCs w:val="28"/>
        </w:rPr>
      </w:pPr>
      <w:r w:rsidRPr="00FC5EB1">
        <w:rPr>
          <w:rFonts w:hint="eastAsia"/>
          <w:sz w:val="28"/>
          <w:szCs w:val="28"/>
        </w:rPr>
        <w:t>（五）“三公”经费：指用一般公共预算财政拨款安排的因公出国（境）费、公务用车购置及运行维护费、公务接待费。其中，因公</w:t>
      </w:r>
      <w:r w:rsidRPr="00FC5EB1">
        <w:rPr>
          <w:rFonts w:hint="eastAsia"/>
          <w:sz w:val="28"/>
          <w:szCs w:val="28"/>
        </w:rPr>
        <w:lastRenderedPageBreak/>
        <w:t>出国（境）</w:t>
      </w:r>
      <w:proofErr w:type="gramStart"/>
      <w:r w:rsidRPr="00FC5EB1">
        <w:rPr>
          <w:rFonts w:hint="eastAsia"/>
          <w:sz w:val="28"/>
          <w:szCs w:val="28"/>
        </w:rPr>
        <w:t>费反映</w:t>
      </w:r>
      <w:proofErr w:type="gramEnd"/>
      <w:r w:rsidRPr="00FC5EB1">
        <w:rPr>
          <w:rFonts w:hint="eastAsia"/>
          <w:sz w:val="28"/>
          <w:szCs w:val="28"/>
        </w:rPr>
        <w:t>单位公务出国（境）的国际旅费、国外城市间交通费、住宿费、伙食费、培训费、公杂费等支出；公务用车购置</w:t>
      </w:r>
      <w:proofErr w:type="gramStart"/>
      <w:r w:rsidRPr="00FC5EB1">
        <w:rPr>
          <w:rFonts w:hint="eastAsia"/>
          <w:sz w:val="28"/>
          <w:szCs w:val="28"/>
        </w:rPr>
        <w:t>费反映</w:t>
      </w:r>
      <w:proofErr w:type="gramEnd"/>
      <w:r w:rsidRPr="00FC5EB1">
        <w:rPr>
          <w:rFonts w:hint="eastAsia"/>
          <w:sz w:val="28"/>
          <w:szCs w:val="28"/>
        </w:rPr>
        <w:t>单位公务用车购置支出（</w:t>
      </w:r>
      <w:proofErr w:type="gramStart"/>
      <w:r w:rsidRPr="00FC5EB1">
        <w:rPr>
          <w:rFonts w:hint="eastAsia"/>
          <w:sz w:val="28"/>
          <w:szCs w:val="28"/>
        </w:rPr>
        <w:t>含车辆</w:t>
      </w:r>
      <w:proofErr w:type="gramEnd"/>
      <w:r w:rsidRPr="00FC5EB1">
        <w:rPr>
          <w:rFonts w:hint="eastAsia"/>
          <w:sz w:val="28"/>
          <w:szCs w:val="28"/>
        </w:rPr>
        <w:t>购置税）；公务用车运行维护费反映单位按规定保留的公务用车燃料费、维修费、过路过桥费、保险费、安全奖励费用等支出；</w:t>
      </w:r>
      <w:bookmarkStart w:id="0" w:name="_GoBack"/>
      <w:bookmarkEnd w:id="0"/>
      <w:r w:rsidRPr="00FC5EB1">
        <w:rPr>
          <w:rFonts w:hint="eastAsia"/>
          <w:sz w:val="28"/>
          <w:szCs w:val="28"/>
        </w:rPr>
        <w:t>公务接待</w:t>
      </w:r>
      <w:proofErr w:type="gramStart"/>
      <w:r w:rsidRPr="00FC5EB1">
        <w:rPr>
          <w:rFonts w:hint="eastAsia"/>
          <w:sz w:val="28"/>
          <w:szCs w:val="28"/>
        </w:rPr>
        <w:t>费反映</w:t>
      </w:r>
      <w:proofErr w:type="gramEnd"/>
      <w:r w:rsidRPr="00FC5EB1">
        <w:rPr>
          <w:rFonts w:hint="eastAsia"/>
          <w:sz w:val="28"/>
          <w:szCs w:val="28"/>
        </w:rPr>
        <w:t>单位按规定开支的各类公务接待（含外宾接待）支出。</w:t>
      </w:r>
    </w:p>
    <w:p w14:paraId="53BFFC58" w14:textId="77777777" w:rsidR="00B11CEA" w:rsidRPr="00FC5EB1" w:rsidRDefault="00B11CEA" w:rsidP="00FC5EB1">
      <w:pPr>
        <w:ind w:firstLineChars="200" w:firstLine="560"/>
        <w:rPr>
          <w:sz w:val="28"/>
          <w:szCs w:val="28"/>
        </w:rPr>
      </w:pPr>
    </w:p>
    <w:p w14:paraId="12A757E1" w14:textId="43762A03" w:rsidR="00B11CEA" w:rsidRPr="00FC5EB1" w:rsidRDefault="00C57459" w:rsidP="00FC5EB1">
      <w:pPr>
        <w:ind w:firstLineChars="200" w:firstLine="560"/>
        <w:rPr>
          <w:sz w:val="28"/>
          <w:szCs w:val="28"/>
        </w:rPr>
      </w:pPr>
      <w:r w:rsidRPr="00FC5EB1">
        <w:rPr>
          <w:rFonts w:hint="eastAsia"/>
          <w:sz w:val="28"/>
          <w:szCs w:val="28"/>
        </w:rPr>
        <w:t>部门预算公开联系人：</w:t>
      </w:r>
      <w:r w:rsidR="00FC5EB1" w:rsidRPr="00FC5EB1">
        <w:rPr>
          <w:rFonts w:hint="eastAsia"/>
          <w:sz w:val="28"/>
          <w:szCs w:val="28"/>
        </w:rPr>
        <w:t>郭海</w:t>
      </w:r>
      <w:r w:rsidRPr="00FC5EB1">
        <w:rPr>
          <w:rFonts w:hint="eastAsia"/>
          <w:sz w:val="28"/>
          <w:szCs w:val="28"/>
        </w:rPr>
        <w:t> </w:t>
      </w:r>
      <w:r w:rsidRPr="00FC5EB1">
        <w:rPr>
          <w:rFonts w:hint="eastAsia"/>
          <w:sz w:val="28"/>
          <w:szCs w:val="28"/>
        </w:rPr>
        <w:t xml:space="preserve"> </w:t>
      </w:r>
      <w:r w:rsidRPr="00FC5EB1">
        <w:rPr>
          <w:rFonts w:hint="eastAsia"/>
          <w:sz w:val="28"/>
          <w:szCs w:val="28"/>
        </w:rPr>
        <w:t> 联系方式：</w:t>
      </w:r>
      <w:r w:rsidRPr="00FC5EB1">
        <w:rPr>
          <w:rFonts w:hint="eastAsia"/>
          <w:sz w:val="28"/>
          <w:szCs w:val="28"/>
        </w:rPr>
        <w:t>487</w:t>
      </w:r>
      <w:r w:rsidR="00FC5EB1" w:rsidRPr="00FC5EB1">
        <w:rPr>
          <w:rFonts w:hint="eastAsia"/>
          <w:sz w:val="28"/>
          <w:szCs w:val="28"/>
        </w:rPr>
        <w:t>53300</w:t>
      </w:r>
    </w:p>
    <w:sectPr w:rsidR="00B11CEA" w:rsidRPr="00FC5EB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115C6" w14:textId="77777777" w:rsidR="00833506" w:rsidRDefault="00833506" w:rsidP="00833506">
      <w:r>
        <w:separator/>
      </w:r>
    </w:p>
  </w:endnote>
  <w:endnote w:type="continuationSeparator" w:id="0">
    <w:p w14:paraId="65279044" w14:textId="77777777" w:rsidR="00833506" w:rsidRDefault="00833506" w:rsidP="0083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FF085" w14:textId="77777777" w:rsidR="00FC5EB1" w:rsidRDefault="00FC5EB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A8D1E" w14:textId="77777777" w:rsidR="00FC5EB1" w:rsidRDefault="00FC5EB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4CBC1" w14:textId="77777777" w:rsidR="00FC5EB1" w:rsidRDefault="00FC5E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A53BF" w14:textId="77777777" w:rsidR="00833506" w:rsidRDefault="00833506" w:rsidP="00833506">
      <w:r>
        <w:separator/>
      </w:r>
    </w:p>
  </w:footnote>
  <w:footnote w:type="continuationSeparator" w:id="0">
    <w:p w14:paraId="106AF3F6" w14:textId="77777777" w:rsidR="00833506" w:rsidRDefault="00833506" w:rsidP="00833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9288C" w14:textId="77777777" w:rsidR="00FC5EB1" w:rsidRDefault="00FC5E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5A92A" w14:textId="77777777" w:rsidR="00833506" w:rsidRDefault="00833506" w:rsidP="00FC5EB1">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B88DA" w14:textId="77777777" w:rsidR="00FC5EB1" w:rsidRDefault="00FC5E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EA"/>
    <w:rsid w:val="00833506"/>
    <w:rsid w:val="00860D20"/>
    <w:rsid w:val="00B11CEA"/>
    <w:rsid w:val="00C57459"/>
    <w:rsid w:val="00FC5EB1"/>
    <w:rsid w:val="09B6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33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33506"/>
    <w:rPr>
      <w:kern w:val="2"/>
      <w:sz w:val="18"/>
      <w:szCs w:val="18"/>
    </w:rPr>
  </w:style>
  <w:style w:type="paragraph" w:styleId="a4">
    <w:name w:val="footer"/>
    <w:basedOn w:val="a"/>
    <w:link w:val="Char0"/>
    <w:rsid w:val="00833506"/>
    <w:pPr>
      <w:tabs>
        <w:tab w:val="center" w:pos="4153"/>
        <w:tab w:val="right" w:pos="8306"/>
      </w:tabs>
      <w:snapToGrid w:val="0"/>
      <w:jc w:val="left"/>
    </w:pPr>
    <w:rPr>
      <w:sz w:val="18"/>
      <w:szCs w:val="18"/>
    </w:rPr>
  </w:style>
  <w:style w:type="character" w:customStyle="1" w:styleId="Char0">
    <w:name w:val="页脚 Char"/>
    <w:basedOn w:val="a0"/>
    <w:link w:val="a4"/>
    <w:rsid w:val="0083350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33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33506"/>
    <w:rPr>
      <w:kern w:val="2"/>
      <w:sz w:val="18"/>
      <w:szCs w:val="18"/>
    </w:rPr>
  </w:style>
  <w:style w:type="paragraph" w:styleId="a4">
    <w:name w:val="footer"/>
    <w:basedOn w:val="a"/>
    <w:link w:val="Char0"/>
    <w:rsid w:val="00833506"/>
    <w:pPr>
      <w:tabs>
        <w:tab w:val="center" w:pos="4153"/>
        <w:tab w:val="right" w:pos="8306"/>
      </w:tabs>
      <w:snapToGrid w:val="0"/>
      <w:jc w:val="left"/>
    </w:pPr>
    <w:rPr>
      <w:sz w:val="18"/>
      <w:szCs w:val="18"/>
    </w:rPr>
  </w:style>
  <w:style w:type="character" w:customStyle="1" w:styleId="Char0">
    <w:name w:val="页脚 Char"/>
    <w:basedOn w:val="a0"/>
    <w:link w:val="a4"/>
    <w:rsid w:val="0083350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4</Pages>
  <Words>1640</Words>
  <Characters>147</Characters>
  <Application>Microsoft Office Word</Application>
  <DocSecurity>0</DocSecurity>
  <Lines>1</Lines>
  <Paragraphs>3</Paragraphs>
  <ScaleCrop>false</ScaleCrop>
  <Company>微软中国</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2014-10-29T12:08:00Z</dcterms:created>
  <dcterms:modified xsi:type="dcterms:W3CDTF">2025-03-10T03:40:00Z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eyJoZGlkIjoiZDZmYTM5YjU3NGZmMjhmMDJkZWQwMGQ5Y2I1ZmZlODciLCJ1c2VySWQiOiIzMjAxOTc3NDkifQ==</vt:lpwstr>
  </property>
  <property fmtid="{D5CDD505-2E9C-101B-9397-08002B2CF9AE}" pid="4" name="ICV">
    <vt:lpwstr>FD6FB0F4F7994FE5A675DE1634323F9C_12</vt:lpwstr>
  </property>
</Properties>
</file>