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1675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6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/>
          <w:bCs/>
          <w:i w:val="0"/>
          <w:iCs w:val="0"/>
          <w:caps w:val="0"/>
          <w:color w:val="333333"/>
          <w:spacing w:val="15"/>
          <w:sz w:val="44"/>
          <w:szCs w:val="44"/>
          <w:shd w:val="clear" w:fill="FFFFFF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/>
          <w:bCs/>
          <w:i w:val="0"/>
          <w:iCs w:val="0"/>
          <w:caps w:val="0"/>
          <w:color w:val="333333"/>
          <w:spacing w:val="15"/>
          <w:sz w:val="44"/>
          <w:szCs w:val="44"/>
          <w:shd w:val="clear" w:fill="FFFFFF"/>
        </w:rPr>
        <w:t>重庆市</w:t>
      </w:r>
      <w:r>
        <w:rPr>
          <w:rFonts w:hint="eastAsia" w:ascii="方正小标宋_GBK" w:hAnsi="方正小标宋_GBK" w:eastAsia="方正小标宋_GBK" w:cs="方正小标宋_GBK"/>
          <w:b/>
          <w:bCs/>
          <w:i w:val="0"/>
          <w:iCs w:val="0"/>
          <w:caps w:val="0"/>
          <w:color w:val="333333"/>
          <w:spacing w:val="15"/>
          <w:sz w:val="44"/>
          <w:szCs w:val="44"/>
          <w:shd w:val="clear" w:fill="FFFFFF"/>
          <w:lang w:val="en-US" w:eastAsia="zh-CN"/>
        </w:rPr>
        <w:t>綦江</w:t>
      </w:r>
      <w:r>
        <w:rPr>
          <w:rFonts w:hint="eastAsia" w:ascii="方正小标宋_GBK" w:hAnsi="方正小标宋_GBK" w:eastAsia="方正小标宋_GBK" w:cs="方正小标宋_GBK"/>
          <w:b/>
          <w:bCs/>
          <w:i w:val="0"/>
          <w:iCs w:val="0"/>
          <w:caps w:val="0"/>
          <w:color w:val="333333"/>
          <w:spacing w:val="15"/>
          <w:sz w:val="44"/>
          <w:szCs w:val="44"/>
          <w:shd w:val="clear" w:fill="FFFFFF"/>
        </w:rPr>
        <w:t>区</w:t>
      </w:r>
      <w:r>
        <w:rPr>
          <w:rFonts w:hint="eastAsia" w:ascii="方正小标宋_GBK" w:hAnsi="方正小标宋_GBK" w:eastAsia="方正小标宋_GBK" w:cs="方正小标宋_GBK"/>
          <w:b/>
          <w:bCs/>
          <w:i w:val="0"/>
          <w:iCs w:val="0"/>
          <w:caps w:val="0"/>
          <w:color w:val="333333"/>
          <w:spacing w:val="15"/>
          <w:sz w:val="44"/>
          <w:szCs w:val="44"/>
          <w:shd w:val="clear" w:fill="FFFFFF"/>
          <w:lang w:val="en-US" w:eastAsia="zh-CN"/>
        </w:rPr>
        <w:t>文化和旅游发展委员会</w:t>
      </w:r>
    </w:p>
    <w:p w14:paraId="7860B9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6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/>
          <w:bCs/>
          <w:i w:val="0"/>
          <w:iCs w:val="0"/>
          <w:caps w:val="0"/>
          <w:color w:val="333333"/>
          <w:spacing w:val="15"/>
          <w:sz w:val="44"/>
          <w:szCs w:val="44"/>
          <w:shd w:val="clear" w:fill="FFFFFF"/>
        </w:rPr>
      </w:pPr>
      <w:bookmarkStart w:id="0" w:name="_GoBack"/>
      <w:bookmarkEnd w:id="0"/>
      <w:r>
        <w:rPr>
          <w:rFonts w:hint="eastAsia" w:ascii="方正小标宋_GBK" w:hAnsi="方正小标宋_GBK" w:eastAsia="方正小标宋_GBK" w:cs="方正小标宋_GBK"/>
          <w:b/>
          <w:bCs/>
          <w:i w:val="0"/>
          <w:iCs w:val="0"/>
          <w:caps w:val="0"/>
          <w:color w:val="333333"/>
          <w:spacing w:val="15"/>
          <w:sz w:val="44"/>
          <w:szCs w:val="44"/>
          <w:shd w:val="clear" w:fill="FFFFFF"/>
        </w:rPr>
        <w:t>关于依职权注销</w:t>
      </w:r>
      <w:r>
        <w:rPr>
          <w:rFonts w:hint="eastAsia" w:ascii="方正小标宋_GBK" w:hAnsi="方正小标宋_GBK" w:eastAsia="方正小标宋_GBK" w:cs="方正小标宋_GBK"/>
          <w:b/>
          <w:bCs/>
          <w:i w:val="0"/>
          <w:iCs w:val="0"/>
          <w:caps w:val="0"/>
          <w:color w:val="333333"/>
          <w:spacing w:val="15"/>
          <w:sz w:val="44"/>
          <w:szCs w:val="44"/>
          <w:shd w:val="clear" w:fill="FFFFFF"/>
          <w:lang w:val="en-US" w:eastAsia="zh-CN"/>
        </w:rPr>
        <w:t>重庆市綦江区盛维文化体育发展有限公司</w:t>
      </w:r>
      <w:r>
        <w:rPr>
          <w:rFonts w:hint="eastAsia" w:ascii="方正小标宋_GBK" w:hAnsi="方正小标宋_GBK" w:eastAsia="方正小标宋_GBK" w:cs="方正小标宋_GBK"/>
          <w:b/>
          <w:bCs/>
          <w:i w:val="0"/>
          <w:iCs w:val="0"/>
          <w:caps w:val="0"/>
          <w:color w:val="333333"/>
          <w:spacing w:val="15"/>
          <w:sz w:val="44"/>
          <w:szCs w:val="44"/>
          <w:shd w:val="clear" w:fill="FFFFFF"/>
        </w:rPr>
        <w:t>《</w:t>
      </w:r>
      <w:r>
        <w:rPr>
          <w:rFonts w:hint="eastAsia" w:ascii="方正小标宋_GBK" w:hAnsi="方正小标宋_GBK" w:eastAsia="方正小标宋_GBK" w:cs="方正小标宋_GBK"/>
          <w:b/>
          <w:bCs/>
          <w:i w:val="0"/>
          <w:iCs w:val="0"/>
          <w:caps w:val="0"/>
          <w:color w:val="333333"/>
          <w:spacing w:val="15"/>
          <w:sz w:val="44"/>
          <w:szCs w:val="44"/>
          <w:shd w:val="clear" w:fill="FFFFFF"/>
          <w:lang w:val="en-US" w:eastAsia="zh-CN"/>
        </w:rPr>
        <w:t>娱乐</w:t>
      </w:r>
      <w:r>
        <w:rPr>
          <w:rFonts w:hint="eastAsia" w:ascii="方正小标宋_GBK" w:hAnsi="方正小标宋_GBK" w:eastAsia="方正小标宋_GBK" w:cs="方正小标宋_GBK"/>
          <w:b/>
          <w:bCs/>
          <w:i w:val="0"/>
          <w:iCs w:val="0"/>
          <w:caps w:val="0"/>
          <w:color w:val="333333"/>
          <w:spacing w:val="15"/>
          <w:sz w:val="44"/>
          <w:szCs w:val="44"/>
          <w:shd w:val="clear" w:fill="FFFFFF"/>
        </w:rPr>
        <w:t>经营许可证》的</w:t>
      </w:r>
    </w:p>
    <w:p w14:paraId="426D6A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6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/>
          <w:bCs/>
          <w:i w:val="0"/>
          <w:iCs w:val="0"/>
          <w:caps w:val="0"/>
          <w:color w:val="333333"/>
          <w:spacing w:val="15"/>
          <w:sz w:val="44"/>
          <w:szCs w:val="44"/>
          <w:shd w:val="clear" w:fill="FFFFFF"/>
        </w:rPr>
      </w:pPr>
      <w:r>
        <w:rPr>
          <w:rFonts w:hint="eastAsia" w:ascii="方正小标宋_GBK" w:hAnsi="方正小标宋_GBK" w:eastAsia="方正小标宋_GBK" w:cs="方正小标宋_GBK"/>
          <w:b/>
          <w:bCs/>
          <w:i w:val="0"/>
          <w:iCs w:val="0"/>
          <w:caps w:val="0"/>
          <w:color w:val="333333"/>
          <w:spacing w:val="15"/>
          <w:sz w:val="44"/>
          <w:szCs w:val="44"/>
          <w:shd w:val="clear" w:fill="FFFFFF"/>
        </w:rPr>
        <w:t>公告</w:t>
      </w:r>
    </w:p>
    <w:p w14:paraId="47CB59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6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/>
          <w:bCs/>
          <w:i w:val="0"/>
          <w:iCs w:val="0"/>
          <w:caps w:val="0"/>
          <w:color w:val="333333"/>
          <w:spacing w:val="15"/>
          <w:sz w:val="44"/>
          <w:szCs w:val="44"/>
          <w:shd w:val="clear" w:fill="FFFFFF"/>
        </w:rPr>
      </w:pPr>
    </w:p>
    <w:p w14:paraId="68267D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6" w:lineRule="exact"/>
        <w:ind w:firstLine="700" w:firstLineChars="200"/>
        <w:textAlignment w:val="auto"/>
        <w:rPr>
          <w:rFonts w:hint="eastAsia" w:ascii="方正仿宋_GBK" w:hAnsi="方正仿宋_GBK" w:eastAsia="方正仿宋_GBK" w:cs="方正仿宋_GBK"/>
          <w:b w:val="0"/>
          <w:bCs w:val="0"/>
          <w:i w:val="0"/>
          <w:iCs w:val="0"/>
          <w:caps w:val="0"/>
          <w:color w:val="333333"/>
          <w:spacing w:val="15"/>
          <w:sz w:val="32"/>
          <w:szCs w:val="32"/>
          <w:shd w:val="clear" w:fill="FFFFFF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i w:val="0"/>
          <w:iCs w:val="0"/>
          <w:caps w:val="0"/>
          <w:color w:val="333333"/>
          <w:spacing w:val="15"/>
          <w:sz w:val="32"/>
          <w:szCs w:val="32"/>
          <w:shd w:val="clear" w:fill="FFFFFF"/>
        </w:rPr>
        <w:t>经核查，重庆市綦江区盛维文化体育发展有限公司（法定代表人：</w:t>
      </w:r>
      <w:r>
        <w:rPr>
          <w:rFonts w:hint="eastAsia" w:ascii="方正仿宋_GBK" w:hAnsi="方正仿宋_GBK" w:eastAsia="方正仿宋_GBK" w:cs="方正仿宋_GBK"/>
          <w:b w:val="0"/>
          <w:bCs w:val="0"/>
          <w:i w:val="0"/>
          <w:iCs w:val="0"/>
          <w:caps w:val="0"/>
          <w:color w:val="333333"/>
          <w:spacing w:val="15"/>
          <w:sz w:val="32"/>
          <w:szCs w:val="32"/>
          <w:shd w:val="clear" w:fill="FFFFFF"/>
          <w:lang w:val="en-US" w:eastAsia="zh-CN"/>
        </w:rPr>
        <w:t>李平</w:t>
      </w:r>
      <w:r>
        <w:rPr>
          <w:rFonts w:hint="eastAsia" w:ascii="方正仿宋_GBK" w:hAnsi="方正仿宋_GBK" w:eastAsia="方正仿宋_GBK" w:cs="方正仿宋_GBK"/>
          <w:b w:val="0"/>
          <w:bCs w:val="0"/>
          <w:i w:val="0"/>
          <w:iCs w:val="0"/>
          <w:caps w:val="0"/>
          <w:color w:val="333333"/>
          <w:spacing w:val="15"/>
          <w:sz w:val="32"/>
          <w:szCs w:val="32"/>
          <w:shd w:val="clear" w:fill="FFFFFF"/>
        </w:rPr>
        <w:t>）已终止</w:t>
      </w:r>
      <w:r>
        <w:rPr>
          <w:rFonts w:hint="eastAsia" w:ascii="方正仿宋_GBK" w:hAnsi="方正仿宋_GBK" w:eastAsia="方正仿宋_GBK" w:cs="方正仿宋_GBK"/>
          <w:b w:val="0"/>
          <w:bCs w:val="0"/>
          <w:i w:val="0"/>
          <w:iCs w:val="0"/>
          <w:caps w:val="0"/>
          <w:color w:val="333333"/>
          <w:spacing w:val="15"/>
          <w:sz w:val="32"/>
          <w:szCs w:val="32"/>
          <w:shd w:val="clear" w:fill="FFFFFF"/>
          <w:lang w:val="en-US" w:eastAsia="zh-CN"/>
        </w:rPr>
        <w:t>在重庆市綦江区万达购物中心三楼3F-A铺位的</w:t>
      </w:r>
      <w:r>
        <w:rPr>
          <w:rFonts w:hint="eastAsia" w:ascii="方正仿宋_GBK" w:hAnsi="方正仿宋_GBK" w:eastAsia="方正仿宋_GBK" w:cs="方正仿宋_GBK"/>
          <w:b w:val="0"/>
          <w:bCs w:val="0"/>
          <w:i w:val="0"/>
          <w:iCs w:val="0"/>
          <w:caps w:val="0"/>
          <w:color w:val="333333"/>
          <w:spacing w:val="15"/>
          <w:sz w:val="32"/>
          <w:szCs w:val="32"/>
          <w:shd w:val="clear" w:fill="FFFFFF"/>
        </w:rPr>
        <w:t>经营活动，但未按规定向我</w:t>
      </w:r>
      <w:r>
        <w:rPr>
          <w:rFonts w:hint="eastAsia" w:ascii="方正仿宋_GBK" w:hAnsi="方正仿宋_GBK" w:eastAsia="方正仿宋_GBK" w:cs="方正仿宋_GBK"/>
          <w:b w:val="0"/>
          <w:bCs w:val="0"/>
          <w:i w:val="0"/>
          <w:iCs w:val="0"/>
          <w:caps w:val="0"/>
          <w:color w:val="333333"/>
          <w:spacing w:val="15"/>
          <w:sz w:val="32"/>
          <w:szCs w:val="32"/>
          <w:shd w:val="clear" w:fill="FFFFFF"/>
          <w:lang w:val="en-US" w:eastAsia="zh-CN"/>
        </w:rPr>
        <w:t>委</w:t>
      </w:r>
      <w:r>
        <w:rPr>
          <w:rFonts w:hint="eastAsia" w:ascii="方正仿宋_GBK" w:hAnsi="方正仿宋_GBK" w:eastAsia="方正仿宋_GBK" w:cs="方正仿宋_GBK"/>
          <w:b w:val="0"/>
          <w:bCs w:val="0"/>
          <w:i w:val="0"/>
          <w:iCs w:val="0"/>
          <w:caps w:val="0"/>
          <w:color w:val="333333"/>
          <w:spacing w:val="15"/>
          <w:sz w:val="32"/>
          <w:szCs w:val="32"/>
          <w:shd w:val="clear" w:fill="FFFFFF"/>
        </w:rPr>
        <w:t>申请办理《</w:t>
      </w:r>
      <w:r>
        <w:rPr>
          <w:rFonts w:hint="eastAsia" w:ascii="方正仿宋_GBK" w:hAnsi="方正仿宋_GBK" w:eastAsia="方正仿宋_GBK" w:cs="方正仿宋_GBK"/>
          <w:b w:val="0"/>
          <w:bCs w:val="0"/>
          <w:i w:val="0"/>
          <w:iCs w:val="0"/>
          <w:caps w:val="0"/>
          <w:color w:val="333333"/>
          <w:spacing w:val="15"/>
          <w:sz w:val="32"/>
          <w:szCs w:val="32"/>
          <w:shd w:val="clear" w:fill="FFFFFF"/>
          <w:lang w:val="en-US" w:eastAsia="zh-CN"/>
        </w:rPr>
        <w:t>娱乐</w:t>
      </w:r>
      <w:r>
        <w:rPr>
          <w:rFonts w:hint="eastAsia" w:ascii="方正仿宋_GBK" w:hAnsi="方正仿宋_GBK" w:eastAsia="方正仿宋_GBK" w:cs="方正仿宋_GBK"/>
          <w:b w:val="0"/>
          <w:bCs w:val="0"/>
          <w:i w:val="0"/>
          <w:iCs w:val="0"/>
          <w:caps w:val="0"/>
          <w:color w:val="333333"/>
          <w:spacing w:val="15"/>
          <w:sz w:val="32"/>
          <w:szCs w:val="32"/>
          <w:shd w:val="clear" w:fill="FFFFFF"/>
        </w:rPr>
        <w:t>经营许可证》的注销手续。</w:t>
      </w:r>
    </w:p>
    <w:p w14:paraId="44C432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6" w:lineRule="exact"/>
        <w:ind w:firstLine="700" w:firstLineChars="200"/>
        <w:textAlignment w:val="auto"/>
        <w:rPr>
          <w:rFonts w:hint="eastAsia" w:ascii="方正仿宋_GBK" w:hAnsi="方正仿宋_GBK" w:eastAsia="方正仿宋_GBK" w:cs="方正仿宋_GBK"/>
          <w:b w:val="0"/>
          <w:bCs w:val="0"/>
          <w:i w:val="0"/>
          <w:iCs w:val="0"/>
          <w:caps w:val="0"/>
          <w:color w:val="333333"/>
          <w:spacing w:val="15"/>
          <w:sz w:val="32"/>
          <w:szCs w:val="32"/>
          <w:shd w:val="clear" w:fill="FFFFFF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i w:val="0"/>
          <w:iCs w:val="0"/>
          <w:caps w:val="0"/>
          <w:color w:val="333333"/>
          <w:spacing w:val="15"/>
          <w:sz w:val="32"/>
          <w:szCs w:val="32"/>
          <w:shd w:val="clear" w:fill="FFFFFF"/>
        </w:rPr>
        <w:t>根据《中华人民共和国行政许可法》及《娱乐场所管理条例》《娱乐场所管理办法》等相关规定，我</w:t>
      </w:r>
      <w:r>
        <w:rPr>
          <w:rFonts w:hint="eastAsia" w:ascii="方正仿宋_GBK" w:hAnsi="方正仿宋_GBK" w:eastAsia="方正仿宋_GBK" w:cs="方正仿宋_GBK"/>
          <w:b w:val="0"/>
          <w:bCs w:val="0"/>
          <w:i w:val="0"/>
          <w:iCs w:val="0"/>
          <w:caps w:val="0"/>
          <w:color w:val="333333"/>
          <w:spacing w:val="15"/>
          <w:sz w:val="32"/>
          <w:szCs w:val="32"/>
          <w:shd w:val="clear" w:fill="FFFFFF"/>
          <w:lang w:val="en-US" w:eastAsia="zh-CN"/>
        </w:rPr>
        <w:t>委</w:t>
      </w:r>
      <w:r>
        <w:rPr>
          <w:rFonts w:hint="eastAsia" w:ascii="方正仿宋_GBK" w:hAnsi="方正仿宋_GBK" w:eastAsia="方正仿宋_GBK" w:cs="方正仿宋_GBK"/>
          <w:b w:val="0"/>
          <w:bCs w:val="0"/>
          <w:i w:val="0"/>
          <w:iCs w:val="0"/>
          <w:caps w:val="0"/>
          <w:color w:val="333333"/>
          <w:spacing w:val="15"/>
          <w:sz w:val="32"/>
          <w:szCs w:val="32"/>
          <w:shd w:val="clear" w:fill="FFFFFF"/>
        </w:rPr>
        <w:t>决定自2026年</w:t>
      </w:r>
      <w:r>
        <w:rPr>
          <w:rFonts w:hint="eastAsia" w:ascii="方正仿宋_GBK" w:hAnsi="方正仿宋_GBK" w:eastAsia="方正仿宋_GBK" w:cs="方正仿宋_GBK"/>
          <w:b w:val="0"/>
          <w:bCs w:val="0"/>
          <w:i w:val="0"/>
          <w:iCs w:val="0"/>
          <w:caps w:val="0"/>
          <w:color w:val="333333"/>
          <w:spacing w:val="15"/>
          <w:sz w:val="32"/>
          <w:szCs w:val="32"/>
          <w:shd w:val="clear" w:fill="FFFFFF"/>
          <w:lang w:val="en-US" w:eastAsia="zh-CN"/>
        </w:rPr>
        <w:t>8</w:t>
      </w:r>
      <w:r>
        <w:rPr>
          <w:rFonts w:hint="eastAsia" w:ascii="方正仿宋_GBK" w:hAnsi="方正仿宋_GBK" w:eastAsia="方正仿宋_GBK" w:cs="方正仿宋_GBK"/>
          <w:b w:val="0"/>
          <w:bCs w:val="0"/>
          <w:i w:val="0"/>
          <w:iCs w:val="0"/>
          <w:caps w:val="0"/>
          <w:color w:val="333333"/>
          <w:spacing w:val="15"/>
          <w:sz w:val="32"/>
          <w:szCs w:val="32"/>
          <w:shd w:val="clear" w:fill="FFFFFF"/>
        </w:rPr>
        <w:t>月</w:t>
      </w:r>
      <w:r>
        <w:rPr>
          <w:rFonts w:hint="eastAsia" w:ascii="方正仿宋_GBK" w:hAnsi="方正仿宋_GBK" w:eastAsia="方正仿宋_GBK" w:cs="方正仿宋_GBK"/>
          <w:b w:val="0"/>
          <w:bCs w:val="0"/>
          <w:i w:val="0"/>
          <w:iCs w:val="0"/>
          <w:caps w:val="0"/>
          <w:color w:val="333333"/>
          <w:spacing w:val="15"/>
          <w:sz w:val="32"/>
          <w:szCs w:val="32"/>
          <w:shd w:val="clear" w:fill="FFFFFF"/>
          <w:lang w:val="en-US" w:eastAsia="zh-CN"/>
        </w:rPr>
        <w:t>24</w:t>
      </w:r>
      <w:r>
        <w:rPr>
          <w:rFonts w:hint="eastAsia" w:ascii="方正仿宋_GBK" w:hAnsi="方正仿宋_GBK" w:eastAsia="方正仿宋_GBK" w:cs="方正仿宋_GBK"/>
          <w:b w:val="0"/>
          <w:bCs w:val="0"/>
          <w:i w:val="0"/>
          <w:iCs w:val="0"/>
          <w:caps w:val="0"/>
          <w:color w:val="333333"/>
          <w:spacing w:val="15"/>
          <w:sz w:val="32"/>
          <w:szCs w:val="32"/>
          <w:shd w:val="clear" w:fill="FFFFFF"/>
        </w:rPr>
        <w:t>日起，依职权对该公司的《</w:t>
      </w:r>
      <w:r>
        <w:rPr>
          <w:rFonts w:hint="eastAsia" w:ascii="方正仿宋_GBK" w:hAnsi="方正仿宋_GBK" w:eastAsia="方正仿宋_GBK" w:cs="方正仿宋_GBK"/>
          <w:b w:val="0"/>
          <w:bCs w:val="0"/>
          <w:i w:val="0"/>
          <w:iCs w:val="0"/>
          <w:caps w:val="0"/>
          <w:color w:val="333333"/>
          <w:spacing w:val="15"/>
          <w:sz w:val="32"/>
          <w:szCs w:val="32"/>
          <w:shd w:val="clear" w:fill="FFFFFF"/>
          <w:lang w:val="en-US" w:eastAsia="zh-CN"/>
        </w:rPr>
        <w:t>娱乐</w:t>
      </w:r>
      <w:r>
        <w:rPr>
          <w:rFonts w:hint="eastAsia" w:ascii="方正仿宋_GBK" w:hAnsi="方正仿宋_GBK" w:eastAsia="方正仿宋_GBK" w:cs="方正仿宋_GBK"/>
          <w:b w:val="0"/>
          <w:bCs w:val="0"/>
          <w:i w:val="0"/>
          <w:iCs w:val="0"/>
          <w:caps w:val="0"/>
          <w:color w:val="333333"/>
          <w:spacing w:val="15"/>
          <w:sz w:val="32"/>
          <w:szCs w:val="32"/>
          <w:shd w:val="clear" w:fill="FFFFFF"/>
        </w:rPr>
        <w:t>经营许可证》（许可证编码：500110</w:t>
      </w:r>
      <w:r>
        <w:rPr>
          <w:rFonts w:hint="eastAsia" w:ascii="方正仿宋_GBK" w:hAnsi="方正仿宋_GBK" w:eastAsia="方正仿宋_GBK" w:cs="方正仿宋_GBK"/>
          <w:b w:val="0"/>
          <w:bCs w:val="0"/>
          <w:i w:val="0"/>
          <w:iCs w:val="0"/>
          <w:caps w:val="0"/>
          <w:color w:val="333333"/>
          <w:spacing w:val="15"/>
          <w:sz w:val="32"/>
          <w:szCs w:val="32"/>
          <w:shd w:val="clear" w:fill="FFFFFF"/>
          <w:lang w:val="en-US" w:eastAsia="zh-CN"/>
        </w:rPr>
        <w:t>160483</w:t>
      </w:r>
      <w:r>
        <w:rPr>
          <w:rFonts w:hint="eastAsia" w:ascii="方正仿宋_GBK" w:hAnsi="方正仿宋_GBK" w:eastAsia="方正仿宋_GBK" w:cs="方正仿宋_GBK"/>
          <w:b w:val="0"/>
          <w:bCs w:val="0"/>
          <w:i w:val="0"/>
          <w:iCs w:val="0"/>
          <w:caps w:val="0"/>
          <w:color w:val="333333"/>
          <w:spacing w:val="15"/>
          <w:sz w:val="32"/>
          <w:szCs w:val="32"/>
          <w:shd w:val="clear" w:fill="FFFFFF"/>
        </w:rPr>
        <w:t>，经营地址：</w:t>
      </w:r>
      <w:r>
        <w:rPr>
          <w:rFonts w:hint="eastAsia" w:ascii="方正仿宋_GBK" w:hAnsi="方正仿宋_GBK" w:eastAsia="方正仿宋_GBK" w:cs="方正仿宋_GBK"/>
          <w:b w:val="0"/>
          <w:bCs w:val="0"/>
          <w:i w:val="0"/>
          <w:iCs w:val="0"/>
          <w:caps w:val="0"/>
          <w:color w:val="333333"/>
          <w:spacing w:val="15"/>
          <w:sz w:val="32"/>
          <w:szCs w:val="32"/>
          <w:shd w:val="clear" w:fill="FFFFFF"/>
          <w:lang w:val="en-US" w:eastAsia="zh-CN"/>
        </w:rPr>
        <w:t>重庆市綦江区万达购物中心三楼3F-A铺位</w:t>
      </w:r>
      <w:r>
        <w:rPr>
          <w:rFonts w:hint="eastAsia" w:ascii="方正仿宋_GBK" w:hAnsi="方正仿宋_GBK" w:eastAsia="方正仿宋_GBK" w:cs="方正仿宋_GBK"/>
          <w:b w:val="0"/>
          <w:bCs w:val="0"/>
          <w:i w:val="0"/>
          <w:iCs w:val="0"/>
          <w:caps w:val="0"/>
          <w:color w:val="333333"/>
          <w:spacing w:val="15"/>
          <w:sz w:val="32"/>
          <w:szCs w:val="32"/>
          <w:shd w:val="clear" w:fill="FFFFFF"/>
        </w:rPr>
        <w:t>）予以注销。</w:t>
      </w:r>
    </w:p>
    <w:p w14:paraId="68F950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6" w:lineRule="exact"/>
        <w:ind w:firstLine="700" w:firstLineChars="200"/>
        <w:textAlignment w:val="auto"/>
        <w:rPr>
          <w:rFonts w:hint="eastAsia" w:ascii="方正仿宋_GBK" w:hAnsi="方正仿宋_GBK" w:eastAsia="方正仿宋_GBK" w:cs="方正仿宋_GBK"/>
          <w:b w:val="0"/>
          <w:bCs w:val="0"/>
          <w:i w:val="0"/>
          <w:iCs w:val="0"/>
          <w:caps w:val="0"/>
          <w:color w:val="333333"/>
          <w:spacing w:val="15"/>
          <w:sz w:val="32"/>
          <w:szCs w:val="32"/>
          <w:shd w:val="clear" w:fill="FFFFFF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i w:val="0"/>
          <w:iCs w:val="0"/>
          <w:caps w:val="0"/>
          <w:color w:val="333333"/>
          <w:spacing w:val="15"/>
          <w:sz w:val="32"/>
          <w:szCs w:val="32"/>
          <w:shd w:val="clear" w:fill="FFFFFF"/>
        </w:rPr>
        <w:t>相关当事人如对本决定有异议，可自本公告发布之日起10个工作日内，携带相关证明材料向我</w:t>
      </w:r>
      <w:r>
        <w:rPr>
          <w:rFonts w:hint="eastAsia" w:ascii="方正仿宋_GBK" w:hAnsi="方正仿宋_GBK" w:eastAsia="方正仿宋_GBK" w:cs="方正仿宋_GBK"/>
          <w:b w:val="0"/>
          <w:bCs w:val="0"/>
          <w:i w:val="0"/>
          <w:iCs w:val="0"/>
          <w:caps w:val="0"/>
          <w:color w:val="333333"/>
          <w:spacing w:val="15"/>
          <w:sz w:val="32"/>
          <w:szCs w:val="32"/>
          <w:shd w:val="clear" w:fill="FFFFFF"/>
          <w:lang w:val="en-US" w:eastAsia="zh-CN"/>
        </w:rPr>
        <w:t>委</w:t>
      </w:r>
      <w:r>
        <w:rPr>
          <w:rFonts w:hint="eastAsia" w:ascii="方正仿宋_GBK" w:hAnsi="方正仿宋_GBK" w:eastAsia="方正仿宋_GBK" w:cs="方正仿宋_GBK"/>
          <w:b w:val="0"/>
          <w:bCs w:val="0"/>
          <w:i w:val="0"/>
          <w:iCs w:val="0"/>
          <w:caps w:val="0"/>
          <w:color w:val="333333"/>
          <w:spacing w:val="15"/>
          <w:sz w:val="32"/>
          <w:szCs w:val="32"/>
          <w:shd w:val="clear" w:fill="FFFFFF"/>
        </w:rPr>
        <w:t>以书面形式提出陈述、申辩。逾期未提出异议或所提理由不成立的，该许可证将正式失效并作废。</w:t>
      </w:r>
    </w:p>
    <w:p w14:paraId="3013FD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6" w:lineRule="exact"/>
        <w:textAlignment w:val="auto"/>
        <w:rPr>
          <w:rFonts w:hint="eastAsia" w:ascii="方正仿宋_GBK" w:hAnsi="方正仿宋_GBK" w:eastAsia="方正仿宋_GBK" w:cs="方正仿宋_GBK"/>
          <w:b w:val="0"/>
          <w:bCs w:val="0"/>
          <w:i w:val="0"/>
          <w:iCs w:val="0"/>
          <w:caps w:val="0"/>
          <w:color w:val="333333"/>
          <w:spacing w:val="15"/>
          <w:sz w:val="32"/>
          <w:szCs w:val="32"/>
          <w:shd w:val="clear" w:fill="FFFFFF"/>
        </w:rPr>
      </w:pPr>
    </w:p>
    <w:p w14:paraId="4D6AFF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6" w:lineRule="exact"/>
        <w:ind w:firstLine="700" w:firstLineChars="200"/>
        <w:textAlignment w:val="auto"/>
        <w:rPr>
          <w:rFonts w:hint="eastAsia" w:ascii="方正仿宋_GBK" w:hAnsi="方正仿宋_GBK" w:eastAsia="方正仿宋_GBK" w:cs="方正仿宋_GBK"/>
          <w:b w:val="0"/>
          <w:bCs w:val="0"/>
          <w:i w:val="0"/>
          <w:iCs w:val="0"/>
          <w:caps w:val="0"/>
          <w:color w:val="333333"/>
          <w:spacing w:val="15"/>
          <w:sz w:val="32"/>
          <w:szCs w:val="32"/>
          <w:shd w:val="clear" w:fill="FFFFFF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i w:val="0"/>
          <w:iCs w:val="0"/>
          <w:caps w:val="0"/>
          <w:color w:val="333333"/>
          <w:spacing w:val="15"/>
          <w:sz w:val="32"/>
          <w:szCs w:val="32"/>
          <w:shd w:val="clear" w:fill="FFFFFF"/>
        </w:rPr>
        <w:t>特此公告。  </w:t>
      </w:r>
    </w:p>
    <w:p w14:paraId="33A4EF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6" w:lineRule="exact"/>
        <w:ind w:firstLine="700" w:firstLineChars="200"/>
        <w:textAlignment w:val="auto"/>
        <w:rPr>
          <w:rFonts w:hint="default" w:ascii="方正仿宋_GBK" w:hAnsi="方正仿宋_GBK" w:eastAsia="方正仿宋_GBK" w:cs="方正仿宋_GBK"/>
          <w:b w:val="0"/>
          <w:bCs w:val="0"/>
          <w:i w:val="0"/>
          <w:iCs w:val="0"/>
          <w:caps w:val="0"/>
          <w:color w:val="333333"/>
          <w:spacing w:val="15"/>
          <w:sz w:val="32"/>
          <w:szCs w:val="32"/>
          <w:shd w:val="clear" w:fill="FFFFFF"/>
          <w:lang w:val="en-US" w:eastAsia="zh-CN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i w:val="0"/>
          <w:iCs w:val="0"/>
          <w:caps w:val="0"/>
          <w:color w:val="333333"/>
          <w:spacing w:val="15"/>
          <w:sz w:val="32"/>
          <w:szCs w:val="32"/>
          <w:shd w:val="clear" w:fill="FFFFFF"/>
          <w:lang w:val="en-US" w:eastAsia="zh-CN"/>
        </w:rPr>
        <w:t>联系单位：綦江区文化旅游委市场管理科</w:t>
      </w:r>
    </w:p>
    <w:p w14:paraId="504DCE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6" w:lineRule="exact"/>
        <w:ind w:firstLine="700" w:firstLineChars="200"/>
        <w:textAlignment w:val="auto"/>
        <w:rPr>
          <w:rFonts w:hint="eastAsia" w:ascii="方正仿宋_GBK" w:hAnsi="方正仿宋_GBK" w:eastAsia="方正仿宋_GBK" w:cs="方正仿宋_GBK"/>
          <w:b w:val="0"/>
          <w:bCs w:val="0"/>
          <w:i w:val="0"/>
          <w:iCs w:val="0"/>
          <w:caps w:val="0"/>
          <w:color w:val="333333"/>
          <w:spacing w:val="15"/>
          <w:sz w:val="32"/>
          <w:szCs w:val="32"/>
          <w:shd w:val="clear" w:fill="FFFFFF"/>
          <w:lang w:val="en-US" w:eastAsia="zh-CN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i w:val="0"/>
          <w:iCs w:val="0"/>
          <w:caps w:val="0"/>
          <w:color w:val="333333"/>
          <w:spacing w:val="15"/>
          <w:sz w:val="32"/>
          <w:szCs w:val="32"/>
          <w:shd w:val="clear" w:fill="FFFFFF"/>
        </w:rPr>
        <w:t>联系电话：</w:t>
      </w:r>
      <w:r>
        <w:rPr>
          <w:rFonts w:hint="eastAsia" w:ascii="方正仿宋_GBK" w:hAnsi="方正仿宋_GBK" w:eastAsia="方正仿宋_GBK" w:cs="方正仿宋_GBK"/>
          <w:b w:val="0"/>
          <w:bCs w:val="0"/>
          <w:i w:val="0"/>
          <w:iCs w:val="0"/>
          <w:caps w:val="0"/>
          <w:color w:val="333333"/>
          <w:spacing w:val="15"/>
          <w:sz w:val="32"/>
          <w:szCs w:val="32"/>
          <w:shd w:val="clear" w:fill="FFFFFF"/>
          <w:lang w:val="en-US" w:eastAsia="zh-CN"/>
        </w:rPr>
        <w:t>023-48678208；023-48678161</w:t>
      </w:r>
    </w:p>
    <w:p w14:paraId="6BFD36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6" w:lineRule="exact"/>
        <w:ind w:firstLine="700" w:firstLineChars="200"/>
        <w:textAlignment w:val="auto"/>
        <w:rPr>
          <w:rFonts w:hint="default" w:ascii="方正仿宋_GBK" w:hAnsi="方正仿宋_GBK" w:eastAsia="方正仿宋_GBK" w:cs="方正仿宋_GBK"/>
          <w:b w:val="0"/>
          <w:bCs w:val="0"/>
          <w:i w:val="0"/>
          <w:iCs w:val="0"/>
          <w:caps w:val="0"/>
          <w:color w:val="333333"/>
          <w:spacing w:val="15"/>
          <w:sz w:val="30"/>
          <w:szCs w:val="30"/>
          <w:shd w:val="clear" w:fill="FFFFFF"/>
          <w:lang w:val="en-US" w:eastAsia="zh-CN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i w:val="0"/>
          <w:iCs w:val="0"/>
          <w:caps w:val="0"/>
          <w:color w:val="333333"/>
          <w:spacing w:val="15"/>
          <w:sz w:val="32"/>
          <w:szCs w:val="32"/>
          <w:shd w:val="clear" w:fill="FFFFFF"/>
        </w:rPr>
        <w:t>联系地址：</w:t>
      </w:r>
      <w:r>
        <w:rPr>
          <w:rFonts w:hint="eastAsia" w:ascii="方正仿宋_GBK" w:hAnsi="方正仿宋_GBK" w:eastAsia="方正仿宋_GBK" w:cs="方正仿宋_GBK"/>
          <w:b w:val="0"/>
          <w:bCs w:val="0"/>
          <w:i w:val="0"/>
          <w:iCs w:val="0"/>
          <w:caps w:val="0"/>
          <w:color w:val="333333"/>
          <w:spacing w:val="15"/>
          <w:sz w:val="30"/>
          <w:szCs w:val="30"/>
          <w:shd w:val="clear" w:fill="FFFFFF"/>
        </w:rPr>
        <w:t>重庆</w:t>
      </w:r>
      <w:r>
        <w:rPr>
          <w:rFonts w:hint="eastAsia" w:ascii="方正仿宋_GBK" w:hAnsi="方正仿宋_GBK" w:eastAsia="方正仿宋_GBK" w:cs="方正仿宋_GBK"/>
          <w:b w:val="0"/>
          <w:bCs w:val="0"/>
          <w:i w:val="0"/>
          <w:iCs w:val="0"/>
          <w:caps w:val="0"/>
          <w:color w:val="333333"/>
          <w:spacing w:val="15"/>
          <w:sz w:val="30"/>
          <w:szCs w:val="30"/>
          <w:shd w:val="clear" w:fill="FFFFFF"/>
          <w:lang w:val="en-US" w:eastAsia="zh-CN"/>
        </w:rPr>
        <w:t>市綦江区文龙街道通惠大道5号附11号</w:t>
      </w:r>
    </w:p>
    <w:p w14:paraId="11E4C8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6" w:lineRule="exact"/>
        <w:ind w:firstLine="700" w:firstLineChars="200"/>
        <w:textAlignment w:val="auto"/>
        <w:rPr>
          <w:rFonts w:hint="eastAsia" w:ascii="方正仿宋_GBK" w:hAnsi="方正仿宋_GBK" w:eastAsia="方正仿宋_GBK" w:cs="方正仿宋_GBK"/>
          <w:b w:val="0"/>
          <w:bCs w:val="0"/>
          <w:i w:val="0"/>
          <w:iCs w:val="0"/>
          <w:caps w:val="0"/>
          <w:color w:val="333333"/>
          <w:spacing w:val="15"/>
          <w:sz w:val="32"/>
          <w:szCs w:val="32"/>
          <w:shd w:val="clear" w:fill="FFFFFF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i w:val="0"/>
          <w:iCs w:val="0"/>
          <w:caps w:val="0"/>
          <w:color w:val="333333"/>
          <w:spacing w:val="15"/>
          <w:sz w:val="32"/>
          <w:szCs w:val="32"/>
          <w:shd w:val="clear" w:fill="FFFFFF"/>
        </w:rPr>
        <w:t>特此公告</w:t>
      </w:r>
    </w:p>
    <w:p w14:paraId="659C07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6" w:lineRule="exact"/>
        <w:textAlignment w:val="auto"/>
        <w:rPr>
          <w:rFonts w:hint="eastAsia" w:ascii="方正仿宋_GBK" w:hAnsi="方正仿宋_GBK" w:eastAsia="方正仿宋_GBK" w:cs="方正仿宋_GBK"/>
          <w:b w:val="0"/>
          <w:bCs w:val="0"/>
          <w:i w:val="0"/>
          <w:iCs w:val="0"/>
          <w:caps w:val="0"/>
          <w:color w:val="333333"/>
          <w:spacing w:val="15"/>
          <w:sz w:val="32"/>
          <w:szCs w:val="32"/>
          <w:shd w:val="clear" w:fill="FFFFFF"/>
        </w:rPr>
      </w:pPr>
    </w:p>
    <w:p w14:paraId="555DD3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6" w:lineRule="exact"/>
        <w:textAlignment w:val="auto"/>
        <w:rPr>
          <w:rFonts w:hint="eastAsia" w:ascii="方正仿宋_GBK" w:hAnsi="方正仿宋_GBK" w:eastAsia="方正仿宋_GBK" w:cs="方正仿宋_GBK"/>
          <w:b w:val="0"/>
          <w:bCs w:val="0"/>
          <w:i w:val="0"/>
          <w:iCs w:val="0"/>
          <w:caps w:val="0"/>
          <w:color w:val="333333"/>
          <w:spacing w:val="15"/>
          <w:sz w:val="32"/>
          <w:szCs w:val="32"/>
          <w:shd w:val="clear" w:fill="FFFFFF"/>
        </w:rPr>
      </w:pPr>
    </w:p>
    <w:p w14:paraId="3DA72A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6" w:lineRule="exact"/>
        <w:ind w:firstLine="2100" w:firstLineChars="600"/>
        <w:textAlignment w:val="auto"/>
        <w:rPr>
          <w:rFonts w:hint="default" w:ascii="方正仿宋_GBK" w:hAnsi="方正仿宋_GBK" w:eastAsia="方正仿宋_GBK" w:cs="方正仿宋_GBK"/>
          <w:b w:val="0"/>
          <w:bCs w:val="0"/>
          <w:i w:val="0"/>
          <w:iCs w:val="0"/>
          <w:caps w:val="0"/>
          <w:color w:val="333333"/>
          <w:spacing w:val="15"/>
          <w:sz w:val="32"/>
          <w:szCs w:val="32"/>
          <w:shd w:val="clear" w:fill="FFFFFF"/>
          <w:lang w:val="en-US" w:eastAsia="zh-CN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i w:val="0"/>
          <w:iCs w:val="0"/>
          <w:caps w:val="0"/>
          <w:color w:val="333333"/>
          <w:spacing w:val="15"/>
          <w:sz w:val="32"/>
          <w:szCs w:val="32"/>
          <w:shd w:val="clear" w:fill="FFFFFF"/>
        </w:rPr>
        <w:t>重庆市</w:t>
      </w:r>
      <w:r>
        <w:rPr>
          <w:rFonts w:hint="eastAsia" w:ascii="方正仿宋_GBK" w:hAnsi="方正仿宋_GBK" w:eastAsia="方正仿宋_GBK" w:cs="方正仿宋_GBK"/>
          <w:b w:val="0"/>
          <w:bCs w:val="0"/>
          <w:i w:val="0"/>
          <w:iCs w:val="0"/>
          <w:caps w:val="0"/>
          <w:color w:val="333333"/>
          <w:spacing w:val="15"/>
          <w:sz w:val="32"/>
          <w:szCs w:val="32"/>
          <w:shd w:val="clear" w:fill="FFFFFF"/>
          <w:lang w:val="en-US" w:eastAsia="zh-CN"/>
        </w:rPr>
        <w:t>綦江</w:t>
      </w:r>
      <w:r>
        <w:rPr>
          <w:rFonts w:hint="eastAsia" w:ascii="方正仿宋_GBK" w:hAnsi="方正仿宋_GBK" w:eastAsia="方正仿宋_GBK" w:cs="方正仿宋_GBK"/>
          <w:b w:val="0"/>
          <w:bCs w:val="0"/>
          <w:i w:val="0"/>
          <w:iCs w:val="0"/>
          <w:caps w:val="0"/>
          <w:color w:val="333333"/>
          <w:spacing w:val="15"/>
          <w:sz w:val="32"/>
          <w:szCs w:val="32"/>
          <w:shd w:val="clear" w:fill="FFFFFF"/>
        </w:rPr>
        <w:t>区</w:t>
      </w:r>
      <w:r>
        <w:rPr>
          <w:rFonts w:hint="eastAsia" w:ascii="方正仿宋_GBK" w:hAnsi="方正仿宋_GBK" w:eastAsia="方正仿宋_GBK" w:cs="方正仿宋_GBK"/>
          <w:b w:val="0"/>
          <w:bCs w:val="0"/>
          <w:i w:val="0"/>
          <w:iCs w:val="0"/>
          <w:caps w:val="0"/>
          <w:color w:val="333333"/>
          <w:spacing w:val="15"/>
          <w:sz w:val="32"/>
          <w:szCs w:val="32"/>
          <w:shd w:val="clear" w:fill="FFFFFF"/>
          <w:lang w:val="en-US" w:eastAsia="zh-CN"/>
        </w:rPr>
        <w:t>文化和旅游发展委员会</w:t>
      </w:r>
    </w:p>
    <w:p w14:paraId="79793B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6" w:lineRule="exact"/>
        <w:ind w:firstLine="3500" w:firstLineChars="1000"/>
        <w:textAlignment w:val="auto"/>
        <w:rPr>
          <w:rFonts w:hint="eastAsia" w:ascii="方正仿宋_GBK" w:hAnsi="方正仿宋_GBK" w:eastAsia="方正仿宋_GBK" w:cs="方正仿宋_GBK"/>
          <w:b w:val="0"/>
          <w:bCs w:val="0"/>
          <w:i w:val="0"/>
          <w:iCs w:val="0"/>
          <w:caps w:val="0"/>
          <w:color w:val="333333"/>
          <w:spacing w:val="15"/>
          <w:sz w:val="32"/>
          <w:szCs w:val="32"/>
          <w:shd w:val="clear" w:fill="FFFFFF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i w:val="0"/>
          <w:iCs w:val="0"/>
          <w:caps w:val="0"/>
          <w:color w:val="333333"/>
          <w:spacing w:val="15"/>
          <w:sz w:val="32"/>
          <w:szCs w:val="32"/>
          <w:shd w:val="clear" w:fill="FFFFFF"/>
        </w:rPr>
        <w:t>202</w:t>
      </w:r>
      <w:r>
        <w:rPr>
          <w:rFonts w:hint="eastAsia" w:ascii="方正仿宋_GBK" w:hAnsi="方正仿宋_GBK" w:eastAsia="方正仿宋_GBK" w:cs="方正仿宋_GBK"/>
          <w:b w:val="0"/>
          <w:bCs w:val="0"/>
          <w:i w:val="0"/>
          <w:iCs w:val="0"/>
          <w:caps w:val="0"/>
          <w:color w:val="333333"/>
          <w:spacing w:val="15"/>
          <w:sz w:val="32"/>
          <w:szCs w:val="32"/>
          <w:shd w:val="clear" w:fill="FFFFFF"/>
          <w:lang w:val="en-US" w:eastAsia="zh-CN"/>
        </w:rPr>
        <w:t>6</w:t>
      </w:r>
      <w:r>
        <w:rPr>
          <w:rFonts w:hint="eastAsia" w:ascii="方正仿宋_GBK" w:hAnsi="方正仿宋_GBK" w:eastAsia="方正仿宋_GBK" w:cs="方正仿宋_GBK"/>
          <w:b w:val="0"/>
          <w:bCs w:val="0"/>
          <w:i w:val="0"/>
          <w:iCs w:val="0"/>
          <w:caps w:val="0"/>
          <w:color w:val="333333"/>
          <w:spacing w:val="15"/>
          <w:sz w:val="32"/>
          <w:szCs w:val="32"/>
          <w:shd w:val="clear" w:fill="FFFFFF"/>
        </w:rPr>
        <w:t>年</w:t>
      </w:r>
      <w:r>
        <w:rPr>
          <w:rFonts w:hint="eastAsia" w:ascii="方正仿宋_GBK" w:hAnsi="方正仿宋_GBK" w:eastAsia="方正仿宋_GBK" w:cs="方正仿宋_GBK"/>
          <w:b w:val="0"/>
          <w:bCs w:val="0"/>
          <w:i w:val="0"/>
          <w:iCs w:val="0"/>
          <w:caps w:val="0"/>
          <w:color w:val="333333"/>
          <w:spacing w:val="15"/>
          <w:sz w:val="32"/>
          <w:szCs w:val="32"/>
          <w:shd w:val="clear" w:fill="FFFFFF"/>
          <w:lang w:val="en-US" w:eastAsia="zh-CN"/>
        </w:rPr>
        <w:t>8</w:t>
      </w:r>
      <w:r>
        <w:rPr>
          <w:rFonts w:hint="eastAsia" w:ascii="方正仿宋_GBK" w:hAnsi="方正仿宋_GBK" w:eastAsia="方正仿宋_GBK" w:cs="方正仿宋_GBK"/>
          <w:b w:val="0"/>
          <w:bCs w:val="0"/>
          <w:i w:val="0"/>
          <w:iCs w:val="0"/>
          <w:caps w:val="0"/>
          <w:color w:val="333333"/>
          <w:spacing w:val="15"/>
          <w:sz w:val="32"/>
          <w:szCs w:val="32"/>
          <w:shd w:val="clear" w:fill="FFFFFF"/>
        </w:rPr>
        <w:t>月</w:t>
      </w:r>
      <w:r>
        <w:rPr>
          <w:rFonts w:hint="eastAsia" w:ascii="方正仿宋_GBK" w:hAnsi="方正仿宋_GBK" w:eastAsia="方正仿宋_GBK" w:cs="方正仿宋_GBK"/>
          <w:b w:val="0"/>
          <w:bCs w:val="0"/>
          <w:i w:val="0"/>
          <w:iCs w:val="0"/>
          <w:caps w:val="0"/>
          <w:color w:val="333333"/>
          <w:spacing w:val="15"/>
          <w:sz w:val="32"/>
          <w:szCs w:val="32"/>
          <w:shd w:val="clear" w:fill="FFFFFF"/>
          <w:lang w:val="en-US" w:eastAsia="zh-CN"/>
        </w:rPr>
        <w:t>24</w:t>
      </w:r>
      <w:r>
        <w:rPr>
          <w:rFonts w:hint="eastAsia" w:ascii="方正仿宋_GBK" w:hAnsi="方正仿宋_GBK" w:eastAsia="方正仿宋_GBK" w:cs="方正仿宋_GBK"/>
          <w:b w:val="0"/>
          <w:bCs w:val="0"/>
          <w:i w:val="0"/>
          <w:iCs w:val="0"/>
          <w:caps w:val="0"/>
          <w:color w:val="333333"/>
          <w:spacing w:val="15"/>
          <w:sz w:val="32"/>
          <w:szCs w:val="32"/>
          <w:shd w:val="clear" w:fill="FFFFFF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Noto Music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Noto Music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思源宋体">
    <w:panose1 w:val="02020400000000000000"/>
    <w:charset w:val="86"/>
    <w:family w:val="auto"/>
    <w:pitch w:val="default"/>
    <w:sig w:usb0="30000083" w:usb1="2BDF3C10" w:usb2="00000016" w:usb3="00000000" w:csb0="602E0107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5E84ECF"/>
    <w:rsid w:val="39F9450F"/>
    <w:rsid w:val="44D50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427</Words>
  <Characters>464</Characters>
  <Lines>0</Lines>
  <Paragraphs>0</Paragraphs>
  <TotalTime>69</TotalTime>
  <ScaleCrop>false</ScaleCrop>
  <LinksUpToDate>false</LinksUpToDate>
  <CharactersWithSpaces>464</CharactersWithSpaces>
  <Application>WPS Office_12.1.2.23578_F1E327BC-269C-435d-A152-05C5408002CA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2026-07-08T09:32:00Z</dcterms:created>
  <dc:creator>Administrator</dc:creator>
  <cp:lastModifiedBy>user</cp:lastModifiedBy>
  <cp:lastPrinted>2026-08-21T16:29:00Z</cp:lastPrinted>
  <dcterms:modified xsi:type="dcterms:W3CDTF">2026-08-24T10:05:57Z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2052-12.1.2.23578</vt:lpwstr>
  </property>
  <property fmtid="{D5CDD505-2E9C-101B-9397-08002B2CF9AE}" pid="3" name="KSOTemplateDocerSaveRecord">
    <vt:lpwstr>eyJoZGlkIjoiYzRiZTdmZGRiMGRmMTY2ZmVlMjZiYWViNDM4ZjU4Y2YiLCJ1c2VySWQiOiIxNjYzMjkyMDI4In0=</vt:lpwstr>
  </property>
  <property fmtid="{D5CDD505-2E9C-101B-9397-08002B2CF9AE}" pid="4" name="ICV">
    <vt:lpwstr>3B4BEFE440224FA09E25C3CCBCDC2CC8_12</vt:lpwstr>
  </property>
</Properties>
</file>