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AC5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4F1E0C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重庆市綦江区就业创业领域政务公开标准目录（202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版）</w:t>
      </w:r>
    </w:p>
    <w:p w14:paraId="627A493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5000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277"/>
        <w:gridCol w:w="630"/>
        <w:gridCol w:w="851"/>
        <w:gridCol w:w="1467"/>
        <w:gridCol w:w="3771"/>
        <w:gridCol w:w="720"/>
        <w:gridCol w:w="927"/>
        <w:gridCol w:w="2469"/>
        <w:gridCol w:w="465"/>
        <w:gridCol w:w="479"/>
        <w:gridCol w:w="448"/>
        <w:gridCol w:w="459"/>
        <w:gridCol w:w="507"/>
        <w:gridCol w:w="518"/>
      </w:tblGrid>
      <w:tr w14:paraId="05E3B5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9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638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2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411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公开事项</w:t>
            </w:r>
          </w:p>
        </w:tc>
        <w:tc>
          <w:tcPr>
            <w:tcW w:w="52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41C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公开内容</w:t>
            </w: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（要素）</w:t>
            </w:r>
          </w:p>
        </w:tc>
        <w:tc>
          <w:tcPr>
            <w:tcW w:w="134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D7A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公开依据</w:t>
            </w:r>
          </w:p>
        </w:tc>
        <w:tc>
          <w:tcPr>
            <w:tcW w:w="25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E0DA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公开时限</w:t>
            </w:r>
          </w:p>
        </w:tc>
        <w:tc>
          <w:tcPr>
            <w:tcW w:w="33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C37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公开主体</w:t>
            </w:r>
          </w:p>
        </w:tc>
        <w:tc>
          <w:tcPr>
            <w:tcW w:w="88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6B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公开渠道和载体</w:t>
            </w:r>
          </w:p>
        </w:tc>
        <w:tc>
          <w:tcPr>
            <w:tcW w:w="33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BAE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公开对象</w:t>
            </w:r>
          </w:p>
        </w:tc>
        <w:tc>
          <w:tcPr>
            <w:tcW w:w="32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F3F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公开方式</w:t>
            </w:r>
          </w:p>
        </w:tc>
        <w:tc>
          <w:tcPr>
            <w:tcW w:w="366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192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公开层级</w:t>
            </w:r>
          </w:p>
        </w:tc>
      </w:tr>
      <w:tr w14:paraId="283F42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787A0">
            <w:pPr>
              <w:jc w:val="center"/>
              <w:rPr>
                <w:rFonts w:hint="default" w:ascii="黑体" w:hAnsi="宋体" w:eastAsia="黑体" w:cs="黑体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528C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一级事项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A483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二级事项</w:t>
            </w:r>
          </w:p>
        </w:tc>
        <w:tc>
          <w:tcPr>
            <w:tcW w:w="52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3E10D">
            <w:pPr>
              <w:jc w:val="center"/>
              <w:rPr>
                <w:rFonts w:hint="default" w:ascii="黑体" w:hAnsi="宋体" w:eastAsia="黑体" w:cs="黑体"/>
                <w:sz w:val="18"/>
                <w:szCs w:val="18"/>
              </w:rPr>
            </w:pPr>
          </w:p>
        </w:tc>
        <w:tc>
          <w:tcPr>
            <w:tcW w:w="13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2652">
            <w:pPr>
              <w:jc w:val="center"/>
              <w:rPr>
                <w:rFonts w:hint="default" w:ascii="黑体" w:hAnsi="宋体" w:eastAsia="黑体" w:cs="黑体"/>
                <w:sz w:val="18"/>
                <w:szCs w:val="18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960A1">
            <w:pPr>
              <w:jc w:val="center"/>
              <w:rPr>
                <w:rFonts w:hint="default" w:ascii="黑体" w:hAnsi="宋体" w:eastAsia="黑体" w:cs="黑体"/>
                <w:sz w:val="18"/>
                <w:szCs w:val="18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7823E">
            <w:pPr>
              <w:jc w:val="center"/>
              <w:rPr>
                <w:rFonts w:hint="default" w:ascii="黑体" w:hAnsi="宋体" w:eastAsia="黑体" w:cs="黑体"/>
                <w:sz w:val="18"/>
                <w:szCs w:val="18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BBF98">
            <w:pPr>
              <w:jc w:val="center"/>
              <w:rPr>
                <w:rFonts w:hint="default" w:ascii="黑体" w:hAnsi="宋体" w:eastAsia="黑体" w:cs="黑体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7F7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全 社会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F57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特定群体</w:t>
            </w: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2E4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主动公开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F0B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依申请公开</w:t>
            </w: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B95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县级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E6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黑体" w:hAnsi="宋体" w:eastAsia="黑体" w:cs="黑体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kern w:val="0"/>
                <w:sz w:val="18"/>
                <w:szCs w:val="18"/>
                <w:lang w:val="en-US" w:eastAsia="zh-CN" w:bidi="ar"/>
              </w:rPr>
              <w:t>乡 级</w:t>
            </w:r>
          </w:p>
        </w:tc>
      </w:tr>
      <w:tr w14:paraId="421B36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731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57D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05D0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1.就业信息服务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0CB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1.1就业政策法规咨询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F386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1.就业创业政策项目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2.对象范围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3.政策申请条件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4.政策申请材料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6FE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CC8FE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CC17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市、区县人民政府人力资源和社会保障部门，乡镇人民政府（街道办事处）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0ACA0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6C5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7A0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E44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90A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0E2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9CE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58B490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02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2F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7E5B2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F2EC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1.2职业供求信息、市场工资指导价位信息、职业培训信息发布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E553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（一）招聘信息 ：1.招聘单位；2.岗位要求；3.福利待遇；4.招聘流程；5.应聘方式；6.咨询电话。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（二）求职登记信息：1.服务对象；2.提交材料；3.办理流程；4.服务时间；5.服务地点（方式）；6.咨询电话。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（三）市场工资指导价位信息发布：1.市场工资指导价位；2.相关说明材料；3.咨询电话。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（四）职业培训信息发布：1.培训项目；2.对象范围；3.培训内容；4.培训课时；5.授课地点；6.补贴标准；7.报名材料；8.报名地点（方式）；9.咨询电话。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DB3D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71A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CCBE8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市、区县人民政府人力资源和社会保障部门，乡镇人民政府（街道办事处）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F70D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1763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4DF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7ED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C3C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32E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8916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720F15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26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B28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0B59E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2.职业介绍、职业指导和创业开业指导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FB68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2.1职业介绍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1081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1.服务内容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2.服务对象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3.提交材料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4.服务时间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5.服务地点（方式）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BDC1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D0AD4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19B7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市、区县人民政府人力资源和社会保障部门，乡镇人民政府（街道办事处）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076B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C00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99F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41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6A5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2387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090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6C6A21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23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518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74FE3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839FE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2.2职业指导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92E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1.服务内容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2.服务对象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3.提交材料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4.服务时间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5.服务地点（方式）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8B78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F41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9C974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市、区县人民政府人力资源和社会保障部门，乡镇人民政府（街道办事处）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2636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2427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0AA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97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217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A0C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C35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24DEFE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23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416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06A9B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E6C3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2.3创业开业指导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C519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1.服务内容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2.服务对象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3.服务时间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4.服务地点（方式）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DAC6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A22B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6CCC8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市、区县人民政府人力资源和社会保障部门，乡镇人民政府（街道办事处）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BAA2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D3D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71D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70D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D43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0B2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5B1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73ED3A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161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CB4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225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D740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3.公共就业服务专项活动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A6EC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3.1公共就业服务专项活动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87D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1.活动通知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2.活动时间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3.参与方式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4.相关材料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5.活动地址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7B580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2DF3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D9DE4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市、区县人民政府人力资源和社会保障部门，乡镇人民政府（街道办事处）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9BDF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AF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191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D4D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AF7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39D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4B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7B89B1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941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BA2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2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3E2E4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4.就业失业登记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B5D2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4.1失业登记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B428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1.对象范围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2.申请人权利和义务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16E8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9098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74BB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C4E5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ED9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048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439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FA72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41B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EEC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1BA426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77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67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7A7F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4BCB5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4.2就业登记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8248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1.对象范围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2.办理条件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3.办理材料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7038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E6DE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7C7C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ABB8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E36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37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EDD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EB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A31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273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545B69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16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D19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24B50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D85A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4.3《就业创业证》申领</w:t>
            </w:r>
          </w:p>
        </w:tc>
        <w:tc>
          <w:tcPr>
            <w:tcW w:w="5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CB94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1.对象范围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2.证件使用注意事项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3.申领条件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4.申领材料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8.证件送达方式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9.咨询电话</w:t>
            </w:r>
          </w:p>
        </w:tc>
        <w:tc>
          <w:tcPr>
            <w:tcW w:w="134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470D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B5BF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468A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D7FC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E9D1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807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086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407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A4C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B93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474C05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25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06A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225" w:type="pct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43BB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5.创业服务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0A5FB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5.1创业补贴申领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ABDF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79CF8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E06E5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37F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BD0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2F3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3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7C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159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ECFA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009D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1F4E23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28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4D94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5C110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C60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5.2创业担保贷款申请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239D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3.贷款额度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53BA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9CA0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13F1B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A4F0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FA5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39E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09C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B94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799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453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6BB2D6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59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1E6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2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1CB4B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6.对就业困难人员（含建档立卡贫困劳动力）实施就业援助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B12E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6.1就业困难人员认定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69B4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2.对象范围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2C29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36995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930D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DBF85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865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496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30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B9D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266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3B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</w:tr>
      <w:tr w14:paraId="3D650D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34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6790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79B7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1DD4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6.2就业困难人员社会保险补贴申领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E7690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AD93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EA1C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3527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4ED0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78C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8C0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0A8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538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9243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F22F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6B05FB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34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7E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38CE7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CA4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6.3公益性岗位补贴申领</w:t>
            </w:r>
          </w:p>
        </w:tc>
        <w:tc>
          <w:tcPr>
            <w:tcW w:w="5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A13D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0898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CE8B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1E81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区县人民政府人力资源和社会保障部门，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DEF4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71A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4E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153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AD4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3A3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5E3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363168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31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BC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ED5A2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2CD8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6.4求职创业补贴申领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CD6F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E49D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5E0C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3C60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2791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FE1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D212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BB8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F3C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F05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CCF4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238B46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361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32F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453EB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877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6.5 对就业困难人员（含建档立卡贫困劳动力）实施就业援助中的职业介绍补贴申领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9A6E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3AED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2E6B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A58DB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B5D04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82C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F5B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848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526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E976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B5C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13D654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151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CB4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71ABF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DD9C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6.6低保就业补贴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FB22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207CB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A972D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21EE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94E80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2DD6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E4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735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D8C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9C6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7D2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4345F3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28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94F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CF114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0915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6.7生活费补贴申领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2B32B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F92A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2F6F8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C32F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4AE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0FC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5F1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8AD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58B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64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BE2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5FA774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22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DFE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FD2D8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0987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6.8一次性吸纳就业补贴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1FC8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A6B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3.《重庆市就业促进条例》（2010年3月26日重庆市第三届人民代表大会常务委员会第十六次会议通过）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F553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12E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​区县人民政府人力资源和社会保障部门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3979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2146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002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51E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9B4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BF8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A22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677E0A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70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805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2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B6C3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7.高校毕业生就业服务</w:t>
            </w: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AA351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7.1高等学校等毕业生和其他流动人员接收手续办理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715F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2.对象范围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3.办理条件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4.办理材料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8.办理结果告知方式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6A97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9B1F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768A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市、区县人民政府人力资源和社会保障部门）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EC4F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30D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4D1D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B2F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AC71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E3F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A48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741173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40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1F66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E78CF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F407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7.2就业见习补贴申领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5CF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28A8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499A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DF590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877E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D04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0B3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73A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B97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BCF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F4D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3C9747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241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320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31A64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C86B3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7.4高校毕业生社保补贴申领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A87C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2.政策对象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3.补贴标准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4.申请条件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5.申请材料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9.办理结果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10.咨询电话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1E5A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45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5145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200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22E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CE74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CD3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D05A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72C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4FE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 w14:paraId="55C743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286" w:hRule="atLeast"/>
        </w:trPr>
        <w:tc>
          <w:tcPr>
            <w:tcW w:w="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A1F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2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E8881">
            <w:pPr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D021C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7.5就业创业定制服务计划</w:t>
            </w:r>
          </w:p>
        </w:tc>
        <w:tc>
          <w:tcPr>
            <w:tcW w:w="5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8F329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1.文件依据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2.对象范围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3.办理条件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4.办理材料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5.办理流程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6.办理时限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7.办理地点（方式）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8.办理结果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9.咨询电话</w:t>
            </w:r>
          </w:p>
        </w:tc>
        <w:tc>
          <w:tcPr>
            <w:tcW w:w="13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A678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3.《人力资源市场暂行条例》（中华人民共和国国务院令第700号）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5B08E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DE4F2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区县人民政府人力资源和社会保障部门，乡镇人民政府（街道办事处）</w:t>
            </w:r>
          </w:p>
        </w:tc>
        <w:tc>
          <w:tcPr>
            <w:tcW w:w="8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FB8C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■政府网站    □政府公报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□两微一端    □发布会/听证会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□广播电视    □纸质媒体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□公开查阅点  ■政务服务中心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□便民服务站  □入户/现场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□精准推送    ■其他 基层公共服务平台</w:t>
            </w:r>
          </w:p>
        </w:tc>
        <w:tc>
          <w:tcPr>
            <w:tcW w:w="1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BAC3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C1FE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890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C5A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4B9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val="en-US" w:eastAsia="zh-CN" w:bidi="ar"/>
              </w:rPr>
              <w:t>√</w:t>
            </w:r>
          </w:p>
        </w:tc>
        <w:tc>
          <w:tcPr>
            <w:tcW w:w="1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81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</w:tbl>
    <w:p w14:paraId="64AD2A9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28A2"/>
    <w:rsid w:val="3FEE28A2"/>
    <w:rsid w:val="75A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9118</Words>
  <Characters>9970</Characters>
  <Lines>0</Lines>
  <Paragraphs>0</Paragraphs>
  <TotalTime>2</TotalTime>
  <ScaleCrop>false</ScaleCrop>
  <LinksUpToDate>false</LinksUpToDate>
  <CharactersWithSpaces>10132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2025-08-19T17:08:00Z</dcterms:created>
  <dc:creator>綦江区人社局</dc:creator>
  <cp:lastModifiedBy>廖劲松</cp:lastModifiedBy>
  <dcterms:modified xsi:type="dcterms:W3CDTF">2026-01-26T07:02:29Z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FE749424DFB7CB1CFB3EA46865503027_41</vt:lpwstr>
  </property>
  <property fmtid="{D5CDD505-2E9C-101B-9397-08002B2CF9AE}" pid="4" name="KSOTemplateDocerSaveRecord">
    <vt:lpwstr>eyJoZGlkIjoiOTUzYjQzOTVmNjc5Nzc0NGU3YzAzMjQxOWY4MmI5NmIiLCJ1c2VySWQiOiI2ODc1ODc0NjQifQ==</vt:lpwstr>
  </property>
</Properties>
</file>