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重庆市綦江区就业创业领域政务公开标准目录（2025版）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W w:w="5000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279"/>
        <w:gridCol w:w="632"/>
        <w:gridCol w:w="848"/>
        <w:gridCol w:w="1467"/>
        <w:gridCol w:w="3771"/>
        <w:gridCol w:w="719"/>
        <w:gridCol w:w="927"/>
        <w:gridCol w:w="2469"/>
        <w:gridCol w:w="465"/>
        <w:gridCol w:w="479"/>
        <w:gridCol w:w="448"/>
        <w:gridCol w:w="459"/>
        <w:gridCol w:w="507"/>
        <w:gridCol w:w="51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10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52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黑体" w:hAnsi="宋体" w:eastAsia="黑体" w:cs="黑体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公开事项</w:t>
            </w:r>
          </w:p>
        </w:tc>
        <w:tc>
          <w:tcPr>
            <w:tcW w:w="52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黑体" w:hAnsi="宋体" w:eastAsia="黑体" w:cs="黑体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公开内容</w:t>
            </w: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（要素）</w:t>
            </w:r>
          </w:p>
        </w:tc>
        <w:tc>
          <w:tcPr>
            <w:tcW w:w="134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黑体" w:hAnsi="宋体" w:eastAsia="黑体" w:cs="黑体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公开依据</w:t>
            </w:r>
          </w:p>
        </w:tc>
        <w:tc>
          <w:tcPr>
            <w:tcW w:w="25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黑体" w:hAnsi="宋体" w:eastAsia="黑体" w:cs="黑体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公开时限</w:t>
            </w:r>
          </w:p>
        </w:tc>
        <w:tc>
          <w:tcPr>
            <w:tcW w:w="33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黑体" w:hAnsi="宋体" w:eastAsia="黑体" w:cs="黑体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公开主体</w:t>
            </w:r>
          </w:p>
        </w:tc>
        <w:tc>
          <w:tcPr>
            <w:tcW w:w="88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黑体" w:hAnsi="宋体" w:eastAsia="黑体" w:cs="黑体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公开渠道和载体</w:t>
            </w:r>
          </w:p>
        </w:tc>
        <w:tc>
          <w:tcPr>
            <w:tcW w:w="33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黑体" w:hAnsi="宋体" w:eastAsia="黑体" w:cs="黑体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公开对象</w:t>
            </w:r>
          </w:p>
        </w:tc>
        <w:tc>
          <w:tcPr>
            <w:tcW w:w="3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黑体" w:hAnsi="宋体" w:eastAsia="黑体" w:cs="黑体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公开方式</w:t>
            </w:r>
          </w:p>
        </w:tc>
        <w:tc>
          <w:tcPr>
            <w:tcW w:w="36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黑体" w:hAnsi="宋体" w:eastAsia="黑体" w:cs="黑体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10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黑体" w:hAnsi="宋体" w:eastAsia="黑体" w:cs="黑体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一级事项</w:t>
            </w: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黑体" w:hAnsi="宋体" w:eastAsia="黑体" w:cs="黑体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二级事项</w:t>
            </w:r>
          </w:p>
        </w:tc>
        <w:tc>
          <w:tcPr>
            <w:tcW w:w="52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sz w:val="18"/>
                <w:szCs w:val="18"/>
              </w:rPr>
            </w:pPr>
          </w:p>
        </w:tc>
        <w:tc>
          <w:tcPr>
            <w:tcW w:w="134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sz w:val="18"/>
                <w:szCs w:val="18"/>
              </w:rPr>
            </w:pPr>
          </w:p>
        </w:tc>
        <w:tc>
          <w:tcPr>
            <w:tcW w:w="25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sz w:val="18"/>
                <w:szCs w:val="18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sz w:val="18"/>
                <w:szCs w:val="18"/>
              </w:rPr>
            </w:pPr>
          </w:p>
        </w:tc>
        <w:tc>
          <w:tcPr>
            <w:tcW w:w="88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黑体" w:hAnsi="宋体" w:eastAsia="黑体" w:cs="黑体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全 社会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黑体" w:hAnsi="宋体" w:eastAsia="黑体" w:cs="黑体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特定群体</w:t>
            </w: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黑体" w:hAnsi="宋体" w:eastAsia="黑体" w:cs="黑体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主动公开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黑体" w:hAnsi="宋体" w:eastAsia="黑体" w:cs="黑体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依申请公开</w:t>
            </w: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黑体" w:hAnsi="宋体" w:eastAsia="黑体" w:cs="黑体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县级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黑体" w:hAnsi="宋体" w:eastAsia="黑体" w:cs="黑体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乡 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731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2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1.就业信息服务</w:t>
            </w: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1.1就业政策法规咨询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1.就业创业政策项目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2.对象范围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3.政策申请条件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4.政策申请材料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5.办理流程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6.办理地点（方式）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市、区县人民政府人力资源和社会保障部门，乡镇人民政府（街道办事处）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026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2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1.2职业供求信息、市场工资指导价位信息、职业培训信息发布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（一）招聘信息 ：1.招聘单位；2.岗位要求；3.福利待遇；4.招聘流程；5.应聘方式；6.咨询电话。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（二）求职登记信息：1.服务对象；2.提交材料；3.办理流程；4.服务时间；5.服务地点（方式）；6.咨询电话。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（三）市场工资指导价位信息发布：1.市场工资指导价位；2.相关说明材料；3.咨询电话。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（四）职业培训信息发布：1.培训项目；2.对象范围；3.培训内容；4.培训课时；5.授课地点；6.补贴标准；7.报名材料；8.报名地点（方式）；9.咨询电话。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市、区县人民政府人力资源和社会保障部门，乡镇人民政府（街道办事处）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266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22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2.职业介绍、职业指导和创业开业指导</w:t>
            </w: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2.1职业介绍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1.服务内容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2.服务对象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3.提交材料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4.服务时间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5.服务地点（方式）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市、区县人民政府人力资源和社会保障部门，乡镇人民政府（街道办事处）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236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22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2.2职业指导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1.服务内容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2.服务对象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3.提交材料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4.服务时间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5.服务地点（方式）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市、区县人民政府人力资源和社会保障部门，乡镇人民政府（街道办事处）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236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22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2.3创业开业指导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1.服务内容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2.服务对象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3.服务时间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4.服务地点（方式）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市、区县人民政府人力资源和社会保障部门，乡镇人民政府（街道办事处）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161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3.公共就业服务专项活动</w:t>
            </w: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3.1公共就业服务专项活动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1.活动通知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2.活动时间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3.参与方式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4.相关材料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5.活动地址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市、区县人民政府人力资源和社会保障部门，乡镇人民政府（街道办事处）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941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22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4.就业失业登记</w:t>
            </w: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4.1失业登记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1.对象范围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2.申请人权利和义务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3.申请条件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4.申请材料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5.办理流程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6.办理时限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7.办理地点（方式）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8.办理结果告知方式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9.咨询电话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区县人民政府人力资源和社会保障部门，乡镇人民政府（街道办事处）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776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22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4.2就业登记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1.对象范围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2.办理条件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3.办理材料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4.办理流程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5.办理时限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6.办理地点（方式）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7.办理结果告知方式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8.咨询电话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区县人民政府人力资源和社会保障部门，乡镇人民政府（街道办事处）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6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22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4.3《就业创业证》申领</w:t>
            </w:r>
          </w:p>
        </w:tc>
        <w:tc>
          <w:tcPr>
            <w:tcW w:w="5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1.对象范围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2.证件使用注意事项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3.申领条件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4.申领材料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5.办理流程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6.办理时限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7.办理地点（方式）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8.证件送达方式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9.咨询电话</w:t>
            </w:r>
          </w:p>
        </w:tc>
        <w:tc>
          <w:tcPr>
            <w:tcW w:w="134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区县人民政府人力资源和社会保障部门，乡镇人民政府（街道办事处）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256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226" w:type="pct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5.创业服务</w:t>
            </w: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5.1创业补贴申领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1.文件依据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2.政策对象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3.补贴标准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4.申请条件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5.申请材料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6.办理流程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7.办理时限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8.办理地点（方式）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9.办理结果告知方式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10.咨询电话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区县人民政府人力资源和社会保障部门，乡镇人民政府（街道办事处）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286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226" w:type="pct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5.2创业担保贷款申请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1.文件依据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2.政策对象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3.贷款额度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4.申请条件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5.申请材料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6.办理流程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7.办理时限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8.办理地点（方式）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9.办理结果告知方式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10.咨询电话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区县人民政府人力资源和社会保障部门，乡镇人民政府（街道办事处）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596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22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6.对就业困难人员（含建档立卡贫困劳动力）实施就业援助</w:t>
            </w: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6.1就业困难人员认定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1.文件依据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2.对象范围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3.申请条件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4.申请材料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5.办理流程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6.办理时限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7.办理地点（方式）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8.办理结果告知方式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9.咨询电话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乡镇人民政府（街道办事处）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346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22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6.2就业困难人员社会保险补贴申领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1.文件依据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2.政策对象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3.补贴标准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4.申请条件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5.申请材料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6.办理流程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7.办理时限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8.办理地点（方式）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9.办理结果告知方式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10.咨询电话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区县人民政府人力资源和社会保障部门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346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22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6.3公益性岗位补贴申领</w:t>
            </w:r>
          </w:p>
        </w:tc>
        <w:tc>
          <w:tcPr>
            <w:tcW w:w="5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1.文件依据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2.政策对象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3.补贴标准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4.申请条件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5.申请材料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6.办理流程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7.办理时限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8.办理地点（方式）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9.办理结果告知方式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10.咨询电话</w:t>
            </w:r>
          </w:p>
        </w:tc>
        <w:tc>
          <w:tcPr>
            <w:tcW w:w="134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区县人民政府人力资源和社会保障部门，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316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22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6.4求职创业补贴申领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1.文件依据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2.政策对象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3.补贴标准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4.申请条件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5.申请材料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6.办理流程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7.办理时限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8.办理地点（方式）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9.办理结果告知方式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10.咨询电话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区县人民政府人力资源和社会保障部门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361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22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6.5 对就业困难人员（含建档立卡贫困劳动力）实施就业援助中的职业介绍补贴申领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1.文件依据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2.政策对象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3.补贴标准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4.申请条件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5.申请材料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6.办理流程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7.办理时限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8.办理地点（方式）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9.办理结果告知方式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10.咨询电话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区县人民政府人力资源和社会保障部门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51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22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6.6低保就业补贴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1.文件依据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2.政策对象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3.补贴标准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4.申请条件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5.申请材料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6.办理流程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7.办理时限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8.办理地点（方式）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9.办理结果告知方式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10.咨询电话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区县人民政府人力资源和社会保障部门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286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22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6.7生活费补贴申领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1.文件依据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2.政策对象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3.补贴标准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4.申请条件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5.申请材料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6.办理流程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7.办理时限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8.办理地点（方式）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9.办理结果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10.咨询电话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区县人民政府人力资源和社会保障部门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226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22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6.8一次性吸纳就业补贴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1.文件依据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2.政策对象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3.补贴标准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4.申请条件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5.申请材料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6.办理流程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7.办理时限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8.办理地点（方式）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9.办理结果告知方式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10.咨询电话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3.《重庆市就业促进条例》（2010年3月26日重庆市第三届人民代表大会常务委员会第十六次会议通过）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​区县人民政府人力资源和社会保障部门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706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22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7.高校毕业生就业服务</w:t>
            </w: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7.1高等学校等毕业生和其他流动人员接收手续办理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1.文件依据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2.对象范围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3.办理条件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4.办理材料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5.办理流程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6.办理时限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7.办理地点（方式）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8.办理结果告知方式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9.咨询电话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市、区县人民政府人力资源和社会保障部门）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06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22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7.2就业见习补贴申领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1.文件依据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2.政策对象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3.补贴标准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4.申请条件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5.申请材料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6.办理流程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7.办理时限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8.办理地点（方式）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9.办理结果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10.咨询电话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区县人民政府人力资源和社会保障部门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241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22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7.4高校毕业生社保补贴申领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1.文件依据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2.政策对象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3.补贴标准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4.申请条件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5.申请材料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6.办理流程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7.办理时限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8.办理地点（方式）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9.办理结果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10.咨询电话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区县人民政府人力资源和社会保障部门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286" w:hRule="atLeast"/>
        </w:trPr>
        <w:tc>
          <w:tcPr>
            <w:tcW w:w="1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22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7.5就业创业定制服务计划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1.文件依据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2.对象范围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3.办理条件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4.办理材料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5.办理流程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6.办理时限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7.办理地点（方式）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8.办理结果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9.咨询电话</w:t>
            </w:r>
          </w:p>
        </w:tc>
        <w:tc>
          <w:tcPr>
            <w:tcW w:w="1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区县人民政府人力资源和社会保障部门，乡镇人民政府（街道办事处）</w:t>
            </w:r>
          </w:p>
        </w:tc>
        <w:tc>
          <w:tcPr>
            <w:tcW w:w="8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■政府网站    □政府公报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□两微一端    □发布会/听证会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□广播电视    □纸质媒体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□公开查阅点  ■政务服务中心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□便民服务站  □入户/现场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□精准推送    ■其他 基层公共服务平台</w:t>
            </w:r>
          </w:p>
        </w:tc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6"/>
                <w:szCs w:val="16"/>
                <w:lang w:val="en-US" w:eastAsia="zh-CN" w:bidi="ar"/>
              </w:rPr>
              <w:t>√</w:t>
            </w:r>
          </w:p>
        </w:tc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E28A2"/>
    <w:rsid w:val="3FE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2025-08-19T17:08:00Z</dcterms:created>
  <dc:creator>綦江区人社局</dc:creator>
  <cp:lastModifiedBy>綦江区人社局</cp:lastModifiedBy>
  <dcterms:modified xsi:type="dcterms:W3CDTF">2025-08-19T17:12:36Z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FE749424DFB7CB1CFB3EA46865503027_41</vt:lpwstr>
  </property>
</Properties>
</file>