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N/>
        <w:bidi w:val="0"/>
        <w:adjustRightInd/>
        <w:spacing w:before="0" w:beforeAutospacing="0" w:after="0" w:afterAutospacing="0" w:line="576" w:lineRule="exact"/>
        <w:ind w:right="0" w:rightChars="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重庆市綦江区供销合作社联合社（本级）</w:t>
      </w:r>
    </w:p>
    <w:p>
      <w:pPr>
        <w:pStyle w:val="10"/>
        <w:keepNext w:val="0"/>
        <w:keepLines w:val="0"/>
        <w:pageBreakBefore w:val="0"/>
        <w:widowControl/>
        <w:kinsoku/>
        <w:wordWrap/>
        <w:overflowPunct/>
        <w:topLinePunct w:val="0"/>
        <w:autoSpaceDN/>
        <w:bidi w:val="0"/>
        <w:adjustRightInd/>
        <w:spacing w:before="0" w:beforeAutospacing="0" w:after="0" w:afterAutospacing="0" w:line="576" w:lineRule="exact"/>
        <w:ind w:right="0" w:rightChars="0"/>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right="0" w:rightChars="0" w:firstLine="643" w:firstLineChars="200"/>
        <w:textAlignment w:val="auto"/>
        <w:rPr>
          <w:rStyle w:val="14"/>
          <w:rFonts w:ascii="黑体" w:hAnsi="黑体" w:eastAsia="黑体" w:cs="黑体"/>
          <w:sz w:val="32"/>
          <w:szCs w:val="32"/>
          <w:shd w:val="clear" w:color="auto" w:fill="FFFFFF"/>
        </w:rPr>
      </w:pP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right="0" w:rightChars="0" w:firstLine="640" w:firstLineChars="200"/>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一、</w:t>
      </w:r>
      <w:r>
        <w:rPr>
          <w:rStyle w:val="14"/>
          <w:rFonts w:hint="eastAsia" w:ascii="方正黑体_GBK" w:hAnsi="方正黑体_GBK" w:eastAsia="方正黑体_GBK" w:cs="方正黑体_GBK"/>
          <w:b w:val="0"/>
          <w:bCs/>
          <w:sz w:val="32"/>
          <w:szCs w:val="32"/>
          <w:shd w:val="clear" w:color="auto" w:fill="FFFFFF"/>
          <w:lang w:eastAsia="zh-CN"/>
        </w:rPr>
        <w:t>单位</w:t>
      </w:r>
      <w:r>
        <w:rPr>
          <w:rStyle w:val="14"/>
          <w:rFonts w:hint="eastAsia" w:ascii="方正黑体_GBK" w:hAnsi="方正黑体_GBK" w:eastAsia="方正黑体_GBK" w:cs="方正黑体_GBK"/>
          <w:b w:val="0"/>
          <w:bCs/>
          <w:sz w:val="32"/>
          <w:szCs w:val="32"/>
          <w:shd w:val="clear" w:color="auto" w:fill="FFFFFF"/>
        </w:rPr>
        <w:t>基本情况</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sz w:val="32"/>
          <w:szCs w:val="32"/>
        </w:rPr>
      </w:pPr>
      <w:r>
        <w:rPr>
          <w:rStyle w:val="14"/>
          <w:rFonts w:hint="eastAsia" w:ascii="方正楷体_GBK" w:hAnsi="方正楷体_GBK" w:eastAsia="方正楷体_GBK" w:cs="方正楷体_GBK"/>
          <w:b w:val="0"/>
          <w:bCs/>
          <w:sz w:val="32"/>
          <w:szCs w:val="32"/>
          <w:shd w:val="clear" w:color="auto" w:fill="FFFFFF"/>
        </w:rPr>
        <w:t>（一）职能职责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76" w:lineRule="exact"/>
        <w:ind w:left="0" w:right="0" w:rightChars="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1</w:t>
      </w:r>
      <w:r>
        <w:rPr>
          <w:rFonts w:hint="eastAsia" w:ascii="方正仿宋_GBK" w:hAnsi="方正仿宋_GBK" w:eastAsia="方正仿宋_GBK" w:cs="方正仿宋_GBK"/>
          <w:sz w:val="32"/>
          <w:szCs w:val="32"/>
          <w:shd w:val="clear" w:color="auto" w:fill="FFFFFF"/>
          <w:lang w:val="en-US" w:eastAsia="zh-CN" w:bidi="ar-SA"/>
        </w:rPr>
        <w:t>.贯彻执行党中央、国务院、市委、市政府和区委、区政府有关农村经济工作和社会发展的方针政策。</w:t>
      </w:r>
    </w:p>
    <w:p>
      <w:pPr>
        <w:pStyle w:val="5"/>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2</w:t>
      </w:r>
      <w:r>
        <w:rPr>
          <w:rFonts w:hint="eastAsia" w:ascii="方正仿宋_GBK" w:hAnsi="方正仿宋_GBK" w:eastAsia="方正仿宋_GBK" w:cs="方正仿宋_GBK"/>
          <w:sz w:val="32"/>
          <w:szCs w:val="32"/>
          <w:shd w:val="clear" w:color="auto" w:fill="FFFFFF"/>
          <w:lang w:val="en-US" w:eastAsia="zh-CN" w:bidi="ar-SA"/>
        </w:rPr>
        <w:t>.研究制定全区供销社的发展战略和发展规划；指导全区供销合作社的改革和发展。</w:t>
      </w:r>
    </w:p>
    <w:p>
      <w:pPr>
        <w:pStyle w:val="5"/>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3</w:t>
      </w:r>
      <w:r>
        <w:rPr>
          <w:rFonts w:hint="eastAsia" w:ascii="方正仿宋_GBK" w:hAnsi="方正仿宋_GBK" w:eastAsia="方正仿宋_GBK" w:cs="方正仿宋_GBK"/>
          <w:sz w:val="32"/>
          <w:szCs w:val="32"/>
          <w:shd w:val="clear" w:color="auto" w:fill="FFFFFF"/>
          <w:lang w:val="en-US" w:eastAsia="zh-CN" w:bidi="ar-SA"/>
        </w:rPr>
        <w:t>.按照政府授权对重要农业生产资料、烟花爆竹、再生资源及农副产品等经营进行组织、协调和管理；负责指导全区供销合作社系统做好化肥及农业救灾物资的储备和供应工作。</w:t>
      </w:r>
    </w:p>
    <w:p>
      <w:pPr>
        <w:pStyle w:val="5"/>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4</w:t>
      </w:r>
      <w:r>
        <w:rPr>
          <w:rFonts w:hint="eastAsia" w:ascii="方正仿宋_GBK" w:hAnsi="方正仿宋_GBK" w:eastAsia="方正仿宋_GBK" w:cs="方正仿宋_GBK"/>
          <w:sz w:val="32"/>
          <w:szCs w:val="32"/>
          <w:shd w:val="clear" w:color="auto" w:fill="FFFFFF"/>
          <w:lang w:val="en-US" w:eastAsia="zh-CN" w:bidi="ar-SA"/>
        </w:rPr>
        <w:t>.指导推进全区农村合作经济组织发展；指导系统推动发展各类专业合作社；加强农村综合服务体系建设，开拓培育城乡市场；参与农业产业化经营工作；参与农村现代流通服务网络建设；开展对农村合作经济组织相关人员的培训工作。</w:t>
      </w:r>
    </w:p>
    <w:p>
      <w:pPr>
        <w:pStyle w:val="5"/>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5</w:t>
      </w:r>
      <w:r>
        <w:rPr>
          <w:rFonts w:hint="eastAsia" w:ascii="方正仿宋_GBK" w:hAnsi="方正仿宋_GBK" w:eastAsia="方正仿宋_GBK" w:cs="方正仿宋_GBK"/>
          <w:sz w:val="32"/>
          <w:szCs w:val="32"/>
          <w:shd w:val="clear" w:color="auto" w:fill="FFFFFF"/>
          <w:lang w:val="en-US" w:eastAsia="zh-CN" w:bidi="ar-SA"/>
        </w:rPr>
        <w:t>.依法管理运营本级社有资产，建立完善现代企业制度，监督社有资产保值增值；指导社有出资企业改革发展；对社有出资企业行使出资人职责；对基层社社有资产管理进行指导监督。</w:t>
      </w:r>
    </w:p>
    <w:p>
      <w:pPr>
        <w:pStyle w:val="5"/>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6</w:t>
      </w:r>
      <w:r>
        <w:rPr>
          <w:rFonts w:hint="eastAsia" w:ascii="方正仿宋_GBK" w:hAnsi="方正仿宋_GBK" w:eastAsia="方正仿宋_GBK" w:cs="方正仿宋_GBK"/>
          <w:sz w:val="32"/>
          <w:szCs w:val="32"/>
          <w:shd w:val="clear" w:color="auto" w:fill="FFFFFF"/>
          <w:lang w:val="en-US" w:eastAsia="zh-CN" w:bidi="ar-SA"/>
        </w:rPr>
        <w:t>.协调与政府部门、社会组织的关系，指导主管社团（协会）的业务工作及成员社的业务活动。</w:t>
      </w:r>
    </w:p>
    <w:p>
      <w:pPr>
        <w:pStyle w:val="5"/>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7</w:t>
      </w:r>
      <w:r>
        <w:rPr>
          <w:rFonts w:hint="eastAsia" w:ascii="方正仿宋_GBK" w:hAnsi="方正仿宋_GBK" w:eastAsia="方正仿宋_GBK" w:cs="方正仿宋_GBK"/>
          <w:sz w:val="32"/>
          <w:szCs w:val="32"/>
          <w:shd w:val="clear" w:color="auto" w:fill="FFFFFF"/>
          <w:lang w:val="en-US" w:eastAsia="zh-CN" w:bidi="ar-SA"/>
        </w:rPr>
        <w:t>.负责全区烟花爆竹统一归口专营管理，承担烟花爆竹经营和烟花爆竹市场有序供销管理的日常工作。</w:t>
      </w:r>
    </w:p>
    <w:p>
      <w:pPr>
        <w:pStyle w:val="5"/>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8</w:t>
      </w:r>
      <w:r>
        <w:rPr>
          <w:rFonts w:hint="eastAsia" w:ascii="方正仿宋_GBK" w:hAnsi="方正仿宋_GBK" w:eastAsia="方正仿宋_GBK" w:cs="方正仿宋_GBK"/>
          <w:sz w:val="32"/>
          <w:szCs w:val="32"/>
          <w:shd w:val="clear" w:color="auto" w:fill="FFFFFF"/>
          <w:lang w:val="en-US" w:eastAsia="zh-CN" w:bidi="ar-SA"/>
        </w:rPr>
        <w:t>.调查研究供销合作经济发展中的重大问题，提出扶持性政策建议；向政府和有关部门反映供销社和社员的意见和要求，维护供销合作社的合法权益。</w:t>
      </w:r>
    </w:p>
    <w:p>
      <w:pPr>
        <w:pStyle w:val="5"/>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9</w:t>
      </w:r>
      <w:r>
        <w:rPr>
          <w:rFonts w:hint="eastAsia" w:ascii="方正仿宋_GBK" w:hAnsi="方正仿宋_GBK" w:eastAsia="方正仿宋_GBK" w:cs="方正仿宋_GBK"/>
          <w:sz w:val="32"/>
          <w:szCs w:val="32"/>
          <w:shd w:val="clear" w:color="auto" w:fill="FFFFFF"/>
          <w:lang w:val="en-US" w:eastAsia="zh-CN" w:bidi="ar-SA"/>
        </w:rPr>
        <w:t>.指导供销合作社基层组织建设，加强和改善经营管理，密切同农民的联系；协调成员社之间的关系，发挥群体联合优势。</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en-US" w:bidi="ar-SA"/>
        </w:rPr>
      </w:pPr>
      <w:r>
        <w:rPr>
          <w:rFonts w:hint="eastAsia" w:ascii="Times New Roman" w:hAnsi="Times New Roman" w:eastAsia="方正仿宋_GBK" w:cs="方正仿宋_GBK"/>
          <w:sz w:val="32"/>
          <w:szCs w:val="32"/>
          <w:shd w:val="clear" w:color="auto" w:fill="FFFFFF"/>
          <w:lang w:val="en-US" w:eastAsia="en-US" w:bidi="ar-SA"/>
        </w:rPr>
        <w:t>10</w:t>
      </w:r>
      <w:r>
        <w:rPr>
          <w:rFonts w:hint="eastAsia" w:ascii="方正仿宋_GBK" w:hAnsi="方正仿宋_GBK" w:eastAsia="方正仿宋_GBK" w:cs="方正仿宋_GBK"/>
          <w:sz w:val="32"/>
          <w:szCs w:val="32"/>
          <w:shd w:val="clear" w:color="auto" w:fill="FFFFFF"/>
          <w:lang w:val="en-US" w:eastAsia="en-US" w:bidi="ar-SA"/>
        </w:rPr>
        <w:t>.承办区委</w:t>
      </w:r>
      <w:r>
        <w:rPr>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sz w:val="32"/>
          <w:szCs w:val="32"/>
          <w:shd w:val="clear" w:color="auto" w:fill="FFFFFF"/>
          <w:lang w:val="en-US" w:eastAsia="en-US" w:bidi="ar-SA"/>
        </w:rPr>
        <w:t>区政府和上级有关部门交办的其他事项。</w:t>
      </w:r>
    </w:p>
    <w:p>
      <w:pPr>
        <w:pStyle w:val="10"/>
        <w:keepNext w:val="0"/>
        <w:keepLines w:val="0"/>
        <w:pageBreakBefore w:val="0"/>
        <w:widowControl/>
        <w:shd w:val="clear" w:color="auto" w:fill="FFFFFF"/>
        <w:kinsoku/>
        <w:wordWrap/>
        <w:overflowPunct/>
        <w:topLinePunct w:val="0"/>
        <w:autoSpaceDN/>
        <w:bidi w:val="0"/>
        <w:adjustRightInd/>
        <w:spacing w:before="0"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sz w:val="32"/>
          <w:szCs w:val="32"/>
        </w:rPr>
      </w:pPr>
      <w:r>
        <w:rPr>
          <w:rStyle w:val="14"/>
          <w:rFonts w:hint="eastAsia" w:ascii="方正楷体_GBK" w:hAnsi="方正楷体_GBK" w:eastAsia="方正楷体_GBK" w:cs="方正楷体_GBK"/>
          <w:b w:val="0"/>
          <w:bCs/>
          <w:sz w:val="32"/>
          <w:szCs w:val="32"/>
          <w:shd w:val="clear" w:color="auto" w:fill="FFFFFF"/>
        </w:rPr>
        <w:t>（二）机构设置</w:t>
      </w:r>
    </w:p>
    <w:p>
      <w:pPr>
        <w:pStyle w:val="5"/>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按照綦江委办发〔</w:t>
      </w:r>
      <w:r>
        <w:rPr>
          <w:rFonts w:hint="eastAsia" w:ascii="Times New Roman" w:hAnsi="Times New Roman" w:eastAsia="方正仿宋_GBK" w:cs="方正仿宋_GBK"/>
          <w:sz w:val="32"/>
          <w:szCs w:val="32"/>
          <w:shd w:val="clear" w:color="auto" w:fill="FFFFFF"/>
          <w:lang w:val="en-US" w:eastAsia="zh-CN" w:bidi="ar-SA"/>
        </w:rPr>
        <w:t>2016</w:t>
      </w: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方正仿宋_GBK"/>
          <w:sz w:val="32"/>
          <w:szCs w:val="32"/>
          <w:shd w:val="clear" w:color="auto" w:fill="FFFFFF"/>
          <w:lang w:val="en-US" w:eastAsia="zh-CN" w:bidi="ar-SA"/>
        </w:rPr>
        <w:t>19</w:t>
      </w:r>
      <w:r>
        <w:rPr>
          <w:rFonts w:hint="eastAsia" w:ascii="方正仿宋_GBK" w:hAnsi="方正仿宋_GBK" w:eastAsia="方正仿宋_GBK" w:cs="方正仿宋_GBK"/>
          <w:sz w:val="32"/>
          <w:szCs w:val="32"/>
          <w:shd w:val="clear" w:color="auto" w:fill="FFFFFF"/>
          <w:lang w:val="en-US" w:eastAsia="zh-CN" w:bidi="ar-SA"/>
        </w:rPr>
        <w:t>号文件和綦编〔</w:t>
      </w:r>
      <w:r>
        <w:rPr>
          <w:rFonts w:hint="eastAsia" w:ascii="Times New Roman" w:hAnsi="Times New Roman" w:eastAsia="方正仿宋_GBK" w:cs="方正仿宋_GBK"/>
          <w:sz w:val="32"/>
          <w:szCs w:val="32"/>
          <w:shd w:val="clear" w:color="auto" w:fill="FFFFFF"/>
          <w:lang w:val="en-US" w:eastAsia="zh-CN" w:bidi="ar-SA"/>
        </w:rPr>
        <w:t>2012</w:t>
      </w: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方正仿宋_GBK"/>
          <w:sz w:val="32"/>
          <w:szCs w:val="32"/>
          <w:shd w:val="clear" w:color="auto" w:fill="FFFFFF"/>
          <w:lang w:val="en-US" w:eastAsia="zh-CN" w:bidi="ar-SA"/>
        </w:rPr>
        <w:t>255</w:t>
      </w:r>
      <w:r>
        <w:rPr>
          <w:rFonts w:hint="eastAsia" w:ascii="方正仿宋_GBK" w:hAnsi="方正仿宋_GBK" w:eastAsia="方正仿宋_GBK" w:cs="方正仿宋_GBK"/>
          <w:sz w:val="32"/>
          <w:szCs w:val="32"/>
          <w:shd w:val="clear" w:color="auto" w:fill="FFFFFF"/>
          <w:lang w:val="en-US" w:eastAsia="zh-CN" w:bidi="ar-SA"/>
        </w:rPr>
        <w:t>号文件精神，我社为区政府管理的其他机构，属财政经费全额拨款的参公管理的事业单位。根据綦编办〔</w:t>
      </w:r>
      <w:r>
        <w:rPr>
          <w:rFonts w:hint="eastAsia" w:ascii="Times New Roman" w:hAnsi="Times New Roman" w:eastAsia="方正仿宋_GBK" w:cs="方正仿宋_GBK"/>
          <w:sz w:val="32"/>
          <w:szCs w:val="32"/>
          <w:shd w:val="clear" w:color="auto" w:fill="FFFFFF"/>
          <w:lang w:val="en-US" w:eastAsia="zh-CN" w:bidi="ar-SA"/>
        </w:rPr>
        <w:t>2014</w:t>
      </w: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方正仿宋_GBK"/>
          <w:sz w:val="32"/>
          <w:szCs w:val="32"/>
          <w:shd w:val="clear" w:color="auto" w:fill="FFFFFF"/>
          <w:lang w:val="en-US" w:eastAsia="zh-CN" w:bidi="ar-SA"/>
        </w:rPr>
        <w:t>177</w:t>
      </w:r>
      <w:r>
        <w:rPr>
          <w:rFonts w:hint="eastAsia" w:ascii="方正仿宋_GBK" w:hAnsi="方正仿宋_GBK" w:eastAsia="方正仿宋_GBK" w:cs="方正仿宋_GBK"/>
          <w:sz w:val="32"/>
          <w:szCs w:val="32"/>
          <w:shd w:val="clear" w:color="auto" w:fill="FFFFFF"/>
          <w:lang w:val="en-US" w:eastAsia="zh-CN" w:bidi="ar-SA"/>
        </w:rPr>
        <w:t>号文件规定，核定内设机构为</w:t>
      </w:r>
      <w:r>
        <w:rPr>
          <w:rFonts w:hint="eastAsia" w:ascii="Times New Roman" w:hAnsi="Times New Roman" w:eastAsia="方正仿宋_GBK" w:cs="方正仿宋_GBK"/>
          <w:sz w:val="32"/>
          <w:szCs w:val="32"/>
          <w:shd w:val="clear" w:color="auto" w:fill="FFFFFF"/>
          <w:lang w:val="en-US" w:eastAsia="zh-CN" w:bidi="ar-SA"/>
        </w:rPr>
        <w:t>4</w:t>
      </w:r>
      <w:r>
        <w:rPr>
          <w:rFonts w:hint="eastAsia" w:ascii="方正仿宋_GBK" w:hAnsi="方正仿宋_GBK" w:eastAsia="方正仿宋_GBK" w:cs="方正仿宋_GBK"/>
          <w:sz w:val="32"/>
          <w:szCs w:val="32"/>
          <w:shd w:val="clear" w:color="auto" w:fill="FFFFFF"/>
          <w:lang w:val="en-US" w:eastAsia="zh-CN" w:bidi="ar-SA"/>
        </w:rPr>
        <w:t>个，分别为综合科、合作指导科、商贸流通科、社有企业监管科；綦委编〔</w:t>
      </w:r>
      <w:r>
        <w:rPr>
          <w:rFonts w:hint="eastAsia" w:ascii="Times New Roman" w:hAnsi="Times New Roman" w:eastAsia="方正仿宋_GBK" w:cs="方正仿宋_GBK"/>
          <w:sz w:val="32"/>
          <w:szCs w:val="32"/>
          <w:shd w:val="clear" w:color="auto" w:fill="FFFFFF"/>
          <w:lang w:val="en-US" w:eastAsia="zh-CN" w:bidi="ar-SA"/>
        </w:rPr>
        <w:t>2021</w:t>
      </w: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方正仿宋_GBK"/>
          <w:sz w:val="32"/>
          <w:szCs w:val="32"/>
          <w:shd w:val="clear" w:color="auto" w:fill="FFFFFF"/>
          <w:lang w:val="en-US" w:eastAsia="zh-CN" w:bidi="ar-SA"/>
        </w:rPr>
        <w:t>11</w:t>
      </w:r>
      <w:r>
        <w:rPr>
          <w:rFonts w:hint="eastAsia" w:ascii="方正仿宋_GBK" w:hAnsi="方正仿宋_GBK" w:eastAsia="方正仿宋_GBK" w:cs="方正仿宋_GBK"/>
          <w:sz w:val="32"/>
          <w:szCs w:val="32"/>
          <w:shd w:val="clear" w:color="auto" w:fill="FFFFFF"/>
          <w:lang w:val="en-US" w:eastAsia="zh-CN" w:bidi="ar-SA"/>
        </w:rPr>
        <w:t>号文件新增设内设机构监事会办公室。</w:t>
      </w:r>
    </w:p>
    <w:p>
      <w:pPr>
        <w:pStyle w:val="5"/>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年年初职工实有人数</w:t>
      </w:r>
      <w:r>
        <w:rPr>
          <w:rFonts w:hint="eastAsia" w:ascii="Times New Roman" w:hAnsi="Times New Roman" w:eastAsia="方正仿宋_GBK" w:cs="方正仿宋_GBK"/>
          <w:sz w:val="32"/>
          <w:szCs w:val="32"/>
          <w:shd w:val="clear" w:color="auto" w:fill="FFFFFF"/>
          <w:lang w:val="en-US" w:eastAsia="zh-CN" w:bidi="ar-SA"/>
        </w:rPr>
        <w:t>13</w:t>
      </w:r>
      <w:r>
        <w:rPr>
          <w:rFonts w:hint="eastAsia" w:ascii="方正仿宋_GBK" w:hAnsi="方正仿宋_GBK" w:eastAsia="方正仿宋_GBK" w:cs="方正仿宋_GBK"/>
          <w:sz w:val="32"/>
          <w:szCs w:val="32"/>
          <w:shd w:val="clear" w:color="auto" w:fill="FFFFFF"/>
          <w:lang w:val="en-US" w:eastAsia="zh-CN" w:bidi="ar-SA"/>
        </w:rPr>
        <w:t>人，</w:t>
      </w:r>
      <w:r>
        <w:rPr>
          <w:rFonts w:hint="eastAsia" w:ascii="Times New Roman" w:hAnsi="Times New Roman" w:eastAsia="方正仿宋_GBK" w:cs="方正仿宋_GBK"/>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年年末职工实有人数</w:t>
      </w:r>
      <w:r>
        <w:rPr>
          <w:rFonts w:hint="eastAsia" w:ascii="Times New Roman" w:hAnsi="Times New Roman" w:eastAsia="方正仿宋_GBK" w:cs="方正仿宋_GBK"/>
          <w:sz w:val="32"/>
          <w:szCs w:val="32"/>
          <w:shd w:val="clear" w:color="auto" w:fill="FFFFFF"/>
          <w:lang w:val="en-US" w:eastAsia="zh-CN" w:bidi="ar-SA"/>
        </w:rPr>
        <w:t>12</w:t>
      </w:r>
      <w:r>
        <w:rPr>
          <w:rFonts w:hint="eastAsia" w:ascii="方正仿宋_GBK" w:hAnsi="方正仿宋_GBK" w:eastAsia="方正仿宋_GBK" w:cs="方正仿宋_GBK"/>
          <w:sz w:val="32"/>
          <w:szCs w:val="32"/>
          <w:shd w:val="clear" w:color="auto" w:fill="FFFFFF"/>
          <w:lang w:val="en-US" w:eastAsia="zh-CN" w:bidi="ar-SA"/>
        </w:rPr>
        <w:t>人，</w:t>
      </w:r>
      <w:r>
        <w:rPr>
          <w:rFonts w:hint="eastAsia" w:ascii="Times New Roman" w:hAnsi="Times New Roman" w:eastAsia="方正仿宋_GBK" w:cs="方正仿宋_GBK"/>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年退休</w:t>
      </w:r>
      <w:r>
        <w:rPr>
          <w:rFonts w:hint="eastAsia" w:ascii="Times New Roman" w:hAnsi="Times New Roman" w:eastAsia="方正仿宋_GBK" w:cs="方正仿宋_GBK"/>
          <w:sz w:val="32"/>
          <w:szCs w:val="32"/>
          <w:shd w:val="clear" w:color="auto" w:fill="FFFFFF"/>
          <w:lang w:val="en-US" w:eastAsia="zh-CN" w:bidi="ar-SA"/>
        </w:rPr>
        <w:t>1</w:t>
      </w:r>
      <w:r>
        <w:rPr>
          <w:rFonts w:hint="eastAsia" w:ascii="方正仿宋_GBK" w:hAnsi="方正仿宋_GBK" w:eastAsia="方正仿宋_GBK" w:cs="方正仿宋_GBK"/>
          <w:sz w:val="32"/>
          <w:szCs w:val="32"/>
          <w:shd w:val="clear" w:color="auto" w:fill="FFFFFF"/>
          <w:lang w:val="en-US" w:eastAsia="zh-CN" w:bidi="ar-SA"/>
        </w:rPr>
        <w:t>人，调进</w:t>
      </w:r>
      <w:r>
        <w:rPr>
          <w:rFonts w:hint="eastAsia" w:ascii="Times New Roman" w:hAnsi="Times New Roman" w:eastAsia="方正仿宋_GBK" w:cs="方正仿宋_GBK"/>
          <w:sz w:val="32"/>
          <w:szCs w:val="32"/>
          <w:shd w:val="clear" w:color="auto" w:fill="FFFFFF"/>
          <w:lang w:val="en-US" w:eastAsia="zh-CN" w:bidi="ar-SA"/>
        </w:rPr>
        <w:t>2</w:t>
      </w:r>
      <w:r>
        <w:rPr>
          <w:rFonts w:hint="eastAsia" w:ascii="方正仿宋_GBK" w:hAnsi="方正仿宋_GBK" w:eastAsia="方正仿宋_GBK" w:cs="方正仿宋_GBK"/>
          <w:sz w:val="32"/>
          <w:szCs w:val="32"/>
          <w:shd w:val="clear" w:color="auto" w:fill="FFFFFF"/>
          <w:lang w:val="en-US" w:eastAsia="zh-CN" w:bidi="ar-SA"/>
        </w:rPr>
        <w:t>人，调出</w:t>
      </w:r>
      <w:r>
        <w:rPr>
          <w:rFonts w:hint="eastAsia" w:ascii="Times New Roman" w:hAnsi="Times New Roman" w:eastAsia="方正仿宋_GBK" w:cs="方正仿宋_GBK"/>
          <w:sz w:val="32"/>
          <w:szCs w:val="32"/>
          <w:shd w:val="clear" w:color="auto" w:fill="FFFFFF"/>
          <w:lang w:val="en-US" w:eastAsia="zh-CN" w:bidi="ar-SA"/>
        </w:rPr>
        <w:t>2</w:t>
      </w:r>
      <w:r>
        <w:rPr>
          <w:rFonts w:hint="eastAsia" w:ascii="方正仿宋_GBK" w:hAnsi="方正仿宋_GBK" w:eastAsia="方正仿宋_GBK" w:cs="方正仿宋_GBK"/>
          <w:sz w:val="32"/>
          <w:szCs w:val="32"/>
          <w:shd w:val="clear" w:color="auto" w:fill="FFFFFF"/>
          <w:lang w:val="en-US" w:eastAsia="zh-CN" w:bidi="ar-SA"/>
        </w:rPr>
        <w:t>人。</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right="0" w:rightChars="0" w:firstLine="640" w:firstLineChars="200"/>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二、</w:t>
      </w:r>
      <w:r>
        <w:rPr>
          <w:rStyle w:val="14"/>
          <w:rFonts w:hint="eastAsia" w:ascii="方正黑体_GBK" w:hAnsi="方正黑体_GBK" w:eastAsia="方正黑体_GBK" w:cs="方正黑体_GBK"/>
          <w:b w:val="0"/>
          <w:bCs/>
          <w:sz w:val="32"/>
          <w:szCs w:val="32"/>
          <w:shd w:val="clear" w:color="auto" w:fill="FFFFFF"/>
          <w:lang w:eastAsia="zh-CN"/>
        </w:rPr>
        <w:t>单位</w:t>
      </w:r>
      <w:r>
        <w:rPr>
          <w:rStyle w:val="14"/>
          <w:rFonts w:hint="eastAsia" w:ascii="方正黑体_GBK" w:hAnsi="方正黑体_GBK" w:eastAsia="方正黑体_GBK" w:cs="方正黑体_GBK"/>
          <w:b w:val="0"/>
          <w:bCs/>
          <w:sz w:val="32"/>
          <w:szCs w:val="32"/>
          <w:shd w:val="clear" w:color="auto" w:fill="FFFFFF"/>
        </w:rPr>
        <w:t>决算</w:t>
      </w:r>
      <w:r>
        <w:rPr>
          <w:rStyle w:val="14"/>
          <w:rFonts w:hint="eastAsia" w:ascii="方正黑体_GBK" w:hAnsi="方正黑体_GBK" w:eastAsia="方正黑体_GBK" w:cs="方正黑体_GBK"/>
          <w:b w:val="0"/>
          <w:bCs/>
          <w:sz w:val="32"/>
          <w:szCs w:val="32"/>
          <w:shd w:val="clear" w:color="auto" w:fill="FFFFFF"/>
          <w:lang w:eastAsia="zh-CN"/>
        </w:rPr>
        <w:t>收支</w:t>
      </w:r>
      <w:r>
        <w:rPr>
          <w:rStyle w:val="14"/>
          <w:rFonts w:hint="eastAsia" w:ascii="方正黑体_GBK" w:hAnsi="方正黑体_GBK" w:eastAsia="方正黑体_GBK" w:cs="方正黑体_GBK"/>
          <w:b w:val="0"/>
          <w:bCs/>
          <w:sz w:val="32"/>
          <w:szCs w:val="32"/>
          <w:shd w:val="clear" w:color="auto" w:fill="FFFFFF"/>
        </w:rPr>
        <w:t>情况说明</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10"/>
        <w:keepNext w:val="0"/>
        <w:keepLines w:val="0"/>
        <w:pageBreakBefore w:val="0"/>
        <w:widowControl/>
        <w:shd w:val="clear" w:color="auto" w:fill="FFFFFF"/>
        <w:kinsoku/>
        <w:wordWrap/>
        <w:overflowPunct/>
        <w:topLinePunct w:val="0"/>
        <w:autoSpaceDN/>
        <w:bidi w:val="0"/>
        <w:adjustRightInd/>
        <w:spacing w:before="0" w:beforeAutospacing="0" w:afterAutospacing="0" w:line="576" w:lineRule="exact"/>
        <w:ind w:left="0" w:right="0" w:rightChars="0" w:firstLine="643" w:firstLineChars="200"/>
        <w:textAlignment w:val="auto"/>
        <w:rPr>
          <w:rFonts w:hint="default" w:ascii="方正仿宋_GBK" w:hAnsi="方正仿宋_GBK" w:eastAsia="方正仿宋_GBK" w:cs="方正仿宋_GBK"/>
          <w:sz w:val="32"/>
          <w:szCs w:val="32"/>
        </w:rPr>
      </w:pPr>
      <w:r>
        <w:rPr>
          <w:rStyle w:val="14"/>
          <w:rFonts w:ascii="Times New Roman" w:hAnsi="Times New Roman" w:eastAsia="方正仿宋_GBK" w:cs="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.总体情况。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收入总计</w:t>
      </w:r>
      <w:r>
        <w:rPr>
          <w:rFonts w:hint="eastAsia" w:ascii="Times New Roman" w:hAnsi="Times New Roman" w:eastAsia="方正仿宋_GBK" w:cs="方正仿宋_GBK"/>
          <w:sz w:val="32"/>
          <w:szCs w:val="32"/>
          <w:shd w:val="clear" w:color="auto" w:fill="FFFFFF"/>
          <w:lang w:val="en-US" w:eastAsia="zh-CN"/>
        </w:rPr>
        <w:t>1004</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71</w:t>
      </w:r>
      <w:r>
        <w:rPr>
          <w:rFonts w:ascii="方正仿宋_GBK" w:hAnsi="方正仿宋_GBK" w:eastAsia="方正仿宋_GBK" w:cs="方正仿宋_GBK"/>
          <w:sz w:val="32"/>
          <w:szCs w:val="32"/>
          <w:shd w:val="clear" w:color="auto" w:fill="FFFFFF"/>
        </w:rPr>
        <w:t>万元，支出总计</w:t>
      </w:r>
      <w:r>
        <w:rPr>
          <w:rFonts w:hint="eastAsia" w:ascii="Times New Roman" w:hAnsi="Times New Roman" w:eastAsia="方正仿宋_GBK" w:cs="方正仿宋_GBK"/>
          <w:sz w:val="32"/>
          <w:szCs w:val="32"/>
          <w:shd w:val="clear" w:color="auto" w:fill="FFFFFF"/>
          <w:lang w:val="en-US" w:eastAsia="zh-CN"/>
        </w:rPr>
        <w:t>1004</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71</w:t>
      </w:r>
      <w:r>
        <w:rPr>
          <w:rFonts w:ascii="方正仿宋_GBK" w:hAnsi="方正仿宋_GBK" w:eastAsia="方正仿宋_GBK" w:cs="方正仿宋_GBK"/>
          <w:sz w:val="32"/>
          <w:szCs w:val="32"/>
          <w:shd w:val="clear" w:color="auto" w:fill="FFFFFF"/>
        </w:rPr>
        <w:t>万元。收支较上年决算数增加</w:t>
      </w:r>
      <w:r>
        <w:rPr>
          <w:rFonts w:hint="eastAsia" w:ascii="Times New Roman" w:hAnsi="Times New Roman" w:eastAsia="方正仿宋_GBK" w:cs="方正仿宋_GBK"/>
          <w:sz w:val="32"/>
          <w:szCs w:val="32"/>
          <w:shd w:val="clear" w:color="auto" w:fill="FFFFFF"/>
          <w:lang w:val="en-US" w:eastAsia="zh-CN"/>
        </w:rPr>
        <w:t>107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94</w:t>
      </w:r>
      <w:r>
        <w:rPr>
          <w:rFonts w:ascii="方正仿宋_GBK" w:hAnsi="方正仿宋_GBK" w:eastAsia="方正仿宋_GBK" w:cs="方正仿宋_GBK"/>
          <w:sz w:val="32"/>
          <w:szCs w:val="32"/>
          <w:shd w:val="clear" w:color="auto" w:fill="FFFFFF"/>
        </w:rPr>
        <w:t>%，主要原因是基本支出</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35</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万元，项目支出</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72</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万元，总计</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107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val="en-US" w:eastAsia="zh-CN"/>
        </w:rPr>
        <w:t>支增加</w:t>
      </w:r>
      <w:r>
        <w:rPr>
          <w:rFonts w:ascii="方正仿宋_GBK" w:hAnsi="方正仿宋_GBK" w:eastAsia="方正仿宋_GBK" w:cs="方正仿宋_GBK"/>
          <w:sz w:val="32"/>
          <w:szCs w:val="32"/>
          <w:shd w:val="clear" w:color="auto" w:fill="FFFFFF"/>
        </w:rPr>
        <w:t>的主要原因</w:t>
      </w:r>
      <w:r>
        <w:rPr>
          <w:rFonts w:hint="eastAsia" w:ascii="方正仿宋_GBK" w:hAnsi="方正仿宋_GBK" w:eastAsia="方正仿宋_GBK" w:cs="方正仿宋_GBK"/>
          <w:sz w:val="32"/>
          <w:szCs w:val="32"/>
          <w:shd w:val="clear" w:color="auto" w:fill="FFFFFF"/>
          <w:lang w:val="en-US" w:eastAsia="zh-CN"/>
        </w:rPr>
        <w:t>是本单位</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年度涉及三社融合及废弃农膜等项目支出增加，故本年度整体支出有所增加。</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4"/>
          <w:rFonts w:ascii="Times New Roman" w:hAnsi="Times New Roman" w:eastAsia="方正仿宋_GBK" w:cs="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.收入情况。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收入合计</w:t>
      </w:r>
      <w:r>
        <w:rPr>
          <w:rFonts w:hint="eastAsia" w:ascii="Times New Roman" w:hAnsi="Times New Roman" w:eastAsia="方正仿宋_GBK" w:cs="方正仿宋_GBK"/>
          <w:sz w:val="32"/>
          <w:szCs w:val="32"/>
          <w:shd w:val="clear" w:color="auto" w:fill="FFFFFF"/>
          <w:lang w:val="en-US" w:eastAsia="zh-CN"/>
        </w:rPr>
        <w:t>1004</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71</w:t>
      </w:r>
      <w:r>
        <w:rPr>
          <w:rFonts w:ascii="方正仿宋_GBK" w:hAnsi="方正仿宋_GBK"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107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本年度项目支出增加。</w:t>
      </w:r>
      <w:r>
        <w:rPr>
          <w:rFonts w:ascii="方正仿宋_GBK" w:hAnsi="方正仿宋_GBK" w:eastAsia="方正仿宋_GBK" w:cs="方正仿宋_GBK"/>
          <w:sz w:val="32"/>
          <w:szCs w:val="32"/>
          <w:shd w:val="clear" w:color="auto" w:fill="FFFFFF"/>
        </w:rPr>
        <w:t>其中：财政拨款收入</w:t>
      </w:r>
      <w:r>
        <w:rPr>
          <w:rFonts w:hint="eastAsia" w:ascii="Times New Roman" w:hAnsi="Times New Roman" w:eastAsia="方正仿宋_GBK" w:cs="方正仿宋_GBK"/>
          <w:sz w:val="32"/>
          <w:szCs w:val="32"/>
          <w:lang w:val="en-US" w:eastAsia="zh-CN"/>
        </w:rPr>
        <w:t>1004</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71</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100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%；事业收入</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%。此外，使用非财政拨款结余和专用结余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4"/>
          <w:rFonts w:ascii="Times New Roman" w:hAnsi="Times New Roman" w:eastAsia="方正仿宋_GBK" w:cs="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.支出情况。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支出合计</w:t>
      </w:r>
      <w:r>
        <w:rPr>
          <w:rFonts w:hint="eastAsia" w:ascii="Times New Roman" w:hAnsi="Times New Roman" w:eastAsia="方正仿宋_GBK" w:cs="方正仿宋_GBK"/>
          <w:sz w:val="32"/>
          <w:szCs w:val="32"/>
          <w:shd w:val="clear" w:color="auto" w:fill="FFFFFF"/>
          <w:lang w:val="en-US" w:eastAsia="zh-CN"/>
        </w:rPr>
        <w:t>1004</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71</w:t>
      </w:r>
      <w:r>
        <w:rPr>
          <w:rFonts w:ascii="方正仿宋_GBK" w:hAnsi="方正仿宋_GBK"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107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本年度基本支出与项目支出增加，导致总体支出增加。</w:t>
      </w:r>
      <w:r>
        <w:rPr>
          <w:rFonts w:ascii="方正仿宋_GBK" w:hAnsi="方正仿宋_GBK" w:eastAsia="方正仿宋_GBK" w:cs="方正仿宋_GBK"/>
          <w:sz w:val="32"/>
          <w:szCs w:val="32"/>
          <w:shd w:val="clear" w:color="auto" w:fill="FFFFFF"/>
        </w:rPr>
        <w:t>其中：基本支出</w:t>
      </w:r>
      <w:r>
        <w:rPr>
          <w:rFonts w:hint="eastAsia" w:ascii="Times New Roman" w:hAnsi="Times New Roman" w:eastAsia="方正仿宋_GBK" w:cs="方正仿宋_GBK"/>
          <w:sz w:val="32"/>
          <w:szCs w:val="32"/>
          <w:lang w:val="en-US" w:eastAsia="zh-CN"/>
        </w:rPr>
        <w:t>422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04</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4</w:t>
      </w:r>
      <w:r>
        <w:rPr>
          <w:rFonts w:hint="eastAsia" w:ascii="Times New Roman" w:hAnsi="Times New Roman"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01</w:t>
      </w:r>
      <w:r>
        <w:rPr>
          <w:rFonts w:ascii="方正仿宋_GBK" w:hAnsi="方正仿宋_GBK" w:eastAsia="方正仿宋_GBK" w:cs="方正仿宋_GBK"/>
          <w:sz w:val="32"/>
          <w:szCs w:val="32"/>
          <w:shd w:val="clear" w:color="auto" w:fill="FFFFFF"/>
        </w:rPr>
        <w:t>%；项目支出</w:t>
      </w:r>
      <w:r>
        <w:rPr>
          <w:rFonts w:hint="eastAsia" w:ascii="Times New Roman" w:hAnsi="Times New Roman" w:eastAsia="方正仿宋_GBK" w:cs="方正仿宋_GBK"/>
          <w:sz w:val="32"/>
          <w:szCs w:val="32"/>
          <w:lang w:val="en-US" w:eastAsia="zh-CN"/>
        </w:rPr>
        <w:t>582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67</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5</w:t>
      </w:r>
      <w:r>
        <w:rPr>
          <w:rFonts w:hint="eastAsia" w:ascii="Times New Roman" w:hAnsi="Times New Roman"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99</w:t>
      </w:r>
      <w:r>
        <w:rPr>
          <w:rFonts w:ascii="方正仿宋_GBK" w:hAnsi="方正仿宋_GBK" w:eastAsia="方正仿宋_GBK" w:cs="方正仿宋_GBK"/>
          <w:sz w:val="32"/>
          <w:szCs w:val="32"/>
          <w:shd w:val="clear" w:color="auto" w:fill="FFFFFF"/>
        </w:rPr>
        <w:t>%；经营支出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3" w:firstLineChars="200"/>
        <w:jc w:val="both"/>
        <w:textAlignment w:val="auto"/>
        <w:rPr>
          <w:rFonts w:hint="default" w:ascii="方正仿宋_GBK" w:hAnsi="方正仿宋_GBK" w:eastAsia="方正仿宋_GBK" w:cs="方正仿宋_GBK"/>
          <w:sz w:val="32"/>
          <w:szCs w:val="32"/>
        </w:rPr>
      </w:pPr>
      <w:r>
        <w:rPr>
          <w:rStyle w:val="14"/>
          <w:rFonts w:ascii="Times New Roman" w:hAnsi="Times New Roman" w:eastAsia="方正仿宋_GBK" w:cs="方正仿宋_GBK"/>
          <w:sz w:val="32"/>
          <w:szCs w:val="32"/>
          <w:shd w:val="clear" w:color="auto" w:fill="FFFFFF"/>
        </w:rPr>
        <w:t>4</w:t>
      </w:r>
      <w:r>
        <w:rPr>
          <w:rStyle w:val="14"/>
          <w:rFonts w:ascii="方正仿宋_GBK" w:hAnsi="方正仿宋_GBK" w:eastAsia="方正仿宋_GBK" w:cs="方正仿宋_GBK"/>
          <w:sz w:val="32"/>
          <w:szCs w:val="32"/>
          <w:shd w:val="clear" w:color="auto" w:fill="FFFFFF"/>
        </w:rPr>
        <w:t>.结转结余情况。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年末结转和结余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，较上年决算数无增减</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财政拨款收、支总计</w:t>
      </w:r>
      <w:r>
        <w:rPr>
          <w:rFonts w:hint="eastAsia" w:ascii="Times New Roman" w:hAnsi="Times New Roman" w:eastAsia="方正仿宋_GBK" w:cs="方正仿宋_GBK"/>
          <w:sz w:val="32"/>
          <w:szCs w:val="32"/>
          <w:shd w:val="clear" w:color="auto" w:fill="FFFFFF"/>
          <w:lang w:val="en-US" w:eastAsia="zh-CN"/>
        </w:rPr>
        <w:t>1004</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71</w:t>
      </w:r>
      <w:r>
        <w:rPr>
          <w:rFonts w:ascii="方正仿宋_GBK" w:hAnsi="方正仿宋_GBK" w:eastAsia="方正仿宋_GBK" w:cs="方正仿宋_GBK"/>
          <w:sz w:val="32"/>
          <w:szCs w:val="32"/>
          <w:shd w:val="clear" w:color="auto" w:fill="FFFFFF"/>
        </w:rPr>
        <w:t>万元。与</w:t>
      </w:r>
      <w:r>
        <w:rPr>
          <w:rFonts w:hint="eastAsia" w:ascii="方正仿宋_GBK" w:hAnsi="方正仿宋_GBK" w:eastAsia="方正仿宋_GBK" w:cs="方正仿宋_GBK"/>
          <w:sz w:val="32"/>
          <w:szCs w:val="32"/>
          <w:shd w:val="clear" w:color="auto" w:fill="FFFFFF"/>
          <w:lang w:val="en-US" w:eastAsia="zh-CN"/>
        </w:rPr>
        <w:t>上</w:t>
      </w:r>
      <w:r>
        <w:rPr>
          <w:rFonts w:ascii="方正仿宋_GBK" w:hAnsi="方正仿宋_GBK" w:eastAsia="方正仿宋_GBK" w:cs="方正仿宋_GBK"/>
          <w:sz w:val="32"/>
          <w:szCs w:val="32"/>
          <w:shd w:val="clear" w:color="auto" w:fill="FFFFFF"/>
        </w:rPr>
        <w:t>年相比，财政拨款收、支总计各增加</w:t>
      </w:r>
      <w:r>
        <w:rPr>
          <w:rFonts w:hint="eastAsia" w:ascii="Times New Roman" w:hAnsi="Times New Roman" w:eastAsia="方正仿宋_GBK" w:cs="方正仿宋_GBK"/>
          <w:sz w:val="32"/>
          <w:szCs w:val="32"/>
          <w:shd w:val="clear" w:color="auto" w:fill="FFFFFF"/>
          <w:lang w:val="en-US" w:eastAsia="zh-CN"/>
        </w:rPr>
        <w:t>107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年度涉及三社融合及废弃农膜等项目支出增加，故本年度整体支出有所增加。</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3" w:firstLineChars="200"/>
        <w:jc w:val="both"/>
        <w:textAlignment w:val="auto"/>
        <w:rPr>
          <w:rFonts w:hint="default" w:ascii="方正仿宋_GBK" w:hAnsi="方正仿宋_GBK" w:eastAsia="方正仿宋_GBK" w:cs="方正仿宋_GBK"/>
          <w:sz w:val="32"/>
          <w:szCs w:val="32"/>
        </w:rPr>
      </w:pPr>
      <w:r>
        <w:rPr>
          <w:rStyle w:val="14"/>
          <w:rFonts w:ascii="Times New Roman" w:hAnsi="Times New Roman" w:eastAsia="方正仿宋_GBK" w:cs="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一般公共预算财政拨款收入</w:t>
      </w:r>
      <w:r>
        <w:rPr>
          <w:rFonts w:hint="eastAsia" w:ascii="Times New Roman" w:hAnsi="Times New Roman" w:eastAsia="方正仿宋_GBK" w:cs="方正仿宋_GBK"/>
          <w:sz w:val="32"/>
          <w:szCs w:val="32"/>
          <w:lang w:val="en-US" w:eastAsia="zh-CN"/>
        </w:rPr>
        <w:t>1004</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71</w:t>
      </w:r>
      <w:r>
        <w:rPr>
          <w:rFonts w:ascii="方正仿宋_GBK" w:hAnsi="方正仿宋_GBK"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107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本年度项目支出增加。</w:t>
      </w:r>
      <w:r>
        <w:rPr>
          <w:rFonts w:ascii="方正仿宋_GBK" w:hAnsi="方正仿宋_GBK"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80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13</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项目预算削减，部分项目未实施等。</w:t>
      </w:r>
      <w:r>
        <w:rPr>
          <w:rFonts w:ascii="方正仿宋_GBK" w:hAnsi="方正仿宋_GBK"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3" w:firstLineChars="200"/>
        <w:jc w:val="both"/>
        <w:textAlignment w:val="auto"/>
        <w:rPr>
          <w:rFonts w:hint="default" w:ascii="方正仿宋_GBK" w:hAnsi="方正仿宋_GBK" w:eastAsia="方正仿宋_GBK" w:cs="方正仿宋_GBK"/>
          <w:sz w:val="32"/>
          <w:szCs w:val="32"/>
        </w:rPr>
      </w:pPr>
      <w:r>
        <w:rPr>
          <w:rStyle w:val="14"/>
          <w:rFonts w:ascii="Times New Roman" w:hAnsi="Times New Roman" w:eastAsia="方正仿宋_GBK" w:cs="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一般公共预算财政拨款支出</w:t>
      </w:r>
      <w:r>
        <w:rPr>
          <w:rFonts w:hint="eastAsia" w:ascii="Times New Roman" w:hAnsi="Times New Roman" w:eastAsia="方正仿宋_GBK" w:cs="方正仿宋_GBK"/>
          <w:sz w:val="32"/>
          <w:szCs w:val="32"/>
          <w:lang w:val="en-US" w:eastAsia="zh-CN"/>
        </w:rPr>
        <w:t>1004</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71</w:t>
      </w:r>
      <w:r>
        <w:rPr>
          <w:rFonts w:ascii="方正仿宋_GBK" w:hAnsi="方正仿宋_GBK"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107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本年度项目支出增加。</w:t>
      </w:r>
      <w:r>
        <w:rPr>
          <w:rFonts w:ascii="方正仿宋_GBK" w:hAnsi="方正仿宋_GBK"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80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13</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项目预算削减，部分项目未实施等。</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3" w:firstLineChars="200"/>
        <w:jc w:val="both"/>
        <w:textAlignment w:val="auto"/>
        <w:rPr>
          <w:rFonts w:hint="default" w:ascii="方正仿宋_GBK" w:hAnsi="方正仿宋_GBK" w:eastAsia="方正仿宋_GBK" w:cs="方正仿宋_GBK"/>
          <w:sz w:val="32"/>
          <w:szCs w:val="32"/>
        </w:rPr>
      </w:pPr>
      <w:r>
        <w:rPr>
          <w:rStyle w:val="14"/>
          <w:rFonts w:ascii="Times New Roman" w:hAnsi="Times New Roman" w:eastAsia="方正仿宋_GBK" w:cs="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年末一般公共预算财政拨款结转和结余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4"/>
          <w:rFonts w:ascii="Times New Roman" w:hAnsi="Times New Roman" w:eastAsia="方正仿宋_GBK" w:cs="方正仿宋_GBK"/>
          <w:sz w:val="32"/>
          <w:szCs w:val="32"/>
          <w:shd w:val="clear" w:color="auto" w:fill="FFFFFF"/>
        </w:rPr>
        <w:t>4</w:t>
      </w:r>
      <w:r>
        <w:rPr>
          <w:rStyle w:val="14"/>
          <w:rFonts w:ascii="方正仿宋_GBK" w:hAnsi="方正仿宋_GBK" w:eastAsia="方正仿宋_GBK" w:cs="方正仿宋_GBK"/>
          <w:sz w:val="32"/>
          <w:szCs w:val="32"/>
          <w:shd w:val="clear" w:color="auto" w:fill="FFFFFF"/>
        </w:rPr>
        <w:t>.比较情况。</w:t>
      </w:r>
      <w:r>
        <w:rPr>
          <w:rFonts w:ascii="方正仿宋_GBK" w:hAnsi="方正仿宋_GBK" w:eastAsia="方正仿宋_GBK" w:cs="方正仿宋_GBK"/>
          <w:sz w:val="32"/>
          <w:szCs w:val="32"/>
          <w:shd w:val="clear" w:color="auto" w:fill="FFFFFF"/>
        </w:rPr>
        <w:t>本部门</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一般公共预算财政拨款支出主要用于以下几个方面：</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hint="eastAsia" w:ascii="Times New Roman" w:hAnsi="Times New Roman" w:eastAsia="方正仿宋_GBK" w:cs="方正仿宋_GBK"/>
          <w:sz w:val="32"/>
          <w:szCs w:val="32"/>
          <w:lang w:val="en-US" w:eastAsia="zh-CN"/>
        </w:rPr>
        <w:t>119</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11</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84</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退休人员增加，补发以前年度一次性退休费用导致支出增加。</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eastAsia" w:ascii="Times New Roman" w:hAnsi="Times New Roman" w:eastAsia="方正仿宋_GBK" w:cs="方正仿宋_GBK"/>
          <w:sz w:val="32"/>
          <w:szCs w:val="32"/>
          <w:lang w:val="en-US" w:eastAsia="zh-CN"/>
        </w:rPr>
        <w:t>18</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59</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85</w:t>
      </w:r>
      <w:r>
        <w:rPr>
          <w:rFonts w:ascii="方正仿宋_GBK" w:hAnsi="方正仿宋_GBK"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27</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39</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职工医保费用降低。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）节能环保支出</w:t>
      </w:r>
      <w:r>
        <w:rPr>
          <w:rFonts w:hint="eastAsia" w:ascii="Times New Roman" w:hAnsi="Times New Roman" w:eastAsia="方正仿宋_GBK" w:cs="方正仿宋_GBK"/>
          <w:sz w:val="32"/>
          <w:szCs w:val="32"/>
          <w:lang w:val="en-US" w:eastAsia="zh-CN"/>
        </w:rPr>
        <w:t>116</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03</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11</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55</w:t>
      </w:r>
      <w:r>
        <w:rPr>
          <w:rFonts w:ascii="方正仿宋_GBK" w:hAnsi="方正仿宋_GBK"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44</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项目支出减少。</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hint="eastAsia" w:ascii="Times New Roman" w:hAnsi="Times New Roman" w:eastAsia="方正仿宋_GBK" w:cs="方正仿宋_GBK"/>
          <w:sz w:val="32"/>
          <w:szCs w:val="32"/>
          <w:lang w:val="en-US" w:eastAsia="zh-CN"/>
        </w:rPr>
        <w:t>420</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01</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41</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80</w:t>
      </w:r>
      <w:r>
        <w:rPr>
          <w:rFonts w:ascii="方正仿宋_GBK" w:hAnsi="方正仿宋_GBK"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82</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99</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16</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项目支出减少。</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）商业服务业等支出</w:t>
      </w:r>
      <w:r>
        <w:rPr>
          <w:rFonts w:hint="eastAsia" w:ascii="Times New Roman" w:hAnsi="Times New Roman" w:eastAsia="方正仿宋_GBK" w:cs="方正仿宋_GBK"/>
          <w:sz w:val="32"/>
          <w:szCs w:val="32"/>
          <w:lang w:val="en-US" w:eastAsia="zh-CN"/>
        </w:rPr>
        <w:t>308</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90</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30</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75</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本年度开展日常工作经费相应有所增长。</w:t>
      </w:r>
    </w:p>
    <w:p>
      <w:pPr>
        <w:keepNext w:val="0"/>
        <w:keepLines w:val="0"/>
        <w:pageBreakBefore w:val="0"/>
        <w:widowControl/>
        <w:kinsoku/>
        <w:wordWrap/>
        <w:overflowPunct/>
        <w:topLinePunct w:val="0"/>
        <w:autoSpaceDN/>
        <w:bidi w:val="0"/>
        <w:adjustRightInd/>
        <w:spacing w:beforeAutospacing="0" w:afterAutospacing="0" w:line="576" w:lineRule="exact"/>
        <w:ind w:left="0" w:right="0" w:rightChars="0"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eastAsia" w:ascii="Times New Roman" w:hAnsi="Times New Roman" w:eastAsia="方正仿宋_GBK" w:cs="方正仿宋_GBK"/>
          <w:sz w:val="32"/>
          <w:szCs w:val="32"/>
          <w:lang w:val="en-US" w:eastAsia="zh-CN"/>
        </w:rPr>
        <w:t>22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18</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21</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人员变动及工资调标相应的公积金支出增加。</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一般公共财政拨款基本支出</w:t>
      </w:r>
      <w:r>
        <w:rPr>
          <w:rFonts w:hint="eastAsia" w:ascii="Times New Roman" w:hAnsi="Times New Roman" w:eastAsia="方正仿宋_GBK" w:cs="方正仿宋_GBK"/>
          <w:sz w:val="32"/>
          <w:szCs w:val="32"/>
          <w:lang w:val="en-US" w:eastAsia="zh-CN"/>
        </w:rPr>
        <w:t>422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04</w:t>
      </w:r>
      <w:r>
        <w:rPr>
          <w:rFonts w:ascii="方正仿宋_GBK" w:hAnsi="方正仿宋_GBK" w:eastAsia="方正仿宋_GBK" w:cs="方正仿宋_GBK"/>
          <w:sz w:val="32"/>
          <w:szCs w:val="32"/>
          <w:shd w:val="clear" w:color="auto" w:fill="FFFFFF"/>
        </w:rPr>
        <w:t>万元。其中：人员经费</w:t>
      </w:r>
      <w:r>
        <w:rPr>
          <w:rFonts w:hint="eastAsia" w:ascii="Times New Roman" w:hAnsi="Times New Roman" w:eastAsia="方正仿宋_GBK" w:cs="方正仿宋_GBK"/>
          <w:sz w:val="32"/>
          <w:szCs w:val="32"/>
          <w:lang w:val="en-US" w:eastAsia="zh-CN"/>
        </w:rPr>
        <w:t>350</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93</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31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9</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81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人员变动、工资调标等导致对应支出增加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人员经费用途主要包括基本工资、津贴补贴、奖金、社会保障缴费、目标考核奖及年终一次性奖、生活补助、住房公积金等。公用经费</w:t>
      </w:r>
      <w:r>
        <w:rPr>
          <w:rFonts w:hint="eastAsia" w:ascii="Times New Roman" w:hAnsi="Times New Roman" w:eastAsia="方正仿宋_GBK" w:cs="方正仿宋_GBK"/>
          <w:sz w:val="32"/>
          <w:szCs w:val="32"/>
          <w:lang w:val="en-US" w:eastAsia="zh-CN"/>
        </w:rPr>
        <w:t>71</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11</w:t>
      </w:r>
      <w:r>
        <w:rPr>
          <w:rFonts w:ascii="方正仿宋_GBK" w:hAnsi="方正仿宋_GBK"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66</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日常工作增加</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日常工作经费开支</w:t>
      </w:r>
      <w:r>
        <w:rPr>
          <w:rFonts w:hint="eastAsia" w:ascii="方正仿宋_GBK" w:hAnsi="方正仿宋_GBK" w:eastAsia="方正仿宋_GBK" w:cs="方正仿宋_GBK"/>
          <w:sz w:val="32"/>
          <w:szCs w:val="32"/>
          <w:shd w:val="clear" w:color="auto" w:fill="FFFFFF"/>
        </w:rPr>
        <w:t>较上年有所增加。</w:t>
      </w:r>
      <w:r>
        <w:rPr>
          <w:rFonts w:ascii="方正仿宋_GBK" w:hAnsi="方正仿宋_GBK" w:eastAsia="方正仿宋_GBK" w:cs="方正仿宋_GBK"/>
          <w:sz w:val="32"/>
          <w:szCs w:val="32"/>
          <w:shd w:val="clear" w:color="auto" w:fill="FFFFFF"/>
        </w:rPr>
        <w:t>公用经费用途主要包括办公费、水电费、邮电费、</w:t>
      </w:r>
      <w:r>
        <w:rPr>
          <w:rFonts w:hint="eastAsia" w:ascii="方正仿宋_GBK" w:hAnsi="方正仿宋_GBK" w:eastAsia="方正仿宋_GBK" w:cs="方正仿宋_GBK"/>
          <w:sz w:val="32"/>
          <w:szCs w:val="32"/>
          <w:shd w:val="clear" w:color="auto" w:fill="FFFFFF"/>
          <w:lang w:val="en-US" w:eastAsia="zh-CN"/>
        </w:rPr>
        <w:t>劳务费、</w:t>
      </w:r>
      <w:r>
        <w:rPr>
          <w:rFonts w:ascii="方正仿宋_GBK" w:hAnsi="方正仿宋_GBK" w:eastAsia="方正仿宋_GBK" w:cs="方正仿宋_GBK"/>
          <w:sz w:val="32"/>
          <w:szCs w:val="32"/>
          <w:shd w:val="clear" w:color="auto" w:fill="FFFFFF"/>
        </w:rPr>
        <w:t>差旅费、会议费、培训费、福利费、其他交通费等。</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政府性基金预算财政拨款年初结转结余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万元。本年收入</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本单位</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无政府性基金预算财政拨款收支。</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国有资本经营预算财政拨本年支出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万元，基本支出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万元，项目支出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本单位</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w:t>
      </w:r>
      <w:r>
        <w:rPr>
          <w:rFonts w:ascii="方正仿宋_GBK" w:hAnsi="方正仿宋_GBK" w:eastAsia="方正仿宋_GBK" w:cs="方正仿宋_GBK"/>
          <w:sz w:val="32"/>
          <w:szCs w:val="32"/>
          <w:shd w:val="clear" w:color="auto" w:fill="FFFFFF"/>
        </w:rPr>
        <w:t>无国有资本经营预算财政拨款支出。</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right="0" w:rightChars="0" w:firstLine="640" w:firstLineChars="200"/>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三、</w:t>
      </w:r>
      <w:r>
        <w:rPr>
          <w:rStyle w:val="14"/>
          <w:rFonts w:hint="eastAsia" w:ascii="方正黑体_GBK" w:hAnsi="方正黑体_GBK" w:eastAsia="方正黑体_GBK" w:cs="方正黑体_GBK"/>
          <w:b w:val="0"/>
          <w:bCs/>
          <w:sz w:val="32"/>
          <w:szCs w:val="32"/>
          <w:shd w:val="clear" w:color="auto" w:fill="FFFFFF"/>
          <w:lang w:eastAsia="zh-CN"/>
        </w:rPr>
        <w:t>财政拨款</w:t>
      </w:r>
      <w:r>
        <w:rPr>
          <w:rStyle w:val="14"/>
          <w:rFonts w:hint="eastAsia" w:ascii="方正黑体_GBK" w:hAnsi="方正黑体_GBK" w:eastAsia="方正黑体_GBK" w:cs="方正黑体_GBK"/>
          <w:b w:val="0"/>
          <w:bCs/>
          <w:sz w:val="32"/>
          <w:szCs w:val="32"/>
          <w:shd w:val="clear" w:color="auto" w:fill="FFFFFF"/>
        </w:rPr>
        <w:t>“三公”经费情况说明</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年度“三公”经费支出共计</w:t>
      </w:r>
      <w:r>
        <w:rPr>
          <w:rFonts w:hint="eastAsia" w:ascii="Times New Roman" w:hAnsi="Times New Roman"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19</w:t>
      </w:r>
      <w:r>
        <w:rPr>
          <w:rFonts w:ascii="方正仿宋_GBK" w:hAnsi="方正仿宋_GBK" w:eastAsia="方正仿宋_GBK" w:cs="方正仿宋_GBK"/>
          <w:sz w:val="32"/>
          <w:szCs w:val="32"/>
          <w:shd w:val="clear" w:color="auto" w:fill="FFFFFF"/>
        </w:rPr>
        <w:t>万元，较年初预算数减少</w:t>
      </w:r>
      <w:r>
        <w:rPr>
          <w:rFonts w:hint="eastAsia" w:ascii="Times New Roman" w:hAnsi="Times New Roman"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81</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36</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严格控制三公经费支出，缩减不必要开支；</w:t>
      </w:r>
      <w:r>
        <w:rPr>
          <w:rFonts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88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38</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年度本单位在原有实施项目的基础上于年初承接红旗村高标准农田建设项目，并在三位一体综合改革前期工作中得到市社肯定，故承接市社检查指导工作和其他区县调研学习次数较上年有所增加，导致</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年度公务接待费较上年有所增加；到项目现场和到市总社报告工作情况等公车使用次数较上年有所增加，导致</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年度公务用车运行维护费较上年有所增加。综上因素，本单位</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年度三公经费较上年度有所增加。</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eastAsia" w:ascii="方正仿宋_GBK" w:hAnsi="方正仿宋_GBK" w:eastAsia="方正仿宋_GBK" w:cs="方正仿宋_GBK"/>
          <w:sz w:val="32"/>
          <w:szCs w:val="32"/>
          <w:lang w:eastAsia="zh-CN"/>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年度本单位因公出国（境）费用</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万元。费用支出较年初预算数无增减，较上年支出数无增减。</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hint="eastAsia" w:ascii="Times New Roman" w:hAnsi="Times New Roman"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46</w:t>
      </w:r>
      <w:r>
        <w:rPr>
          <w:rFonts w:ascii="方正仿宋_GBK" w:hAnsi="方正仿宋_GBK" w:eastAsia="方正仿宋_GBK" w:cs="方正仿宋_GBK"/>
          <w:sz w:val="32"/>
          <w:szCs w:val="32"/>
          <w:shd w:val="clear" w:color="auto" w:fill="FFFFFF"/>
        </w:rPr>
        <w:t>万元，主要用于单位按规定保留的公务用车燃料费、维修费、过路过桥费、保险费等支出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w:t>
      </w:r>
      <w:r>
        <w:rPr>
          <w:rFonts w:hint="eastAsia" w:ascii="方正仿宋_GBK" w:hAnsi="方正仿宋_GBK" w:eastAsia="方正仿宋_GBK" w:cs="方正仿宋_GBK"/>
          <w:sz w:val="32"/>
          <w:szCs w:val="32"/>
          <w:shd w:val="clear" w:color="auto" w:fill="FFFFFF"/>
          <w:lang w:val="en-US" w:eastAsia="zh-CN"/>
        </w:rPr>
        <w:t>增加</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04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val="en-US" w:eastAsia="zh-CN"/>
        </w:rPr>
        <w:t>29</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严格控制三公经费支出，</w:t>
      </w:r>
      <w:r>
        <w:rPr>
          <w:rFonts w:ascii="方正仿宋_GBK" w:hAnsi="方正仿宋_GBK" w:eastAsia="方正仿宋_GBK" w:cs="方正仿宋_GBK"/>
          <w:sz w:val="32"/>
          <w:szCs w:val="32"/>
          <w:shd w:val="clear" w:color="auto" w:fill="FFFFFF"/>
        </w:rPr>
        <w:t>公</w:t>
      </w:r>
      <w:r>
        <w:rPr>
          <w:rFonts w:ascii="方正仿宋_GBK" w:hAnsi="方正仿宋_GBK" w:eastAsia="方正仿宋_GBK" w:cs="方正仿宋_GBK"/>
          <w:color w:val="auto"/>
          <w:sz w:val="32"/>
          <w:szCs w:val="32"/>
          <w:shd w:val="clear" w:color="auto" w:fill="FFFFFF"/>
        </w:rPr>
        <w:t>务车运行维护</w:t>
      </w:r>
      <w:r>
        <w:rPr>
          <w:rFonts w:hint="eastAsia" w:ascii="方正仿宋_GBK" w:hAnsi="方正仿宋_GBK" w:eastAsia="方正仿宋_GBK" w:cs="方正仿宋_GBK"/>
          <w:color w:val="auto"/>
          <w:sz w:val="32"/>
          <w:szCs w:val="32"/>
          <w:shd w:val="clear" w:color="auto" w:fill="FFFFFF"/>
          <w:lang w:val="en-US" w:eastAsia="zh-CN"/>
        </w:rPr>
        <w:t>费用降低。</w:t>
      </w:r>
      <w:r>
        <w:rPr>
          <w:rFonts w:ascii="方正仿宋_GBK" w:hAnsi="方正仿宋_GBK" w:eastAsia="方正仿宋_GBK" w:cs="方正仿宋_GBK"/>
          <w:color w:val="auto"/>
          <w:sz w:val="32"/>
          <w:szCs w:val="32"/>
          <w:shd w:val="clear" w:color="auto" w:fill="FFFFFF"/>
        </w:rPr>
        <w:t>较上年支出数增加</w:t>
      </w:r>
      <w:r>
        <w:rPr>
          <w:rFonts w:ascii="Times New Roman" w:hAnsi="Times New Roman" w:eastAsia="方正仿宋_GBK" w:cs="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26</w:t>
      </w:r>
      <w:r>
        <w:rPr>
          <w:rFonts w:ascii="方正仿宋_GBK" w:hAnsi="方正仿宋_GBK" w:eastAsia="方正仿宋_GBK" w:cs="方正仿宋_GBK"/>
          <w:color w:val="auto"/>
          <w:sz w:val="32"/>
          <w:szCs w:val="32"/>
          <w:shd w:val="clear" w:color="auto" w:fill="FFFFFF"/>
        </w:rPr>
        <w:t>万元，增长</w:t>
      </w:r>
      <w:r>
        <w:rPr>
          <w:rFonts w:ascii="Times New Roman" w:hAnsi="Times New Roman" w:eastAsia="方正仿宋_GBK" w:cs="方正仿宋_GBK"/>
          <w:color w:val="auto"/>
          <w:sz w:val="32"/>
          <w:szCs w:val="32"/>
          <w:shd w:val="clear" w:color="auto" w:fill="FFFFFF"/>
        </w:rPr>
        <w:t>17</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shd w:val="clear" w:color="auto" w:fill="FFFFFF"/>
        </w:rPr>
        <w:t>45</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年度本单位在原有实施项目的基础上于年初承接红旗村高标准农田建设项目，并在三位一体综合改革前期工作中得到市社肯定，故到项目现场和到市总社报告工作情况等公车使用次数较上年有所增加，导致</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年度公务用车运行维护费较上年有所增加。</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hint="eastAsia" w:ascii="Times New Roman" w:hAnsi="Times New Roman" w:eastAsia="方正仿宋_GBK" w:cs="方正仿宋_GBK"/>
          <w:sz w:val="32"/>
          <w:szCs w:val="32"/>
          <w:lang w:val="en-US" w:eastAsia="zh-CN"/>
        </w:rPr>
        <w:t>73</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上级单位检查工作以及市内外供销社来我社调研</w:t>
      </w:r>
      <w:r>
        <w:rPr>
          <w:rFonts w:hint="eastAsia" w:ascii="方正仿宋_GBK" w:hAnsi="方正仿宋_GBK" w:eastAsia="方正仿宋_GBK" w:cs="方正仿宋_GBK"/>
          <w:color w:val="auto"/>
          <w:sz w:val="32"/>
          <w:szCs w:val="32"/>
          <w:shd w:val="clear" w:color="auto" w:fill="FFFFFF"/>
          <w:lang w:val="en-US" w:eastAsia="zh-CN"/>
        </w:rPr>
        <w:t>学习</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费用支出较年初预算数减少</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77</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5</w:t>
      </w:r>
      <w:r>
        <w:rPr>
          <w:rFonts w:hint="eastAsia" w:ascii="Times New Roman" w:hAnsi="Times New Roman"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严格控制三公经费支出，接待费用降低。</w:t>
      </w:r>
      <w:r>
        <w:rPr>
          <w:rFonts w:ascii="方正仿宋_GBK" w:hAnsi="方正仿宋_GBK" w:eastAsia="方正仿宋_GBK" w:cs="方正仿宋_GBK"/>
          <w:sz w:val="32"/>
          <w:szCs w:val="32"/>
          <w:shd w:val="clear" w:color="auto" w:fill="FFFFFF"/>
        </w:rPr>
        <w:t>较上年支出数减少</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95</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63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年度本单位在原有实施项目的基础上于年初承接红旗村高标准农田建设项目，并在三位一体综合改革前期工作中得到市社肯定，故承接市社检查指导工作和其他区县调研学习次数较上年有所增加，导致</w:t>
      </w:r>
      <w:r>
        <w:rPr>
          <w:rFonts w:hint="eastAsia" w:ascii="Times New Roman" w:hAnsi="Times New Roman" w:eastAsia="方正仿宋_GBK" w:cs="方正仿宋_GBK"/>
          <w:color w:val="auto"/>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年度公务接待费较上年有所增加。</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年度本部门因公出国（境）共计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hint="eastAsia" w:ascii="Times New Roman" w:hAnsi="Times New Roman" w:eastAsia="方正仿宋_GBK" w:cs="方正仿宋_GBK"/>
          <w:sz w:val="32"/>
          <w:szCs w:val="32"/>
          <w:lang w:val="en-US" w:eastAsia="zh-CN"/>
        </w:rPr>
        <w:t>7</w:t>
      </w:r>
      <w:r>
        <w:rPr>
          <w:rFonts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lang w:val="en-US" w:eastAsia="zh-CN"/>
        </w:rPr>
        <w:t>97</w:t>
      </w:r>
      <w:r>
        <w:rPr>
          <w:rFonts w:ascii="方正仿宋_GBK" w:hAnsi="方正仿宋_GBK"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年本部门人均接待费</w:t>
      </w:r>
      <w:r>
        <w:rPr>
          <w:rFonts w:hint="eastAsia" w:ascii="Times New Roman" w:hAnsi="Times New Roman" w:eastAsia="方正仿宋_GBK" w:cs="方正仿宋_GBK"/>
          <w:sz w:val="32"/>
          <w:szCs w:val="32"/>
          <w:lang w:val="en-US" w:eastAsia="zh-CN"/>
        </w:rPr>
        <w:t>74</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94</w:t>
      </w:r>
      <w:r>
        <w:rPr>
          <w:rFonts w:ascii="方正仿宋_GBK" w:hAnsi="方正仿宋_GBK"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hint="eastAsia" w:ascii="Times New Roman" w:hAnsi="Times New Roman"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46</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right="0" w:rightChars="0" w:firstLine="640" w:firstLineChars="200"/>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四、其他需要说明的事项</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w:t>
      </w:r>
      <w:r>
        <w:rPr>
          <w:rFonts w:hint="eastAsia" w:ascii="Times New Roman" w:hAnsi="Times New Roman" w:eastAsia="方正仿宋_GBK" w:cs="方正仿宋_GBK"/>
          <w:sz w:val="32"/>
          <w:szCs w:val="32"/>
          <w:lang w:val="en-US" w:eastAsia="zh-CN"/>
        </w:rPr>
        <w:t>8</w:t>
      </w:r>
      <w:r>
        <w:rPr>
          <w:rFonts w:ascii="方正仿宋_GBK" w:hAnsi="方正仿宋_GBK" w:eastAsia="方正仿宋_GBK" w:cs="方正仿宋_GBK"/>
          <w:sz w:val="32"/>
          <w:szCs w:val="32"/>
          <w:shd w:val="clear" w:color="auto" w:fill="FFFFFF"/>
        </w:rPr>
        <w:t>万元，较上年决算数减少</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01</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67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与上年基本持平</w:t>
      </w:r>
      <w:r>
        <w:rPr>
          <w:rFonts w:ascii="方正仿宋_GBK" w:hAnsi="方正仿宋_GBK" w:eastAsia="方正仿宋_GBK" w:cs="方正仿宋_GBK"/>
          <w:sz w:val="32"/>
          <w:szCs w:val="32"/>
          <w:shd w:val="clear" w:color="auto" w:fill="FFFFFF"/>
        </w:rPr>
        <w:t>。本年度培训费支出</w:t>
      </w:r>
      <w:r>
        <w:rPr>
          <w:rFonts w:hint="eastAsia" w:ascii="Times New Roman" w:hAnsi="Times New Roman"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51</w:t>
      </w:r>
      <w:r>
        <w:rPr>
          <w:rFonts w:ascii="方正仿宋_GBK" w:hAnsi="方正仿宋_GBK" w:eastAsia="方正仿宋_GBK" w:cs="方正仿宋_GBK"/>
          <w:sz w:val="32"/>
          <w:szCs w:val="32"/>
          <w:shd w:val="clear" w:color="auto" w:fill="FFFFFF"/>
        </w:rPr>
        <w:t>万元，较上年决算数减少</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52</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方正仿宋_GBK"/>
          <w:sz w:val="32"/>
          <w:szCs w:val="32"/>
          <w:shd w:val="clear" w:color="auto" w:fill="FFFFFF"/>
          <w:lang w:val="en-US" w:eastAsia="zh-CN"/>
        </w:rPr>
        <w:t>25</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54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年度本单位严格执行政府下发过紧日子的通知，取消不必要的外出培训学习计划，故培训费用较上年度减少</w:t>
      </w:r>
      <w:r>
        <w:rPr>
          <w:rFonts w:ascii="方正仿宋_GBK" w:hAnsi="方正仿宋_GBK" w:eastAsia="方正仿宋_GBK" w:cs="方正仿宋_GBK"/>
          <w:sz w:val="32"/>
          <w:szCs w:val="32"/>
          <w:shd w:val="clear" w:color="auto" w:fill="FFFFFF"/>
        </w:rPr>
        <w:t>。</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年度本单位机关运行经费支出</w:t>
      </w:r>
      <w:r>
        <w:rPr>
          <w:rFonts w:hint="eastAsia" w:ascii="Times New Roman" w:hAnsi="Times New Roman" w:eastAsia="方正仿宋_GBK" w:cs="方正仿宋_GBK"/>
          <w:sz w:val="32"/>
          <w:szCs w:val="32"/>
          <w:lang w:val="en-US" w:eastAsia="zh-CN"/>
        </w:rPr>
        <w:t>71</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11</w:t>
      </w:r>
      <w:r>
        <w:rPr>
          <w:rFonts w:ascii="方正仿宋_GBK" w:hAnsi="方正仿宋_GBK" w:eastAsia="方正仿宋_GBK" w:cs="方正仿宋_GBK"/>
          <w:sz w:val="32"/>
          <w:szCs w:val="32"/>
          <w:shd w:val="clear" w:color="auto" w:fill="FFFFFF"/>
        </w:rPr>
        <w:t>万元，机关运行经费主要用于开支办公费</w:t>
      </w:r>
      <w:r>
        <w:rPr>
          <w:rFonts w:hint="eastAsia" w:ascii="Times New Roman" w:hAnsi="Times New Roman" w:eastAsia="方正仿宋_GBK" w:cs="方正仿宋_GBK"/>
          <w:sz w:val="32"/>
          <w:szCs w:val="32"/>
          <w:shd w:val="clear" w:color="auto" w:fill="FFFFFF"/>
          <w:lang w:val="en-US" w:eastAsia="zh-CN"/>
        </w:rPr>
        <w:t>26</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15</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、水费</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24</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电费</w:t>
      </w:r>
      <w:r>
        <w:rPr>
          <w:rFonts w:hint="eastAsia" w:ascii="Times New Roman" w:hAnsi="Times New Roman"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邮电费</w:t>
      </w:r>
      <w:r>
        <w:rPr>
          <w:rFonts w:hint="eastAsia" w:ascii="Times New Roman" w:hAnsi="Times New Roman"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26</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、差旅费</w:t>
      </w:r>
      <w:r>
        <w:rPr>
          <w:rFonts w:hint="eastAsia" w:ascii="Times New Roman" w:hAnsi="Times New Roman"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39</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、会议费</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68</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、培训费</w:t>
      </w:r>
      <w:r>
        <w:rPr>
          <w:rFonts w:hint="eastAsia" w:ascii="Times New Roman" w:hAnsi="Times New Roman"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51</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公务接待费</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73</w:t>
      </w:r>
      <w:r>
        <w:rPr>
          <w:rFonts w:hint="eastAsia" w:ascii="方正仿宋_GBK" w:hAnsi="方正仿宋_GBK" w:eastAsia="方正仿宋_GBK" w:cs="方正仿宋_GBK"/>
          <w:sz w:val="32"/>
          <w:szCs w:val="32"/>
          <w:shd w:val="clear" w:color="auto" w:fill="FFFFFF"/>
          <w:lang w:val="en-US" w:eastAsia="zh-CN"/>
        </w:rPr>
        <w:t>万元、劳务费</w:t>
      </w:r>
      <w:r>
        <w:rPr>
          <w:rFonts w:hint="eastAsia" w:ascii="Times New Roman" w:hAnsi="Times New Roman" w:eastAsia="方正仿宋_GBK" w:cs="方正仿宋_GBK"/>
          <w:sz w:val="32"/>
          <w:szCs w:val="32"/>
          <w:shd w:val="clear" w:color="auto" w:fill="FFFFFF"/>
          <w:lang w:val="en-US" w:eastAsia="zh-CN"/>
        </w:rPr>
        <w:t>12</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75</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工会经费</w:t>
      </w:r>
      <w:r>
        <w:rPr>
          <w:rFonts w:hint="eastAsia" w:ascii="Times New Roman" w:hAnsi="Times New Roman"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21</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福利费</w:t>
      </w:r>
      <w:r>
        <w:rPr>
          <w:rFonts w:hint="eastAsia" w:ascii="Times New Roman" w:hAnsi="Times New Roman"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77</w:t>
      </w:r>
      <w:r>
        <w:rPr>
          <w:rFonts w:hint="eastAsia" w:ascii="方正仿宋_GBK" w:hAnsi="方正仿宋_GBK" w:eastAsia="方正仿宋_GBK" w:cs="方正仿宋_GBK"/>
          <w:sz w:val="32"/>
          <w:szCs w:val="32"/>
          <w:shd w:val="clear" w:color="auto" w:fill="FFFFFF"/>
          <w:lang w:val="en-US" w:eastAsia="zh-CN"/>
        </w:rPr>
        <w:t>万元、公务用车运行维护费</w:t>
      </w:r>
      <w:r>
        <w:rPr>
          <w:rFonts w:hint="eastAsia" w:ascii="Times New Roman" w:hAnsi="Times New Roman"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46</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其他交通费</w:t>
      </w:r>
      <w:r>
        <w:rPr>
          <w:rFonts w:hint="eastAsia" w:ascii="Times New Roman" w:hAnsi="Times New Roman"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39</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其他商品和服务支出</w:t>
      </w:r>
      <w:r>
        <w:rPr>
          <w:rFonts w:hint="eastAsia" w:ascii="Times New Roman" w:hAnsi="Times New Roman"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37</w:t>
      </w:r>
      <w:r>
        <w:rPr>
          <w:rFonts w:hint="eastAsia" w:ascii="方正仿宋_GBK" w:hAnsi="方正仿宋_GBK" w:eastAsia="方正仿宋_GBK" w:cs="方正仿宋_GBK"/>
          <w:sz w:val="32"/>
          <w:szCs w:val="32"/>
          <w:shd w:val="clear" w:color="auto" w:fill="FFFFFF"/>
          <w:lang w:val="en-US" w:eastAsia="zh-CN"/>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机关运行经费较上年支出数增加</w:t>
      </w:r>
      <w:r>
        <w:rPr>
          <w:rFonts w:hint="eastAsia" w:ascii="Times New Roman" w:hAnsi="Times New Roman"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66</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日常工作增加</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机关运行经费开支</w:t>
      </w:r>
      <w:r>
        <w:rPr>
          <w:rFonts w:hint="eastAsia" w:ascii="方正仿宋_GBK" w:hAnsi="方正仿宋_GBK" w:eastAsia="方正仿宋_GBK" w:cs="方正仿宋_GBK"/>
          <w:sz w:val="32"/>
          <w:szCs w:val="32"/>
          <w:shd w:val="clear" w:color="auto" w:fill="FFFFFF"/>
        </w:rPr>
        <w:t>较上年有所增加。</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w:t>
      </w:r>
      <w:r>
        <w:rPr>
          <w:rFonts w:ascii="Times New Roman" w:hAnsi="Times New Roman" w:eastAsia="方正仿宋_GBK" w:cs="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ascii="Times New Roman" w:hAnsi="Times New Roman" w:eastAsia="方正仿宋_GBK" w:cs="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辆。单价</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5"/>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76" w:lineRule="exact"/>
        <w:ind w:left="0" w:right="0" w:rightChars="0"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年度本部门政府采购支出总额</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rightChars="0"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right="0" w:rightChars="0"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pPr>
        <w:pStyle w:val="16"/>
        <w:keepNext w:val="0"/>
        <w:keepLines w:val="0"/>
        <w:pageBreakBefore w:val="0"/>
        <w:widowControl/>
        <w:kinsoku/>
        <w:wordWrap/>
        <w:overflowPunct/>
        <w:topLinePunct w:val="0"/>
        <w:autoSpaceDE w:val="0"/>
        <w:autoSpaceDN/>
        <w:bidi w:val="0"/>
        <w:adjustRightInd/>
        <w:spacing w:before="0" w:beforeAutospacing="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highlight w:val="yellow"/>
          <w:shd w:val="clear" w:fill="FFFFFF"/>
        </w:rPr>
      </w:pPr>
      <w:r>
        <w:rPr>
          <w:rFonts w:hint="eastAsia" w:ascii="Times New Roman" w:hAnsi="Times New Roman" w:eastAsia="方正仿宋_GBK" w:cs="宋体"/>
          <w:kern w:val="0"/>
          <w:sz w:val="32"/>
          <w:szCs w:val="32"/>
        </w:rPr>
        <w:t>根据预算绩效管理要求，</w:t>
      </w:r>
      <w:r>
        <w:rPr>
          <w:rFonts w:hint="eastAsia" w:ascii="方正仿宋_GBK" w:hAnsi="方正仿宋_GBK" w:eastAsia="方正仿宋_GBK" w:cs="方正仿宋_GBK"/>
          <w:sz w:val="32"/>
          <w:szCs w:val="32"/>
          <w:shd w:val="clear" w:color="auto" w:fill="FFFFFF"/>
        </w:rPr>
        <w:t>我单位对</w:t>
      </w:r>
      <w:r>
        <w:rPr>
          <w:rFonts w:hint="eastAsia" w:ascii="方正仿宋_GBK" w:hAnsi="方正仿宋_GBK" w:eastAsia="方正仿宋_GBK" w:cs="方正仿宋_GBK"/>
          <w:sz w:val="32"/>
          <w:szCs w:val="32"/>
          <w:shd w:val="clear" w:color="auto" w:fill="FFFFFF"/>
          <w:lang w:val="en-US" w:eastAsia="zh-CN"/>
        </w:rPr>
        <w:t>部门整体</w:t>
      </w:r>
      <w:r>
        <w:rPr>
          <w:rFonts w:hint="eastAsia" w:ascii="Times New Roman" w:hAnsi="Times New Roman" w:eastAsia="方正仿宋_GBK" w:cs="方正仿宋_GBK"/>
          <w:sz w:val="32"/>
          <w:szCs w:val="32"/>
          <w:shd w:val="clear" w:color="auto" w:fill="FFFFFF"/>
          <w:lang w:val="en-US" w:eastAsia="zh-CN"/>
        </w:rPr>
        <w:t>17</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Times New Roman" w:hAnsi="Times New Roman" w:eastAsia="方正仿宋_GBK" w:cs="方正仿宋_GBK"/>
          <w:sz w:val="32"/>
          <w:szCs w:val="32"/>
          <w:shd w:val="clear" w:color="auto" w:fill="FFFFFF"/>
          <w:lang w:val="en-US" w:eastAsia="zh-CN"/>
        </w:rPr>
        <w:t>582</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67</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spacing w:val="-71"/>
        </w:rPr>
        <w:t xml:space="preserve"> </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jc w:val="left"/>
        <w:textAlignment w:val="auto"/>
        <w:rPr>
          <w:rFonts w:hint="default"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详见附件。</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3" w:firstLineChars="200"/>
        <w:textAlignment w:val="auto"/>
        <w:rPr>
          <w:rFonts w:hint="eastAsia" w:ascii="方正仿宋_GBK" w:hAnsi="方正仿宋_GBK" w:eastAsia="方正仿宋_GBK" w:cs="方正仿宋_GBK"/>
          <w:b/>
          <w:bCs/>
          <w:kern w:val="0"/>
          <w:sz w:val="32"/>
          <w:szCs w:val="32"/>
          <w:highlight w:val="none"/>
          <w:shd w:val="clear" w:fill="FFFFFF"/>
        </w:rPr>
      </w:pPr>
      <w:r>
        <w:rPr>
          <w:rFonts w:hint="eastAsia" w:ascii="方正仿宋_GBK" w:hAnsi="方正仿宋_GBK" w:eastAsia="方正仿宋_GBK" w:cs="方正仿宋_GBK"/>
          <w:b/>
          <w:bCs/>
          <w:kern w:val="0"/>
          <w:sz w:val="32"/>
          <w:szCs w:val="32"/>
          <w:highlight w:val="none"/>
          <w:shd w:val="clear" w:fill="FFFFFF"/>
        </w:rPr>
        <w:t>项目支出绩效自评表（</w:t>
      </w:r>
      <w:r>
        <w:rPr>
          <w:rFonts w:hint="eastAsia" w:ascii="方正仿宋_GBK" w:hAnsi="方正仿宋_GBK" w:eastAsia="方正仿宋_GBK" w:cs="方正仿宋_GBK"/>
          <w:b/>
          <w:bCs/>
          <w:kern w:val="0"/>
          <w:sz w:val="32"/>
          <w:szCs w:val="32"/>
          <w:highlight w:val="none"/>
          <w:shd w:val="clear" w:fill="FFFFFF"/>
          <w:lang w:val="en-US" w:eastAsia="zh-CN"/>
        </w:rPr>
        <w:t>二</w:t>
      </w:r>
      <w:r>
        <w:rPr>
          <w:rFonts w:hint="eastAsia" w:ascii="方正仿宋_GBK" w:hAnsi="方正仿宋_GBK" w:eastAsia="方正仿宋_GBK" w:cs="方正仿宋_GBK"/>
          <w:b/>
          <w:bCs/>
          <w:kern w:val="0"/>
          <w:sz w:val="32"/>
          <w:szCs w:val="32"/>
          <w:highlight w:val="none"/>
          <w:shd w:val="clear" w:fill="FFFFFF"/>
        </w:rPr>
        <w:t>级项目）</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jc w:val="left"/>
        <w:textAlignment w:val="auto"/>
        <w:rPr>
          <w:rFonts w:hint="default"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详见附件。</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right="0" w:rightChars="0"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pPr>
        <w:pStyle w:val="20"/>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我部门</w:t>
      </w:r>
      <w:r>
        <w:rPr>
          <w:rFonts w:hint="eastAsia" w:ascii="方正仿宋_GBK" w:hAnsi="方正仿宋_GBK" w:eastAsia="方正仿宋_GBK" w:cs="方正仿宋_GBK"/>
          <w:sz w:val="32"/>
          <w:szCs w:val="32"/>
          <w:shd w:val="clear" w:color="auto" w:fill="FFFFFF"/>
        </w:rPr>
        <w:t>未委托第三方对我单位开展绩效评价。</w:t>
      </w:r>
    </w:p>
    <w:p>
      <w:pPr>
        <w:pStyle w:val="20"/>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right="0" w:rightChars="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pPr>
        <w:pStyle w:val="18"/>
        <w:keepNext w:val="0"/>
        <w:keepLines w:val="0"/>
        <w:pageBreakBefore w:val="0"/>
        <w:widowControl/>
        <w:kinsoku/>
        <w:wordWrap/>
        <w:overflowPunct/>
        <w:topLinePunct w:val="0"/>
        <w:autoSpaceDE w:val="0"/>
        <w:autoSpaceDN/>
        <w:bidi w:val="0"/>
        <w:adjustRightInd/>
        <w:spacing w:beforeAutospacing="0" w:afterAutospacing="0" w:line="576" w:lineRule="exact"/>
        <w:ind w:left="0" w:right="0" w:rightChars="0"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区</w:t>
      </w:r>
      <w:r>
        <w:rPr>
          <w:rFonts w:hint="eastAsia" w:ascii="方正仿宋_GBK" w:hAnsi="方正仿宋_GBK" w:eastAsia="方正仿宋_GBK" w:cs="方正仿宋_GBK"/>
          <w:sz w:val="32"/>
          <w:szCs w:val="32"/>
          <w:shd w:val="clear" w:color="auto" w:fill="FFFFFF"/>
        </w:rPr>
        <w:t>财政局未委托第三方对我单位开展绩效评价。</w:t>
      </w:r>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right="0" w:rightChars="0" w:firstLine="640" w:firstLineChars="200"/>
        <w:textAlignment w:val="auto"/>
        <w:rPr>
          <w:rFonts w:hint="eastAsia" w:ascii="方正黑体_GBK" w:hAnsi="方正黑体_GBK" w:eastAsia="方正黑体_GBK" w:cs="方正黑体_GBK"/>
          <w:b w:val="0"/>
          <w:bCs/>
          <w:kern w:val="0"/>
          <w:sz w:val="32"/>
          <w:szCs w:val="32"/>
        </w:rPr>
      </w:pPr>
      <w:r>
        <w:rPr>
          <w:rStyle w:val="14"/>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黑体_GBK" w:hAnsi="方正黑体_GBK" w:eastAsia="方正黑体_GBK" w:cs="方正黑体_GBK"/>
          <w:b w:val="0"/>
          <w:bCs/>
          <w:kern w:val="0"/>
          <w:sz w:val="32"/>
          <w:szCs w:val="32"/>
        </w:rPr>
      </w:pPr>
      <w:r>
        <w:rPr>
          <w:rStyle w:val="14"/>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right="0" w:rightChars="0"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kern w:val="0"/>
          <w:sz w:val="32"/>
          <w:szCs w:val="32"/>
          <w:shd w:val="clear" w:fill="FFFFFF"/>
          <w:lang w:val="en-US" w:eastAsia="zh-CN"/>
        </w:rPr>
        <w:t>何东屹</w:t>
      </w:r>
      <w:r>
        <w:rPr>
          <w:rFonts w:hint="eastAsia" w:ascii="方正仿宋_GBK" w:hAnsi="方正仿宋_GBK" w:eastAsia="方正仿宋_GBK" w:cs="方正仿宋_GBK"/>
          <w:color w:val="auto"/>
          <w:kern w:val="0"/>
          <w:sz w:val="32"/>
          <w:szCs w:val="32"/>
          <w:shd w:val="clear" w:fill="FFFFFF"/>
        </w:rPr>
        <w:t xml:space="preserve">   </w:t>
      </w:r>
      <w:r>
        <w:rPr>
          <w:rFonts w:hint="eastAsia" w:ascii="Times New Roman" w:hAnsi="Times New Roman"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rPr>
        <w:t>-</w:t>
      </w:r>
      <w:r>
        <w:rPr>
          <w:rFonts w:hint="eastAsia" w:ascii="Times New Roman" w:hAnsi="Times New Roman" w:eastAsia="方正仿宋_GBK" w:cs="方正仿宋_GBK"/>
          <w:color w:val="auto"/>
          <w:kern w:val="0"/>
          <w:sz w:val="32"/>
          <w:szCs w:val="32"/>
          <w:shd w:val="clear" w:fill="FFFFFF"/>
          <w:lang w:val="en-US" w:eastAsia="zh-CN"/>
        </w:rPr>
        <w:t>6127052</w:t>
      </w:r>
      <w:bookmarkStart w:id="0" w:name="_GoBack"/>
      <w:bookmarkEnd w:id="0"/>
    </w:p>
    <w:tbl>
      <w:tblPr>
        <w:tblStyle w:val="11"/>
        <w:tblpPr w:leftFromText="180" w:rightFromText="180" w:vertAnchor="text" w:horzAnchor="page" w:tblpX="1066" w:tblpY="120"/>
        <w:tblOverlap w:val="never"/>
        <w:tblW w:w="4809" w:type="pct"/>
        <w:tblInd w:w="0" w:type="dxa"/>
        <w:tblLayout w:type="autofit"/>
        <w:tblCellMar>
          <w:top w:w="0" w:type="dxa"/>
          <w:left w:w="0" w:type="dxa"/>
          <w:bottom w:w="0" w:type="dxa"/>
          <w:right w:w="0" w:type="dxa"/>
        </w:tblCellMar>
      </w:tblPr>
      <w:tblGrid>
        <w:gridCol w:w="4291"/>
        <w:gridCol w:w="3560"/>
        <w:gridCol w:w="4044"/>
        <w:gridCol w:w="284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ascii="Arial" w:hAnsi="Arial" w:cs="Arial"/>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textAlignment w:val="auto"/>
              <w:rPr>
                <w:rFonts w:hint="default" w:ascii="Arial" w:hAnsi="Arial" w:cs="Arial"/>
                <w:color w:val="000000"/>
                <w:sz w:val="22"/>
                <w:szCs w:val="22"/>
              </w:rPr>
            </w:pPr>
            <w:r>
              <w:rPr>
                <w:rFonts w:cs="宋体"/>
                <w:sz w:val="20"/>
                <w:szCs w:val="20"/>
              </w:rPr>
              <w:t>单位：</w:t>
            </w:r>
            <w:r>
              <w:rPr>
                <w:sz w:val="20"/>
                <w:u w:color="auto"/>
              </w:rPr>
              <w:t>重庆市綦江区供销合作社联合社（本级）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40" w:firstLineChars="200"/>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004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四、上级补助收入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五、事业收入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六、经营收入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七、附属单位上缴收入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八、其他收入</w:t>
            </w:r>
          </w:p>
        </w:tc>
        <w:tc>
          <w:tcPr>
            <w:tcW w:w="1207"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w:t>
            </w:r>
            <w:r>
              <w:rPr>
                <w:rFonts w:hint="default" w:ascii="Times New Roman" w:hAnsi="Times New Roman"/>
                <w:color w:val="000000"/>
                <w:sz w:val="20"/>
                <w:szCs w:val="20"/>
              </w:rPr>
              <w:t>.</w:t>
            </w:r>
            <w:r>
              <w:rPr>
                <w:rFonts w:hint="default" w:ascii="Times New Roman" w:hAnsi="Times New Roman"/>
                <w:color w:val="000000"/>
                <w:sz w:val="20"/>
                <w:szCs w:val="20"/>
              </w:rPr>
              <w:t>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hint="default" w:ascii="Times New Roman" w:hAnsi="Times New Roman"/>
                <w:color w:val="000000"/>
                <w:sz w:val="20"/>
                <w:szCs w:val="20"/>
              </w:rPr>
              <w:t>.</w:t>
            </w:r>
            <w:r>
              <w:rPr>
                <w:rFonts w:hint="default" w:ascii="Times New Roman" w:hAnsi="Times New Roman"/>
                <w:color w:val="000000"/>
                <w:sz w:val="20"/>
                <w:szCs w:val="20"/>
              </w:rPr>
              <w:t>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hint="default" w:ascii="Times New Roman" w:hAnsi="Times New Roman"/>
                <w:color w:val="000000"/>
                <w:sz w:val="20"/>
                <w:szCs w:val="20"/>
              </w:rPr>
              <w:t>.</w:t>
            </w:r>
            <w:r>
              <w:rPr>
                <w:rFonts w:hint="default" w:ascii="Times New Roman" w:hAnsi="Times New Roman"/>
                <w:color w:val="000000"/>
                <w:sz w:val="20"/>
                <w:szCs w:val="20"/>
              </w:rPr>
              <w:t>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w:t>
            </w:r>
            <w:r>
              <w:rPr>
                <w:rFonts w:hint="default" w:ascii="Times New Roman" w:hAnsi="Times New Roman"/>
                <w:color w:val="000000"/>
                <w:sz w:val="20"/>
                <w:szCs w:val="20"/>
              </w:rPr>
              <w:t>.</w:t>
            </w:r>
            <w:r>
              <w:rPr>
                <w:rFonts w:hint="default" w:ascii="Times New Roman" w:hAnsi="Times New Roman"/>
                <w:color w:val="000000"/>
                <w:sz w:val="20"/>
                <w:szCs w:val="20"/>
              </w:rPr>
              <w:t>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w:t>
            </w:r>
            <w:r>
              <w:rPr>
                <w:rFonts w:hint="default" w:ascii="Times New Roman" w:hAnsi="Times New Roman"/>
                <w:color w:val="000000"/>
                <w:sz w:val="20"/>
                <w:szCs w:val="20"/>
              </w:rPr>
              <w:t>.</w:t>
            </w:r>
            <w:r>
              <w:rPr>
                <w:rFonts w:hint="default" w:ascii="Times New Roman" w:hAnsi="Times New Roman"/>
                <w:color w:val="000000"/>
                <w:sz w:val="20"/>
                <w:szCs w:val="20"/>
              </w:rPr>
              <w:t>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bCs/>
                <w:color w:val="000000"/>
                <w:sz w:val="20"/>
                <w:szCs w:val="20"/>
              </w:rPr>
            </w:pPr>
            <w:r>
              <w:rPr>
                <w:rFonts w:cs="宋体"/>
                <w:b/>
                <w:bCs/>
                <w:color w:val="000000"/>
                <w:sz w:val="20"/>
                <w:szCs w:val="20"/>
              </w:rPr>
              <w:t>本年收入合计</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004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004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年初结转和结余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总计</w:t>
            </w: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004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004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r>
    </w:tbl>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rightChars="0" w:firstLine="400" w:firstLineChars="200"/>
        <w:textAlignment w:val="auto"/>
        <w:rPr>
          <w:rFonts w:hint="default" w:ascii="宋体" w:hAnsi="宋体" w:eastAsia="宋体" w:cs="宋体"/>
          <w:sz w:val="20"/>
          <w:szCs w:val="20"/>
          <w:lang w:val="en-US" w:eastAsia="zh-CN" w:bidi="ar-SA"/>
        </w:rPr>
      </w:pPr>
      <w:r>
        <w:rPr>
          <w:rFonts w:hint="eastAsia" w:ascii="宋体" w:hAnsi="宋体" w:eastAsia="宋体" w:cs="宋体"/>
          <w:sz w:val="20"/>
          <w:szCs w:val="20"/>
          <w:lang w:val="en-US" w:eastAsia="zh-CN" w:bidi="ar-SA"/>
        </w:rPr>
        <w:t>备注：</w:t>
      </w:r>
      <w:r>
        <w:rPr>
          <w:rFonts w:hint="eastAsia" w:ascii="Times New Roman" w:hAnsi="Times New Roman" w:eastAsia="宋体" w:cs="宋体"/>
          <w:sz w:val="20"/>
          <w:szCs w:val="20"/>
          <w:lang w:val="en-US" w:eastAsia="zh-CN" w:bidi="ar-SA"/>
        </w:rPr>
        <w:t>1</w:t>
      </w:r>
      <w:r>
        <w:rPr>
          <w:rFonts w:hint="eastAsia" w:ascii="宋体" w:hAnsi="宋体" w:eastAsia="宋体" w:cs="宋体"/>
          <w:sz w:val="20"/>
          <w:szCs w:val="20"/>
          <w:lang w:val="en-US" w:eastAsia="zh-CN" w:bidi="ar-SA"/>
        </w:rPr>
        <w:t>.本表反映单位本年度的总收支和年末结转结余情况。</w:t>
      </w:r>
    </w:p>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textAlignment w:val="auto"/>
        <w:rPr>
          <w:rFonts w:hint="default" w:ascii="宋体" w:hAnsi="宋体" w:eastAsia="宋体" w:cs="宋体"/>
          <w:sz w:val="20"/>
          <w:szCs w:val="20"/>
          <w:lang w:val="en-US" w:eastAsia="zh-CN" w:bidi="ar-SA"/>
        </w:rPr>
      </w:pPr>
      <w:r>
        <w:rPr>
          <w:rFonts w:hint="eastAsia" w:ascii="Times New Roman" w:hAnsi="Times New Roman" w:eastAsia="宋体" w:cs="宋体"/>
          <w:sz w:val="20"/>
          <w:szCs w:val="20"/>
          <w:lang w:val="en-US" w:eastAsia="zh-CN" w:bidi="ar-SA"/>
        </w:rPr>
        <w:t>2</w:t>
      </w:r>
      <w:r>
        <w:rPr>
          <w:rFonts w:hint="eastAsia" w:ascii="宋体" w:hAnsi="宋体" w:eastAsia="宋体" w:cs="宋体"/>
          <w:sz w:val="20"/>
          <w:szCs w:val="20"/>
          <w:lang w:val="en-US" w:eastAsia="zh-CN" w:bidi="ar-SA"/>
        </w:rPr>
        <w:t>.本套报表金额单位转换时可能存在尾数误差。</w:t>
      </w:r>
    </w:p>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sz w:val="20"/>
          <w:szCs w:val="20"/>
        </w:rPr>
      </w:pP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textAlignment w:val="auto"/>
              <w:rPr>
                <w:rFonts w:hint="default" w:cs="宋体"/>
                <w:color w:val="000000"/>
                <w:sz w:val="20"/>
                <w:szCs w:val="20"/>
              </w:rPr>
            </w:pPr>
            <w:r>
              <w:rPr>
                <w:rFonts w:cs="宋体"/>
                <w:sz w:val="20"/>
                <w:szCs w:val="20"/>
              </w:rPr>
              <w:t>单位：</w:t>
            </w:r>
            <w:r>
              <w:rPr>
                <w:sz w:val="20"/>
                <w:u w:color="auto"/>
              </w:rPr>
              <w:t>重庆市綦江区供销合作社联合社（本级）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w:t>
            </w:r>
            <w:r>
              <w:rPr>
                <w:rFonts w:hint="default" w:ascii="Times New Roman" w:hAnsi="Times New Roman"/>
                <w:b/>
                <w:bCs/>
                <w:color w:val="000000"/>
                <w:sz w:val="20"/>
                <w:szCs w:val="20"/>
              </w:rPr>
              <w:t>,</w:t>
            </w:r>
            <w:r>
              <w:rPr>
                <w:rFonts w:hint="default" w:ascii="Times New Roman" w:hAnsi="Times New Roman"/>
                <w:b/>
                <w:bCs/>
                <w:color w:val="000000"/>
                <w:sz w:val="20"/>
                <w:szCs w:val="20"/>
              </w:rPr>
              <w:t>004</w:t>
            </w:r>
            <w:r>
              <w:rPr>
                <w:rFonts w:hint="default" w:ascii="Times New Roman" w:hAnsi="Times New Roman"/>
                <w:b/>
                <w:bCs/>
                <w:color w:val="000000"/>
                <w:sz w:val="20"/>
                <w:szCs w:val="20"/>
              </w:rPr>
              <w:t>.</w:t>
            </w:r>
            <w:r>
              <w:rPr>
                <w:rFonts w:hint="default" w:ascii="Times New Roman" w:hAnsi="Times New Roman"/>
                <w:b/>
                <w:bCs/>
                <w:color w:val="000000"/>
                <w:sz w:val="20"/>
                <w:szCs w:val="20"/>
              </w:rPr>
              <w:t>71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w:t>
            </w:r>
            <w:r>
              <w:rPr>
                <w:rFonts w:hint="default" w:ascii="Times New Roman" w:hAnsi="Times New Roman"/>
                <w:b/>
                <w:bCs/>
                <w:color w:val="000000"/>
                <w:sz w:val="20"/>
                <w:szCs w:val="20"/>
              </w:rPr>
              <w:t>,</w:t>
            </w:r>
            <w:r>
              <w:rPr>
                <w:rFonts w:hint="default" w:ascii="Times New Roman" w:hAnsi="Times New Roman"/>
                <w:b/>
                <w:bCs/>
                <w:color w:val="000000"/>
                <w:sz w:val="20"/>
                <w:szCs w:val="20"/>
              </w:rPr>
              <w:t>004</w:t>
            </w:r>
            <w:r>
              <w:rPr>
                <w:rFonts w:hint="default" w:ascii="Times New Roman" w:hAnsi="Times New Roman"/>
                <w:b/>
                <w:bCs/>
                <w:color w:val="000000"/>
                <w:sz w:val="20"/>
                <w:szCs w:val="20"/>
              </w:rPr>
              <w:t>.</w:t>
            </w:r>
            <w:r>
              <w:rPr>
                <w:rFonts w:hint="default" w:ascii="Times New Roman" w:hAnsi="Times New Roman"/>
                <w:b/>
                <w:bCs/>
                <w:color w:val="000000"/>
                <w:sz w:val="20"/>
                <w:szCs w:val="20"/>
              </w:rPr>
              <w:t>71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w:t>
            </w:r>
            <w:r>
              <w:rPr>
                <w:rFonts w:hint="default" w:ascii="Times New Roman" w:hAnsi="Times New Roman"/>
                <w:color w:val="000000"/>
                <w:sz w:val="20"/>
                <w:szCs w:val="20"/>
              </w:rPr>
              <w:t>.</w:t>
            </w:r>
            <w:r>
              <w:rPr>
                <w:rFonts w:hint="default" w:ascii="Times New Roman" w:hAnsi="Times New Roman"/>
                <w:color w:val="000000"/>
                <w:sz w:val="20"/>
                <w:szCs w:val="20"/>
              </w:rPr>
              <w:t>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w:t>
            </w:r>
            <w:r>
              <w:rPr>
                <w:rFonts w:hint="default" w:ascii="Times New Roman" w:hAnsi="Times New Roman"/>
                <w:color w:val="000000"/>
                <w:sz w:val="20"/>
                <w:szCs w:val="20"/>
              </w:rPr>
              <w:t>.</w:t>
            </w:r>
            <w:r>
              <w:rPr>
                <w:rFonts w:hint="default" w:ascii="Times New Roman" w:hAnsi="Times New Roman"/>
                <w:color w:val="000000"/>
                <w:sz w:val="20"/>
                <w:szCs w:val="20"/>
              </w:rPr>
              <w:t>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w:t>
            </w:r>
            <w:r>
              <w:rPr>
                <w:rFonts w:hint="default" w:ascii="Times New Roman" w:hAnsi="Times New Roman"/>
                <w:color w:val="000000"/>
                <w:sz w:val="20"/>
                <w:szCs w:val="20"/>
              </w:rPr>
              <w:t>.</w:t>
            </w:r>
            <w:r>
              <w:rPr>
                <w:rFonts w:hint="default" w:ascii="Times New Roman" w:hAnsi="Times New Roman"/>
                <w:color w:val="000000"/>
                <w:sz w:val="20"/>
                <w:szCs w:val="20"/>
              </w:rPr>
              <w:t>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w:t>
            </w:r>
            <w:r>
              <w:rPr>
                <w:rFonts w:hint="default" w:ascii="Times New Roman" w:hAnsi="Times New Roman"/>
                <w:color w:val="000000"/>
                <w:sz w:val="20"/>
                <w:szCs w:val="20"/>
              </w:rPr>
              <w:t>.</w:t>
            </w:r>
            <w:r>
              <w:rPr>
                <w:rFonts w:hint="default" w:ascii="Times New Roman" w:hAnsi="Times New Roman"/>
                <w:color w:val="000000"/>
                <w:sz w:val="20"/>
                <w:szCs w:val="20"/>
              </w:rPr>
              <w:t>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w:t>
            </w:r>
            <w:r>
              <w:rPr>
                <w:rFonts w:hint="default" w:ascii="Times New Roman" w:hAnsi="Times New Roman"/>
                <w:color w:val="000000"/>
                <w:sz w:val="20"/>
                <w:szCs w:val="20"/>
              </w:rPr>
              <w:t>.</w:t>
            </w:r>
            <w:r>
              <w:rPr>
                <w:rFonts w:hint="default" w:ascii="Times New Roman" w:hAnsi="Times New Roman"/>
                <w:color w:val="000000"/>
                <w:sz w:val="20"/>
                <w:szCs w:val="20"/>
              </w:rPr>
              <w:t>91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w:t>
            </w:r>
            <w:r>
              <w:rPr>
                <w:rFonts w:hint="default" w:ascii="Times New Roman" w:hAnsi="Times New Roman"/>
                <w:color w:val="000000"/>
                <w:sz w:val="20"/>
                <w:szCs w:val="20"/>
              </w:rPr>
              <w:t>.</w:t>
            </w:r>
            <w:r>
              <w:rPr>
                <w:rFonts w:hint="default" w:ascii="Times New Roman" w:hAnsi="Times New Roman"/>
                <w:color w:val="000000"/>
                <w:sz w:val="20"/>
                <w:szCs w:val="20"/>
              </w:rPr>
              <w:t>91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w:t>
            </w:r>
            <w:r>
              <w:rPr>
                <w:rFonts w:hint="default" w:ascii="Times New Roman" w:hAnsi="Times New Roman"/>
                <w:color w:val="000000"/>
                <w:sz w:val="20"/>
                <w:szCs w:val="20"/>
              </w:rPr>
              <w:t>.</w:t>
            </w:r>
            <w:r>
              <w:rPr>
                <w:rFonts w:hint="default" w:ascii="Times New Roman" w:hAnsi="Times New Roman"/>
                <w:color w:val="000000"/>
                <w:sz w:val="20"/>
                <w:szCs w:val="20"/>
              </w:rPr>
              <w:t>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w:t>
            </w:r>
            <w:r>
              <w:rPr>
                <w:rFonts w:hint="default" w:ascii="Times New Roman" w:hAnsi="Times New Roman"/>
                <w:color w:val="000000"/>
                <w:sz w:val="20"/>
                <w:szCs w:val="20"/>
              </w:rPr>
              <w:t>.</w:t>
            </w:r>
            <w:r>
              <w:rPr>
                <w:rFonts w:hint="default" w:ascii="Times New Roman" w:hAnsi="Times New Roman"/>
                <w:color w:val="000000"/>
                <w:sz w:val="20"/>
                <w:szCs w:val="20"/>
              </w:rPr>
              <w:t>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2101103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公务员医疗补助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92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92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自然生态保护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2110402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农村环境保护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hint="default" w:ascii="Times New Roman" w:hAnsi="Times New Roman"/>
                <w:color w:val="000000"/>
                <w:sz w:val="20"/>
                <w:szCs w:val="20"/>
              </w:rPr>
              <w:t>.</w:t>
            </w:r>
            <w:r>
              <w:rPr>
                <w:rFonts w:hint="default" w:ascii="Times New Roman" w:hAnsi="Times New Roman"/>
                <w:color w:val="000000"/>
                <w:sz w:val="20"/>
                <w:szCs w:val="20"/>
              </w:rPr>
              <w:t>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hint="default" w:ascii="Times New Roman" w:hAnsi="Times New Roman"/>
                <w:color w:val="000000"/>
                <w:sz w:val="20"/>
                <w:szCs w:val="20"/>
              </w:rPr>
              <w:t>.</w:t>
            </w:r>
            <w:r>
              <w:rPr>
                <w:rFonts w:hint="default" w:ascii="Times New Roman" w:hAnsi="Times New Roman"/>
                <w:color w:val="000000"/>
                <w:sz w:val="20"/>
                <w:szCs w:val="20"/>
              </w:rPr>
              <w:t>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w:t>
            </w:r>
            <w:r>
              <w:rPr>
                <w:rFonts w:hint="default" w:ascii="Times New Roman" w:hAnsi="Times New Roman"/>
                <w:color w:val="000000"/>
                <w:sz w:val="20"/>
                <w:szCs w:val="20"/>
              </w:rPr>
              <w:t>.</w:t>
            </w:r>
            <w:r>
              <w:rPr>
                <w:rFonts w:hint="default" w:ascii="Times New Roman" w:hAnsi="Times New Roman"/>
                <w:color w:val="000000"/>
                <w:sz w:val="20"/>
                <w:szCs w:val="20"/>
              </w:rPr>
              <w:t>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w:t>
            </w:r>
            <w:r>
              <w:rPr>
                <w:rFonts w:hint="default" w:ascii="Times New Roman" w:hAnsi="Times New Roman"/>
                <w:color w:val="000000"/>
                <w:sz w:val="20"/>
                <w:szCs w:val="20"/>
              </w:rPr>
              <w:t>.</w:t>
            </w:r>
            <w:r>
              <w:rPr>
                <w:rFonts w:hint="default" w:ascii="Times New Roman" w:hAnsi="Times New Roman"/>
                <w:color w:val="000000"/>
                <w:sz w:val="20"/>
                <w:szCs w:val="20"/>
              </w:rPr>
              <w:t>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2130124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农村合作经济</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商业服务业等支出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hint="default" w:ascii="Times New Roman" w:hAnsi="Times New Roman"/>
                <w:b/>
                <w:color w:val="000000"/>
                <w:sz w:val="20"/>
                <w:szCs w:val="20"/>
              </w:rPr>
              <w:t>.</w:t>
            </w:r>
            <w:r>
              <w:rPr>
                <w:rFonts w:hint="default" w:ascii="Times New Roman" w:hAnsi="Times New Roman"/>
                <w:b/>
                <w:color w:val="000000"/>
                <w:sz w:val="20"/>
                <w:szCs w:val="20"/>
              </w:rPr>
              <w:t>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hint="default" w:ascii="Times New Roman" w:hAnsi="Times New Roman"/>
                <w:b/>
                <w:color w:val="000000"/>
                <w:sz w:val="20"/>
                <w:szCs w:val="20"/>
              </w:rPr>
              <w:t>.</w:t>
            </w:r>
            <w:r>
              <w:rPr>
                <w:rFonts w:hint="default" w:ascii="Times New Roman" w:hAnsi="Times New Roman"/>
                <w:b/>
                <w:color w:val="000000"/>
                <w:sz w:val="20"/>
                <w:szCs w:val="20"/>
              </w:rPr>
              <w:t>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商业流通事务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hint="default" w:ascii="Times New Roman" w:hAnsi="Times New Roman"/>
                <w:b/>
                <w:color w:val="000000"/>
                <w:sz w:val="20"/>
                <w:szCs w:val="20"/>
              </w:rPr>
              <w:t>.</w:t>
            </w:r>
            <w:r>
              <w:rPr>
                <w:rFonts w:hint="default" w:ascii="Times New Roman" w:hAnsi="Times New Roman"/>
                <w:b/>
                <w:color w:val="000000"/>
                <w:sz w:val="20"/>
                <w:szCs w:val="20"/>
              </w:rPr>
              <w:t>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hint="default" w:ascii="Times New Roman" w:hAnsi="Times New Roman"/>
                <w:b/>
                <w:color w:val="000000"/>
                <w:sz w:val="20"/>
                <w:szCs w:val="20"/>
              </w:rPr>
              <w:t>.</w:t>
            </w:r>
            <w:r>
              <w:rPr>
                <w:rFonts w:hint="default" w:ascii="Times New Roman" w:hAnsi="Times New Roman"/>
                <w:b/>
                <w:color w:val="000000"/>
                <w:sz w:val="20"/>
                <w:szCs w:val="20"/>
              </w:rPr>
              <w:t>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2160201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hint="default" w:ascii="Times New Roman" w:hAnsi="Times New Roman"/>
                <w:color w:val="000000"/>
                <w:sz w:val="20"/>
                <w:szCs w:val="20"/>
              </w:rPr>
              <w:t>.</w:t>
            </w:r>
            <w:r>
              <w:rPr>
                <w:rFonts w:hint="default" w:ascii="Times New Roman" w:hAnsi="Times New Roman"/>
                <w:color w:val="000000"/>
                <w:sz w:val="20"/>
                <w:szCs w:val="20"/>
              </w:rPr>
              <w:t>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hint="default" w:ascii="Times New Roman" w:hAnsi="Times New Roman"/>
                <w:color w:val="000000"/>
                <w:sz w:val="20"/>
                <w:szCs w:val="20"/>
              </w:rPr>
              <w:t>.</w:t>
            </w:r>
            <w:r>
              <w:rPr>
                <w:rFonts w:hint="default" w:ascii="Times New Roman" w:hAnsi="Times New Roman"/>
                <w:color w:val="000000"/>
                <w:sz w:val="20"/>
                <w:szCs w:val="20"/>
              </w:rPr>
              <w:t>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2160202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w:t>
            </w:r>
            <w:r>
              <w:rPr>
                <w:rFonts w:hint="default" w:ascii="Times New Roman" w:hAnsi="Times New Roman"/>
                <w:color w:val="000000"/>
                <w:sz w:val="20"/>
                <w:szCs w:val="20"/>
              </w:rPr>
              <w:t>.</w:t>
            </w:r>
            <w:r>
              <w:rPr>
                <w:rFonts w:hint="default" w:ascii="Times New Roman" w:hAnsi="Times New Roman"/>
                <w:color w:val="000000"/>
                <w:sz w:val="20"/>
                <w:szCs w:val="20"/>
              </w:rPr>
              <w:t>63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w:t>
            </w:r>
            <w:r>
              <w:rPr>
                <w:rFonts w:hint="default" w:ascii="Times New Roman" w:hAnsi="Times New Roman"/>
                <w:color w:val="000000"/>
                <w:sz w:val="20"/>
                <w:szCs w:val="20"/>
              </w:rPr>
              <w:t>.</w:t>
            </w:r>
            <w:r>
              <w:rPr>
                <w:rFonts w:hint="default" w:ascii="Times New Roman" w:hAnsi="Times New Roman"/>
                <w:color w:val="000000"/>
                <w:sz w:val="20"/>
                <w:szCs w:val="20"/>
              </w:rPr>
              <w:t>63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w:t>
            </w:r>
            <w:r>
              <w:rPr>
                <w:rFonts w:hint="default" w:ascii="Times New Roman" w:hAnsi="Times New Roman"/>
                <w:color w:val="000000"/>
                <w:sz w:val="20"/>
                <w:szCs w:val="20"/>
              </w:rPr>
              <w:t>.</w:t>
            </w:r>
            <w:r>
              <w:rPr>
                <w:rFonts w:hint="default" w:ascii="Times New Roman" w:hAnsi="Times New Roman"/>
                <w:color w:val="000000"/>
                <w:sz w:val="20"/>
                <w:szCs w:val="20"/>
              </w:rPr>
              <w:t>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w:t>
            </w:r>
            <w:r>
              <w:rPr>
                <w:rFonts w:hint="default" w:ascii="Times New Roman" w:hAnsi="Times New Roman"/>
                <w:color w:val="000000"/>
                <w:sz w:val="20"/>
                <w:szCs w:val="20"/>
              </w:rPr>
              <w:t>.</w:t>
            </w:r>
            <w:r>
              <w:rPr>
                <w:rFonts w:hint="default" w:ascii="Times New Roman" w:hAnsi="Times New Roman"/>
                <w:color w:val="000000"/>
                <w:sz w:val="20"/>
                <w:szCs w:val="20"/>
              </w:rPr>
              <w:t>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.本表反映单位本年度取得的各项收入情况。</w:t>
      </w:r>
      <w:r>
        <w:rPr>
          <w:rFonts w:cs="宋体"/>
          <w:sz w:val="20"/>
          <w:szCs w:val="20"/>
        </w:rPr>
        <w:br w:type="textWrapping"/>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重庆市綦江区供销合作社联合社（本级）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w:t>
            </w:r>
            <w:r>
              <w:rPr>
                <w:rFonts w:hint="default" w:ascii="Times New Roman" w:hAnsi="Times New Roman"/>
                <w:b/>
                <w:bCs/>
                <w:color w:val="000000"/>
                <w:sz w:val="20"/>
                <w:szCs w:val="20"/>
              </w:rPr>
              <w:t>,</w:t>
            </w:r>
            <w:r>
              <w:rPr>
                <w:rFonts w:hint="default" w:ascii="Times New Roman" w:hAnsi="Times New Roman"/>
                <w:b/>
                <w:bCs/>
                <w:color w:val="000000"/>
                <w:sz w:val="20"/>
                <w:szCs w:val="20"/>
              </w:rPr>
              <w:t>004</w:t>
            </w:r>
            <w:r>
              <w:rPr>
                <w:rFonts w:hint="default" w:ascii="Times New Roman" w:hAnsi="Times New Roman"/>
                <w:b/>
                <w:bCs/>
                <w:color w:val="000000"/>
                <w:sz w:val="20"/>
                <w:szCs w:val="20"/>
              </w:rPr>
              <w:t>.</w:t>
            </w:r>
            <w:r>
              <w:rPr>
                <w:rFonts w:hint="default" w:ascii="Times New Roman" w:hAnsi="Times New Roman"/>
                <w:b/>
                <w:bCs/>
                <w:color w:val="000000"/>
                <w:sz w:val="20"/>
                <w:szCs w:val="20"/>
              </w:rPr>
              <w:t>71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422</w:t>
            </w:r>
            <w:r>
              <w:rPr>
                <w:rFonts w:hint="default" w:ascii="Times New Roman" w:hAnsi="Times New Roman"/>
                <w:b/>
                <w:bCs/>
                <w:color w:val="000000"/>
                <w:sz w:val="20"/>
                <w:szCs w:val="20"/>
              </w:rPr>
              <w:t>.</w:t>
            </w:r>
            <w:r>
              <w:rPr>
                <w:rFonts w:hint="default" w:ascii="Times New Roman" w:hAnsi="Times New Roman"/>
                <w:b/>
                <w:bCs/>
                <w:color w:val="000000"/>
                <w:sz w:val="20"/>
                <w:szCs w:val="20"/>
              </w:rPr>
              <w:t>04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582</w:t>
            </w:r>
            <w:r>
              <w:rPr>
                <w:rFonts w:hint="default" w:ascii="Times New Roman" w:hAnsi="Times New Roman"/>
                <w:b/>
                <w:bCs/>
                <w:color w:val="000000"/>
                <w:sz w:val="20"/>
                <w:szCs w:val="20"/>
              </w:rPr>
              <w:t>.</w:t>
            </w:r>
            <w:r>
              <w:rPr>
                <w:rFonts w:hint="default" w:ascii="Times New Roman" w:hAnsi="Times New Roman"/>
                <w:b/>
                <w:bCs/>
                <w:color w:val="000000"/>
                <w:sz w:val="20"/>
                <w:szCs w:val="20"/>
              </w:rPr>
              <w:t>67</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w:t>
            </w:r>
            <w:r>
              <w:rPr>
                <w:rFonts w:hint="default" w:ascii="Times New Roman" w:hAnsi="Times New Roman"/>
                <w:color w:val="000000"/>
                <w:sz w:val="20"/>
                <w:szCs w:val="20"/>
              </w:rPr>
              <w:t>.</w:t>
            </w:r>
            <w:r>
              <w:rPr>
                <w:rFonts w:hint="default" w:ascii="Times New Roman" w:hAnsi="Times New Roman"/>
                <w:color w:val="000000"/>
                <w:sz w:val="20"/>
                <w:szCs w:val="20"/>
              </w:rPr>
              <w:t>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w:t>
            </w:r>
            <w:r>
              <w:rPr>
                <w:rFonts w:hint="default" w:ascii="Times New Roman" w:hAnsi="Times New Roman"/>
                <w:color w:val="000000"/>
                <w:sz w:val="20"/>
                <w:szCs w:val="20"/>
              </w:rPr>
              <w:t>.</w:t>
            </w:r>
            <w:r>
              <w:rPr>
                <w:rFonts w:hint="default" w:ascii="Times New Roman" w:hAnsi="Times New Roman"/>
                <w:color w:val="000000"/>
                <w:sz w:val="20"/>
                <w:szCs w:val="20"/>
              </w:rPr>
              <w:t>97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w:t>
            </w:r>
            <w:r>
              <w:rPr>
                <w:rFonts w:hint="default" w:ascii="Times New Roman" w:hAnsi="Times New Roman"/>
                <w:color w:val="000000"/>
                <w:sz w:val="20"/>
                <w:szCs w:val="20"/>
              </w:rPr>
              <w:t>.</w:t>
            </w:r>
            <w:r>
              <w:rPr>
                <w:rFonts w:hint="default" w:ascii="Times New Roman" w:hAnsi="Times New Roman"/>
                <w:color w:val="000000"/>
                <w:sz w:val="20"/>
                <w:szCs w:val="20"/>
              </w:rPr>
              <w:t>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w:t>
            </w:r>
            <w:r>
              <w:rPr>
                <w:rFonts w:hint="default" w:ascii="Times New Roman" w:hAnsi="Times New Roman"/>
                <w:color w:val="000000"/>
                <w:sz w:val="20"/>
                <w:szCs w:val="20"/>
              </w:rPr>
              <w:t>.</w:t>
            </w:r>
            <w:r>
              <w:rPr>
                <w:rFonts w:hint="default" w:ascii="Times New Roman" w:hAnsi="Times New Roman"/>
                <w:color w:val="000000"/>
                <w:sz w:val="20"/>
                <w:szCs w:val="20"/>
              </w:rPr>
              <w:t>12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w:t>
            </w:r>
            <w:r>
              <w:rPr>
                <w:rFonts w:hint="default" w:ascii="Times New Roman" w:hAnsi="Times New Roman"/>
                <w:color w:val="000000"/>
                <w:sz w:val="20"/>
                <w:szCs w:val="20"/>
              </w:rPr>
              <w:t>.</w:t>
            </w:r>
            <w:r>
              <w:rPr>
                <w:rFonts w:hint="default" w:ascii="Times New Roman" w:hAnsi="Times New Roman"/>
                <w:color w:val="000000"/>
                <w:sz w:val="20"/>
                <w:szCs w:val="20"/>
              </w:rPr>
              <w:t>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w:t>
            </w:r>
            <w:r>
              <w:rPr>
                <w:rFonts w:hint="default" w:ascii="Times New Roman" w:hAnsi="Times New Roman"/>
                <w:color w:val="000000"/>
                <w:sz w:val="20"/>
                <w:szCs w:val="20"/>
              </w:rPr>
              <w:t>.</w:t>
            </w:r>
            <w:r>
              <w:rPr>
                <w:rFonts w:hint="default" w:ascii="Times New Roman" w:hAnsi="Times New Roman"/>
                <w:color w:val="000000"/>
                <w:sz w:val="20"/>
                <w:szCs w:val="20"/>
              </w:rPr>
              <w:t>91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w:t>
            </w:r>
            <w:r>
              <w:rPr>
                <w:rFonts w:hint="default" w:ascii="Times New Roman" w:hAnsi="Times New Roman"/>
                <w:color w:val="000000"/>
                <w:sz w:val="20"/>
                <w:szCs w:val="20"/>
              </w:rPr>
              <w:t>.</w:t>
            </w:r>
            <w:r>
              <w:rPr>
                <w:rFonts w:hint="default" w:ascii="Times New Roman" w:hAnsi="Times New Roman"/>
                <w:color w:val="000000"/>
                <w:sz w:val="20"/>
                <w:szCs w:val="20"/>
              </w:rPr>
              <w:t>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w:t>
            </w:r>
            <w:r>
              <w:rPr>
                <w:rFonts w:hint="default" w:ascii="Times New Roman" w:hAnsi="Times New Roman"/>
                <w:color w:val="000000"/>
                <w:sz w:val="20"/>
                <w:szCs w:val="20"/>
              </w:rPr>
              <w:t>.</w:t>
            </w:r>
            <w:r>
              <w:rPr>
                <w:rFonts w:hint="default" w:ascii="Times New Roman" w:hAnsi="Times New Roman"/>
                <w:color w:val="000000"/>
                <w:sz w:val="20"/>
                <w:szCs w:val="20"/>
              </w:rPr>
              <w:t>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2101103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公务员医疗补助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92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92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自然生态保护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2110402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农村环境保护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hint="default" w:ascii="Times New Roman" w:hAnsi="Times New Roman"/>
                <w:color w:val="000000"/>
                <w:sz w:val="20"/>
                <w:szCs w:val="20"/>
              </w:rPr>
              <w:t>.</w:t>
            </w:r>
            <w:r>
              <w:rPr>
                <w:rFonts w:hint="default" w:ascii="Times New Roman" w:hAnsi="Times New Roman"/>
                <w:color w:val="000000"/>
                <w:sz w:val="20"/>
                <w:szCs w:val="20"/>
              </w:rPr>
              <w:t>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w:t>
            </w:r>
            <w:r>
              <w:rPr>
                <w:rFonts w:hint="default" w:ascii="Times New Roman" w:hAnsi="Times New Roman"/>
                <w:color w:val="000000"/>
                <w:sz w:val="20"/>
                <w:szCs w:val="20"/>
              </w:rPr>
              <w:t>.</w:t>
            </w:r>
            <w:r>
              <w:rPr>
                <w:rFonts w:hint="default" w:ascii="Times New Roman" w:hAnsi="Times New Roman"/>
                <w:color w:val="000000"/>
                <w:sz w:val="20"/>
                <w:szCs w:val="20"/>
              </w:rPr>
              <w:t>03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w:t>
            </w:r>
            <w:r>
              <w:rPr>
                <w:rFonts w:hint="default" w:ascii="Times New Roman" w:hAnsi="Times New Roman"/>
                <w:color w:val="000000"/>
                <w:sz w:val="20"/>
                <w:szCs w:val="20"/>
              </w:rPr>
              <w:t>.</w:t>
            </w:r>
            <w:r>
              <w:rPr>
                <w:rFonts w:hint="default" w:ascii="Times New Roman" w:hAnsi="Times New Roman"/>
                <w:color w:val="000000"/>
                <w:sz w:val="20"/>
                <w:szCs w:val="20"/>
              </w:rPr>
              <w:t>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w:t>
            </w:r>
            <w:r>
              <w:rPr>
                <w:rFonts w:hint="default" w:ascii="Times New Roman" w:hAnsi="Times New Roman"/>
                <w:color w:val="000000"/>
                <w:sz w:val="20"/>
                <w:szCs w:val="20"/>
              </w:rPr>
              <w:t>.</w:t>
            </w:r>
            <w:r>
              <w:rPr>
                <w:rFonts w:hint="default" w:ascii="Times New Roman" w:hAnsi="Times New Roman"/>
                <w:color w:val="000000"/>
                <w:sz w:val="20"/>
                <w:szCs w:val="20"/>
              </w:rPr>
              <w:t>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2130124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农村合作经济</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商业服务业等支出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hint="default" w:ascii="Times New Roman" w:hAnsi="Times New Roman"/>
                <w:b/>
                <w:color w:val="000000"/>
                <w:sz w:val="20"/>
                <w:szCs w:val="20"/>
              </w:rPr>
              <w:t>.</w:t>
            </w:r>
            <w:r>
              <w:rPr>
                <w:rFonts w:hint="default" w:ascii="Times New Roman" w:hAnsi="Times New Roman"/>
                <w:b/>
                <w:color w:val="000000"/>
                <w:sz w:val="20"/>
                <w:szCs w:val="20"/>
              </w:rPr>
              <w:t>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hint="default" w:ascii="Times New Roman" w:hAnsi="Times New Roman"/>
                <w:b/>
                <w:color w:val="000000"/>
                <w:sz w:val="20"/>
                <w:szCs w:val="20"/>
              </w:rPr>
              <w:t>.</w:t>
            </w:r>
            <w:r>
              <w:rPr>
                <w:rFonts w:hint="default" w:ascii="Times New Roman" w:hAnsi="Times New Roman"/>
                <w:b/>
                <w:color w:val="000000"/>
                <w:sz w:val="20"/>
                <w:szCs w:val="20"/>
              </w:rPr>
              <w:t>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w:t>
            </w:r>
            <w:r>
              <w:rPr>
                <w:rFonts w:hint="default" w:ascii="Times New Roman" w:hAnsi="Times New Roman"/>
                <w:b/>
                <w:color w:val="000000"/>
                <w:sz w:val="20"/>
                <w:szCs w:val="20"/>
              </w:rPr>
              <w:t>.</w:t>
            </w:r>
            <w:r>
              <w:rPr>
                <w:rFonts w:hint="default" w:ascii="Times New Roman" w:hAnsi="Times New Roman"/>
                <w:b/>
                <w:color w:val="000000"/>
                <w:sz w:val="20"/>
                <w:szCs w:val="20"/>
              </w:rPr>
              <w:t>63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商业流通事务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hint="default" w:ascii="Times New Roman" w:hAnsi="Times New Roman"/>
                <w:b/>
                <w:color w:val="000000"/>
                <w:sz w:val="20"/>
                <w:szCs w:val="20"/>
              </w:rPr>
              <w:t>.</w:t>
            </w:r>
            <w:r>
              <w:rPr>
                <w:rFonts w:hint="default" w:ascii="Times New Roman" w:hAnsi="Times New Roman"/>
                <w:b/>
                <w:color w:val="000000"/>
                <w:sz w:val="20"/>
                <w:szCs w:val="20"/>
              </w:rPr>
              <w:t>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hint="default" w:ascii="Times New Roman" w:hAnsi="Times New Roman"/>
                <w:b/>
                <w:color w:val="000000"/>
                <w:sz w:val="20"/>
                <w:szCs w:val="20"/>
              </w:rPr>
              <w:t>.</w:t>
            </w:r>
            <w:r>
              <w:rPr>
                <w:rFonts w:hint="default" w:ascii="Times New Roman" w:hAnsi="Times New Roman"/>
                <w:b/>
                <w:color w:val="000000"/>
                <w:sz w:val="20"/>
                <w:szCs w:val="20"/>
              </w:rPr>
              <w:t>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w:t>
            </w:r>
            <w:r>
              <w:rPr>
                <w:rFonts w:hint="default" w:ascii="Times New Roman" w:hAnsi="Times New Roman"/>
                <w:b/>
                <w:color w:val="000000"/>
                <w:sz w:val="20"/>
                <w:szCs w:val="20"/>
              </w:rPr>
              <w:t>.</w:t>
            </w:r>
            <w:r>
              <w:rPr>
                <w:rFonts w:hint="default" w:ascii="Times New Roman" w:hAnsi="Times New Roman"/>
                <w:b/>
                <w:color w:val="000000"/>
                <w:sz w:val="20"/>
                <w:szCs w:val="20"/>
              </w:rPr>
              <w:t>63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2160201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hint="default" w:ascii="Times New Roman" w:hAnsi="Times New Roman"/>
                <w:color w:val="000000"/>
                <w:sz w:val="20"/>
                <w:szCs w:val="20"/>
              </w:rPr>
              <w:t>.</w:t>
            </w:r>
            <w:r>
              <w:rPr>
                <w:rFonts w:hint="default" w:ascii="Times New Roman" w:hAnsi="Times New Roman"/>
                <w:color w:val="000000"/>
                <w:sz w:val="20"/>
                <w:szCs w:val="20"/>
              </w:rPr>
              <w:t>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hint="default" w:ascii="Times New Roman" w:hAnsi="Times New Roman"/>
                <w:color w:val="000000"/>
                <w:sz w:val="20"/>
                <w:szCs w:val="20"/>
              </w:rPr>
              <w:t>.</w:t>
            </w:r>
            <w:r>
              <w:rPr>
                <w:rFonts w:hint="default" w:ascii="Times New Roman" w:hAnsi="Times New Roman"/>
                <w:color w:val="000000"/>
                <w:sz w:val="20"/>
                <w:szCs w:val="20"/>
              </w:rPr>
              <w:t>27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2160202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w:t>
            </w:r>
            <w:r>
              <w:rPr>
                <w:rFonts w:hint="default" w:ascii="Times New Roman" w:hAnsi="Times New Roman"/>
                <w:color w:val="000000"/>
                <w:sz w:val="20"/>
                <w:szCs w:val="20"/>
              </w:rPr>
              <w:t>.</w:t>
            </w:r>
            <w:r>
              <w:rPr>
                <w:rFonts w:hint="default" w:ascii="Times New Roman" w:hAnsi="Times New Roman"/>
                <w:color w:val="000000"/>
                <w:sz w:val="20"/>
                <w:szCs w:val="20"/>
              </w:rPr>
              <w:t>63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w:t>
            </w:r>
            <w:r>
              <w:rPr>
                <w:rFonts w:hint="default" w:ascii="Times New Roman" w:hAnsi="Times New Roman"/>
                <w:color w:val="000000"/>
                <w:sz w:val="20"/>
                <w:szCs w:val="20"/>
              </w:rPr>
              <w:t>.</w:t>
            </w:r>
            <w:r>
              <w:rPr>
                <w:rFonts w:hint="default" w:ascii="Times New Roman" w:hAnsi="Times New Roman"/>
                <w:color w:val="000000"/>
                <w:sz w:val="20"/>
                <w:szCs w:val="20"/>
              </w:rPr>
              <w:t>63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w:t>
            </w:r>
            <w:r>
              <w:rPr>
                <w:rFonts w:hint="default" w:ascii="Times New Roman" w:hAnsi="Times New Roman"/>
                <w:color w:val="000000"/>
                <w:sz w:val="20"/>
                <w:szCs w:val="20"/>
              </w:rPr>
              <w:t>.</w:t>
            </w:r>
            <w:r>
              <w:rPr>
                <w:rFonts w:hint="default" w:ascii="Times New Roman" w:hAnsi="Times New Roman"/>
                <w:color w:val="000000"/>
                <w:sz w:val="20"/>
                <w:szCs w:val="20"/>
              </w:rPr>
              <w:t>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w:t>
            </w:r>
            <w:r>
              <w:rPr>
                <w:rFonts w:hint="default" w:ascii="Times New Roman" w:hAnsi="Times New Roman"/>
                <w:color w:val="000000"/>
                <w:sz w:val="20"/>
                <w:szCs w:val="20"/>
              </w:rPr>
              <w:t>.</w:t>
            </w:r>
            <w:r>
              <w:rPr>
                <w:rFonts w:hint="default" w:ascii="Times New Roman" w:hAnsi="Times New Roman"/>
                <w:color w:val="000000"/>
                <w:sz w:val="20"/>
                <w:szCs w:val="20"/>
              </w:rPr>
              <w:t>18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.本表反映单位本年度各项支出情况。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pacing w:beforeAutospacing="0" w:line="576" w:lineRule="exact"/>
        <w:ind w:left="0" w:right="0" w:rightChars="0" w:firstLine="420" w:firstLineChars="200"/>
        <w:rPr>
          <w:rFonts w:hint="default" w:cs="宋体"/>
          <w:sz w:val="21"/>
          <w:szCs w:val="21"/>
        </w:rPr>
      </w:pPr>
      <w:r>
        <w:rPr>
          <w:rFonts w:cs="宋体"/>
          <w:sz w:val="21"/>
          <w:szCs w:val="21"/>
        </w:rPr>
        <w:br w:type="page"/>
      </w:r>
    </w:p>
    <w:p>
      <w:pPr>
        <w:keepNext w:val="0"/>
        <w:keepLines w:val="0"/>
        <w:pageBreakBefore w:val="0"/>
        <w:widowControl/>
        <w:kinsoku/>
        <w:overflowPunct/>
        <w:topLinePunct w:val="0"/>
        <w:autoSpaceDN/>
        <w:bidi w:val="0"/>
        <w:adjustRightInd/>
        <w:spacing w:beforeAutospacing="0" w:line="576" w:lineRule="exact"/>
        <w:ind w:left="0" w:right="0" w:rightChars="0" w:firstLine="420" w:firstLineChars="200"/>
        <w:rPr>
          <w:rFonts w:hint="default" w:cs="宋体"/>
          <w:sz w:val="21"/>
          <w:szCs w:val="21"/>
        </w:rPr>
      </w:pPr>
    </w:p>
    <w:tbl>
      <w:tblPr>
        <w:tblStyle w:val="11"/>
        <w:tblW w:w="4790" w:type="pct"/>
        <w:tblInd w:w="0" w:type="dxa"/>
        <w:tblLayout w:type="autofit"/>
        <w:tblCellMar>
          <w:top w:w="0" w:type="dxa"/>
          <w:left w:w="0" w:type="dxa"/>
          <w:bottom w:w="0" w:type="dxa"/>
          <w:right w:w="0" w:type="dxa"/>
        </w:tblCellMar>
      </w:tblPr>
      <w:tblGrid>
        <w:gridCol w:w="3040"/>
        <w:gridCol w:w="1498"/>
        <w:gridCol w:w="3221"/>
        <w:gridCol w:w="1671"/>
        <w:gridCol w:w="1671"/>
        <w:gridCol w:w="1671"/>
        <w:gridCol w:w="190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重庆市綦江区供销合作社联合社（本级）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004</w:t>
            </w:r>
            <w:r>
              <w:rPr>
                <w:rFonts w:hint="default" w:ascii="Times New Roman" w:hAnsi="Times New Roman"/>
                <w:color w:val="000000"/>
                <w:sz w:val="18"/>
                <w:szCs w:val="18"/>
              </w:rPr>
              <w:t>.</w:t>
            </w:r>
            <w:r>
              <w:rPr>
                <w:rFonts w:hint="default" w:ascii="Times New Roman" w:hAnsi="Times New Roman"/>
                <w:color w:val="000000"/>
                <w:sz w:val="18"/>
                <w:szCs w:val="18"/>
              </w:rPr>
              <w:t>71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hint="default" w:ascii="Times New Roman" w:hAnsi="Times New Roman"/>
                <w:color w:val="000000"/>
                <w:sz w:val="18"/>
                <w:szCs w:val="18"/>
              </w:rPr>
              <w:t>.</w:t>
            </w:r>
            <w:r>
              <w:rPr>
                <w:rFonts w:hint="default" w:ascii="Times New Roman" w:hAnsi="Times New Roman"/>
                <w:color w:val="000000"/>
                <w:sz w:val="18"/>
                <w:szCs w:val="18"/>
              </w:rPr>
              <w:t>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hint="default" w:ascii="Times New Roman" w:hAnsi="Times New Roman"/>
                <w:color w:val="000000"/>
                <w:sz w:val="18"/>
                <w:szCs w:val="18"/>
              </w:rPr>
              <w:t>.</w:t>
            </w:r>
            <w:r>
              <w:rPr>
                <w:rFonts w:hint="default" w:ascii="Times New Roman" w:hAnsi="Times New Roman"/>
                <w:color w:val="000000"/>
                <w:sz w:val="18"/>
                <w:szCs w:val="18"/>
              </w:rPr>
              <w:t>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w:t>
            </w:r>
            <w:r>
              <w:rPr>
                <w:rFonts w:hint="default" w:ascii="Times New Roman" w:hAnsi="Times New Roman"/>
                <w:color w:val="000000"/>
                <w:sz w:val="18"/>
                <w:szCs w:val="18"/>
              </w:rPr>
              <w:t>.</w:t>
            </w:r>
            <w:r>
              <w:rPr>
                <w:rFonts w:hint="default" w:ascii="Times New Roman" w:hAnsi="Times New Roman"/>
                <w:color w:val="000000"/>
                <w:sz w:val="18"/>
                <w:szCs w:val="18"/>
              </w:rPr>
              <w:t>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w:t>
            </w:r>
            <w:r>
              <w:rPr>
                <w:rFonts w:hint="default" w:ascii="Times New Roman" w:hAnsi="Times New Roman"/>
                <w:color w:val="000000"/>
                <w:sz w:val="18"/>
                <w:szCs w:val="18"/>
              </w:rPr>
              <w:t>.</w:t>
            </w:r>
            <w:r>
              <w:rPr>
                <w:rFonts w:hint="default" w:ascii="Times New Roman" w:hAnsi="Times New Roman"/>
                <w:color w:val="000000"/>
                <w:sz w:val="18"/>
                <w:szCs w:val="18"/>
              </w:rPr>
              <w:t>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w:t>
            </w:r>
            <w:r>
              <w:rPr>
                <w:rFonts w:hint="default" w:ascii="Times New Roman" w:hAnsi="Times New Roman"/>
                <w:color w:val="000000"/>
                <w:sz w:val="18"/>
                <w:szCs w:val="18"/>
              </w:rPr>
              <w:t>.</w:t>
            </w:r>
            <w:r>
              <w:rPr>
                <w:rFonts w:hint="default" w:ascii="Times New Roman" w:hAnsi="Times New Roman"/>
                <w:color w:val="000000"/>
                <w:sz w:val="18"/>
                <w:szCs w:val="18"/>
              </w:rPr>
              <w:t>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w:t>
            </w:r>
            <w:r>
              <w:rPr>
                <w:rFonts w:hint="default" w:ascii="Times New Roman" w:hAnsi="Times New Roman"/>
                <w:color w:val="000000"/>
                <w:sz w:val="18"/>
                <w:szCs w:val="18"/>
              </w:rPr>
              <w:t>.</w:t>
            </w:r>
            <w:r>
              <w:rPr>
                <w:rFonts w:hint="default" w:ascii="Times New Roman" w:hAnsi="Times New Roman"/>
                <w:color w:val="000000"/>
                <w:sz w:val="18"/>
                <w:szCs w:val="18"/>
              </w:rPr>
              <w:t>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hint="default" w:ascii="Times New Roman" w:hAnsi="Times New Roman"/>
                <w:color w:val="000000"/>
                <w:sz w:val="18"/>
                <w:szCs w:val="18"/>
              </w:rPr>
              <w:t>.</w:t>
            </w:r>
            <w:r>
              <w:rPr>
                <w:rFonts w:hint="default" w:ascii="Times New Roman" w:hAnsi="Times New Roman"/>
                <w:color w:val="000000"/>
                <w:sz w:val="18"/>
                <w:szCs w:val="18"/>
              </w:rPr>
              <w:t>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hint="default" w:ascii="Times New Roman" w:hAnsi="Times New Roman"/>
                <w:color w:val="000000"/>
                <w:sz w:val="18"/>
                <w:szCs w:val="18"/>
              </w:rPr>
              <w:t>.</w:t>
            </w:r>
            <w:r>
              <w:rPr>
                <w:rFonts w:hint="default" w:ascii="Times New Roman" w:hAnsi="Times New Roman"/>
                <w:color w:val="000000"/>
                <w:sz w:val="18"/>
                <w:szCs w:val="18"/>
              </w:rPr>
              <w:t>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hint="default" w:ascii="Times New Roman" w:hAnsi="Times New Roman"/>
                <w:color w:val="000000"/>
                <w:sz w:val="18"/>
                <w:szCs w:val="18"/>
              </w:rPr>
              <w:t>.</w:t>
            </w:r>
            <w:r>
              <w:rPr>
                <w:rFonts w:hint="default" w:ascii="Times New Roman" w:hAnsi="Times New Roman"/>
                <w:color w:val="000000"/>
                <w:sz w:val="18"/>
                <w:szCs w:val="18"/>
              </w:rPr>
              <w:t>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hint="default" w:ascii="Times New Roman" w:hAnsi="Times New Roman"/>
                <w:color w:val="000000"/>
                <w:sz w:val="18"/>
                <w:szCs w:val="18"/>
              </w:rPr>
              <w:t>.</w:t>
            </w:r>
            <w:r>
              <w:rPr>
                <w:rFonts w:hint="default" w:ascii="Times New Roman" w:hAnsi="Times New Roman"/>
                <w:color w:val="000000"/>
                <w:sz w:val="18"/>
                <w:szCs w:val="18"/>
              </w:rPr>
              <w:t>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w:t>
            </w:r>
            <w:r>
              <w:rPr>
                <w:rFonts w:hint="default" w:ascii="Times New Roman" w:hAnsi="Times New Roman"/>
                <w:color w:val="000000"/>
                <w:sz w:val="18"/>
                <w:szCs w:val="18"/>
              </w:rPr>
              <w:t>.</w:t>
            </w:r>
            <w:r>
              <w:rPr>
                <w:rFonts w:hint="default" w:ascii="Times New Roman" w:hAnsi="Times New Roman"/>
                <w:color w:val="000000"/>
                <w:sz w:val="18"/>
                <w:szCs w:val="18"/>
              </w:rPr>
              <w:t>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w:t>
            </w:r>
            <w:r>
              <w:rPr>
                <w:rFonts w:hint="default" w:ascii="Times New Roman" w:hAnsi="Times New Roman"/>
                <w:color w:val="000000"/>
                <w:sz w:val="18"/>
                <w:szCs w:val="18"/>
              </w:rPr>
              <w:t>.</w:t>
            </w:r>
            <w:r>
              <w:rPr>
                <w:rFonts w:hint="default" w:ascii="Times New Roman" w:hAnsi="Times New Roman"/>
                <w:color w:val="000000"/>
                <w:sz w:val="18"/>
                <w:szCs w:val="18"/>
              </w:rPr>
              <w:t>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004</w:t>
            </w:r>
            <w:r>
              <w:rPr>
                <w:rFonts w:hint="default" w:ascii="Times New Roman" w:hAnsi="Times New Roman"/>
                <w:color w:val="000000"/>
                <w:sz w:val="18"/>
                <w:szCs w:val="18"/>
              </w:rPr>
              <w:t>.</w:t>
            </w:r>
            <w:r>
              <w:rPr>
                <w:rFonts w:hint="default" w:ascii="Times New Roman" w:hAnsi="Times New Roman"/>
                <w:color w:val="000000"/>
                <w:sz w:val="18"/>
                <w:szCs w:val="18"/>
              </w:rPr>
              <w:t>71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004</w:t>
            </w:r>
            <w:r>
              <w:rPr>
                <w:rFonts w:hint="default" w:ascii="Times New Roman" w:hAnsi="Times New Roman"/>
                <w:color w:val="000000"/>
                <w:sz w:val="18"/>
                <w:szCs w:val="18"/>
              </w:rPr>
              <w:t>.</w:t>
            </w:r>
            <w:r>
              <w:rPr>
                <w:rFonts w:hint="default" w:ascii="Times New Roman" w:hAnsi="Times New Roman"/>
                <w:color w:val="000000"/>
                <w:sz w:val="18"/>
                <w:szCs w:val="18"/>
              </w:rPr>
              <w:t>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004</w:t>
            </w:r>
            <w:r>
              <w:rPr>
                <w:rFonts w:hint="default" w:ascii="Times New Roman" w:hAnsi="Times New Roman"/>
                <w:color w:val="000000"/>
                <w:sz w:val="18"/>
                <w:szCs w:val="18"/>
              </w:rPr>
              <w:t>.</w:t>
            </w:r>
            <w:r>
              <w:rPr>
                <w:rFonts w:hint="default" w:ascii="Times New Roman" w:hAnsi="Times New Roman"/>
                <w:color w:val="000000"/>
                <w:sz w:val="18"/>
                <w:szCs w:val="18"/>
              </w:rPr>
              <w:t>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004</w:t>
            </w:r>
            <w:r>
              <w:rPr>
                <w:rFonts w:hint="default" w:ascii="Times New Roman" w:hAnsi="Times New Roman"/>
                <w:color w:val="000000"/>
                <w:sz w:val="18"/>
                <w:szCs w:val="18"/>
              </w:rPr>
              <w:t>.</w:t>
            </w:r>
            <w:r>
              <w:rPr>
                <w:rFonts w:hint="default" w:ascii="Times New Roman" w:hAnsi="Times New Roman"/>
                <w:color w:val="000000"/>
                <w:sz w:val="18"/>
                <w:szCs w:val="18"/>
              </w:rPr>
              <w:t>71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004</w:t>
            </w:r>
            <w:r>
              <w:rPr>
                <w:rFonts w:hint="default" w:ascii="Times New Roman" w:hAnsi="Times New Roman"/>
                <w:color w:val="000000"/>
                <w:sz w:val="18"/>
                <w:szCs w:val="18"/>
              </w:rPr>
              <w:t>.</w:t>
            </w:r>
            <w:r>
              <w:rPr>
                <w:rFonts w:hint="default" w:ascii="Times New Roman" w:hAnsi="Times New Roman"/>
                <w:color w:val="000000"/>
                <w:sz w:val="18"/>
                <w:szCs w:val="18"/>
              </w:rPr>
              <w:t>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004</w:t>
            </w:r>
            <w:r>
              <w:rPr>
                <w:rFonts w:hint="default" w:ascii="Times New Roman" w:hAnsi="Times New Roman"/>
                <w:color w:val="000000"/>
                <w:sz w:val="18"/>
                <w:szCs w:val="18"/>
              </w:rPr>
              <w:t>.</w:t>
            </w:r>
            <w:r>
              <w:rPr>
                <w:rFonts w:hint="default" w:ascii="Times New Roman" w:hAnsi="Times New Roman"/>
                <w:color w:val="000000"/>
                <w:sz w:val="18"/>
                <w:szCs w:val="18"/>
              </w:rPr>
              <w:t>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4073"/>
        <w:gridCol w:w="3307"/>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重庆市綦江区供销合作社联合社（本级）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w:t>
            </w:r>
            <w:r>
              <w:rPr>
                <w:rFonts w:hint="default" w:ascii="Times New Roman" w:hAnsi="Times New Roman"/>
                <w:b/>
                <w:bCs/>
                <w:color w:val="000000"/>
                <w:sz w:val="20"/>
                <w:szCs w:val="20"/>
              </w:rPr>
              <w:t>,</w:t>
            </w:r>
            <w:r>
              <w:rPr>
                <w:rFonts w:hint="default" w:ascii="Times New Roman" w:hAnsi="Times New Roman"/>
                <w:b/>
                <w:bCs/>
                <w:color w:val="000000"/>
                <w:sz w:val="20"/>
                <w:szCs w:val="20"/>
              </w:rPr>
              <w:t>004</w:t>
            </w:r>
            <w:r>
              <w:rPr>
                <w:rFonts w:hint="default" w:ascii="Times New Roman" w:hAnsi="Times New Roman"/>
                <w:b/>
                <w:bCs/>
                <w:color w:val="000000"/>
                <w:sz w:val="20"/>
                <w:szCs w:val="20"/>
              </w:rPr>
              <w:t>.</w:t>
            </w:r>
            <w:r>
              <w:rPr>
                <w:rFonts w:hint="default" w:ascii="Times New Roman" w:hAnsi="Times New Roman"/>
                <w:b/>
                <w:bCs/>
                <w:color w:val="000000"/>
                <w:sz w:val="20"/>
                <w:szCs w:val="20"/>
              </w:rPr>
              <w:t>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422</w:t>
            </w:r>
            <w:r>
              <w:rPr>
                <w:rFonts w:hint="default" w:ascii="Times New Roman" w:hAnsi="Times New Roman"/>
                <w:b/>
                <w:bCs/>
                <w:color w:val="000000"/>
                <w:sz w:val="20"/>
                <w:szCs w:val="20"/>
              </w:rPr>
              <w:t>.</w:t>
            </w:r>
            <w:r>
              <w:rPr>
                <w:rFonts w:hint="default" w:ascii="Times New Roman" w:hAnsi="Times New Roman"/>
                <w:b/>
                <w:bCs/>
                <w:color w:val="000000"/>
                <w:sz w:val="20"/>
                <w:szCs w:val="20"/>
              </w:rPr>
              <w:t>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582</w:t>
            </w:r>
            <w:r>
              <w:rPr>
                <w:rFonts w:hint="default" w:ascii="Times New Roman" w:hAnsi="Times New Roman"/>
                <w:b/>
                <w:bCs/>
                <w:color w:val="000000"/>
                <w:sz w:val="20"/>
                <w:szCs w:val="20"/>
              </w:rPr>
              <w:t>.</w:t>
            </w:r>
            <w:r>
              <w:rPr>
                <w:rFonts w:hint="default" w:ascii="Times New Roman" w:hAnsi="Times New Roman"/>
                <w:b/>
                <w:bCs/>
                <w:color w:val="000000"/>
                <w:sz w:val="20"/>
                <w:szCs w:val="20"/>
              </w:rPr>
              <w:t>67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w:t>
            </w:r>
            <w:r>
              <w:rPr>
                <w:rFonts w:hint="default" w:ascii="Times New Roman" w:hAnsi="Times New Roman"/>
                <w:color w:val="000000"/>
                <w:sz w:val="20"/>
                <w:szCs w:val="20"/>
              </w:rPr>
              <w:t>.</w:t>
            </w:r>
            <w:r>
              <w:rPr>
                <w:rFonts w:hint="default" w:ascii="Times New Roman" w:hAnsi="Times New Roman"/>
                <w:color w:val="000000"/>
                <w:sz w:val="20"/>
                <w:szCs w:val="20"/>
              </w:rPr>
              <w:t>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w:t>
            </w:r>
            <w:r>
              <w:rPr>
                <w:rFonts w:hint="default" w:ascii="Times New Roman" w:hAnsi="Times New Roman"/>
                <w:color w:val="000000"/>
                <w:sz w:val="20"/>
                <w:szCs w:val="20"/>
              </w:rPr>
              <w:t>.</w:t>
            </w:r>
            <w:r>
              <w:rPr>
                <w:rFonts w:hint="default" w:ascii="Times New Roman" w:hAnsi="Times New Roman"/>
                <w:color w:val="000000"/>
                <w:sz w:val="20"/>
                <w:szCs w:val="20"/>
              </w:rPr>
              <w:t>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w:t>
            </w:r>
            <w:r>
              <w:rPr>
                <w:rFonts w:hint="default" w:ascii="Times New Roman" w:hAnsi="Times New Roman"/>
                <w:color w:val="000000"/>
                <w:sz w:val="20"/>
                <w:szCs w:val="20"/>
              </w:rPr>
              <w:t>.</w:t>
            </w:r>
            <w:r>
              <w:rPr>
                <w:rFonts w:hint="default" w:ascii="Times New Roman" w:hAnsi="Times New Roman"/>
                <w:color w:val="000000"/>
                <w:sz w:val="20"/>
                <w:szCs w:val="20"/>
              </w:rPr>
              <w:t>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w:t>
            </w:r>
            <w:r>
              <w:rPr>
                <w:rFonts w:hint="default" w:ascii="Times New Roman" w:hAnsi="Times New Roman"/>
                <w:color w:val="000000"/>
                <w:sz w:val="20"/>
                <w:szCs w:val="20"/>
              </w:rPr>
              <w:t>.</w:t>
            </w:r>
            <w:r>
              <w:rPr>
                <w:rFonts w:hint="default" w:ascii="Times New Roman" w:hAnsi="Times New Roman"/>
                <w:color w:val="000000"/>
                <w:sz w:val="20"/>
                <w:szCs w:val="20"/>
              </w:rPr>
              <w:t>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w:t>
            </w:r>
            <w:r>
              <w:rPr>
                <w:rFonts w:hint="default" w:ascii="Times New Roman" w:hAnsi="Times New Roman"/>
                <w:color w:val="000000"/>
                <w:sz w:val="20"/>
                <w:szCs w:val="20"/>
              </w:rPr>
              <w:t>.</w:t>
            </w:r>
            <w:r>
              <w:rPr>
                <w:rFonts w:hint="default" w:ascii="Times New Roman" w:hAnsi="Times New Roman"/>
                <w:color w:val="000000"/>
                <w:sz w:val="20"/>
                <w:szCs w:val="20"/>
              </w:rPr>
              <w:t>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w:t>
            </w:r>
            <w:r>
              <w:rPr>
                <w:rFonts w:hint="default" w:ascii="Times New Roman" w:hAnsi="Times New Roman"/>
                <w:color w:val="000000"/>
                <w:sz w:val="20"/>
                <w:szCs w:val="20"/>
              </w:rPr>
              <w:t>.</w:t>
            </w:r>
            <w:r>
              <w:rPr>
                <w:rFonts w:hint="default" w:ascii="Times New Roman" w:hAnsi="Times New Roman"/>
                <w:color w:val="000000"/>
                <w:sz w:val="20"/>
                <w:szCs w:val="20"/>
              </w:rPr>
              <w:t>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w:t>
            </w:r>
            <w:r>
              <w:rPr>
                <w:rFonts w:hint="default" w:ascii="Times New Roman" w:hAnsi="Times New Roman"/>
                <w:b/>
                <w:color w:val="000000"/>
                <w:sz w:val="20"/>
                <w:szCs w:val="20"/>
              </w:rPr>
              <w:t>.</w:t>
            </w:r>
            <w:r>
              <w:rPr>
                <w:rFonts w:hint="default" w:ascii="Times New Roman" w:hAnsi="Times New Roman"/>
                <w:b/>
                <w:color w:val="000000"/>
                <w:sz w:val="20"/>
                <w:szCs w:val="20"/>
              </w:rPr>
              <w:t>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w:t>
            </w:r>
            <w:r>
              <w:rPr>
                <w:rFonts w:hint="default" w:ascii="Times New Roman" w:hAnsi="Times New Roman"/>
                <w:color w:val="000000"/>
                <w:sz w:val="20"/>
                <w:szCs w:val="20"/>
              </w:rPr>
              <w:t>.</w:t>
            </w:r>
            <w:r>
              <w:rPr>
                <w:rFonts w:hint="default" w:ascii="Times New Roman" w:hAnsi="Times New Roman"/>
                <w:color w:val="000000"/>
                <w:sz w:val="20"/>
                <w:szCs w:val="20"/>
              </w:rPr>
              <w:t>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w:t>
            </w:r>
            <w:r>
              <w:rPr>
                <w:rFonts w:hint="default" w:ascii="Times New Roman" w:hAnsi="Times New Roman"/>
                <w:color w:val="000000"/>
                <w:sz w:val="20"/>
                <w:szCs w:val="20"/>
              </w:rPr>
              <w:t>.</w:t>
            </w:r>
            <w:r>
              <w:rPr>
                <w:rFonts w:hint="default" w:ascii="Times New Roman" w:hAnsi="Times New Roman"/>
                <w:color w:val="000000"/>
                <w:sz w:val="20"/>
                <w:szCs w:val="20"/>
              </w:rPr>
              <w:t>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w:t>
            </w:r>
            <w:r>
              <w:rPr>
                <w:rFonts w:hint="default" w:ascii="Times New Roman" w:hAnsi="Times New Roman"/>
                <w:color w:val="000000"/>
                <w:sz w:val="20"/>
                <w:szCs w:val="20"/>
              </w:rPr>
              <w:t>.</w:t>
            </w:r>
            <w:r>
              <w:rPr>
                <w:rFonts w:hint="default" w:ascii="Times New Roman" w:hAnsi="Times New Roman"/>
                <w:color w:val="000000"/>
                <w:sz w:val="20"/>
                <w:szCs w:val="20"/>
              </w:rPr>
              <w:t>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w:t>
            </w:r>
            <w:r>
              <w:rPr>
                <w:rFonts w:hint="default" w:ascii="Times New Roman" w:hAnsi="Times New Roman"/>
                <w:b/>
                <w:color w:val="000000"/>
                <w:sz w:val="20"/>
                <w:szCs w:val="20"/>
              </w:rPr>
              <w:t>.</w:t>
            </w:r>
            <w:r>
              <w:rPr>
                <w:rFonts w:hint="default" w:ascii="Times New Roman" w:hAnsi="Times New Roman"/>
                <w:b/>
                <w:color w:val="000000"/>
                <w:sz w:val="20"/>
                <w:szCs w:val="20"/>
              </w:rPr>
              <w:t>03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r>
              <w:rPr>
                <w:rFonts w:hint="default" w:ascii="Times New Roman" w:hAnsi="Times New Roman"/>
                <w:color w:val="000000"/>
                <w:sz w:val="20"/>
                <w:szCs w:val="20"/>
              </w:rPr>
              <w:t>.</w:t>
            </w:r>
            <w:r>
              <w:rPr>
                <w:rFonts w:hint="default" w:ascii="Times New Roman" w:hAnsi="Times New Roman"/>
                <w:color w:val="000000"/>
                <w:sz w:val="20"/>
                <w:szCs w:val="20"/>
              </w:rPr>
              <w:t>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w:t>
            </w:r>
            <w:r>
              <w:rPr>
                <w:rFonts w:hint="default" w:ascii="Times New Roman" w:hAnsi="Times New Roman"/>
                <w:color w:val="000000"/>
                <w:sz w:val="20"/>
                <w:szCs w:val="20"/>
              </w:rPr>
              <w:t>.</w:t>
            </w:r>
            <w:r>
              <w:rPr>
                <w:rFonts w:hint="default" w:ascii="Times New Roman" w:hAnsi="Times New Roman"/>
                <w:color w:val="000000"/>
                <w:sz w:val="20"/>
                <w:szCs w:val="20"/>
              </w:rPr>
              <w:t>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w:t>
            </w:r>
            <w:r>
              <w:rPr>
                <w:rFonts w:hint="default" w:ascii="Times New Roman" w:hAnsi="Times New Roman"/>
                <w:b/>
                <w:color w:val="000000"/>
                <w:sz w:val="20"/>
                <w:szCs w:val="20"/>
              </w:rPr>
              <w:t>.</w:t>
            </w:r>
            <w:r>
              <w:rPr>
                <w:rFonts w:hint="default" w:ascii="Times New Roman" w:hAnsi="Times New Roman"/>
                <w:b/>
                <w:color w:val="000000"/>
                <w:sz w:val="20"/>
                <w:szCs w:val="20"/>
              </w:rPr>
              <w:t>01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w:t>
            </w:r>
            <w:r>
              <w:rPr>
                <w:rFonts w:hint="default" w:ascii="Times New Roman" w:hAnsi="Times New Roman"/>
                <w:color w:val="000000"/>
                <w:sz w:val="20"/>
                <w:szCs w:val="20"/>
              </w:rPr>
              <w:t>.</w:t>
            </w:r>
            <w:r>
              <w:rPr>
                <w:rFonts w:hint="default" w:ascii="Times New Roman" w:hAnsi="Times New Roman"/>
                <w:color w:val="000000"/>
                <w:sz w:val="20"/>
                <w:szCs w:val="20"/>
              </w:rPr>
              <w:t>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w:t>
            </w:r>
            <w:r>
              <w:rPr>
                <w:rFonts w:hint="default" w:ascii="Times New Roman" w:hAnsi="Times New Roman"/>
                <w:color w:val="000000"/>
                <w:sz w:val="20"/>
                <w:szCs w:val="20"/>
              </w:rPr>
              <w:t>.</w:t>
            </w:r>
            <w:r>
              <w:rPr>
                <w:rFonts w:hint="default" w:ascii="Times New Roman" w:hAnsi="Times New Roman"/>
                <w:color w:val="000000"/>
                <w:sz w:val="20"/>
                <w:szCs w:val="20"/>
              </w:rPr>
              <w:t>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364</w:t>
            </w:r>
            <w:r>
              <w:rPr>
                <w:rFonts w:hint="default" w:ascii="Times New Roman" w:hAnsi="Times New Roman"/>
                <w:color w:val="000000"/>
                <w:sz w:val="20"/>
                <w:szCs w:val="20"/>
              </w:rPr>
              <w:t>.</w:t>
            </w:r>
            <w:r>
              <w:rPr>
                <w:rFonts w:hint="default" w:ascii="Times New Roman" w:hAnsi="Times New Roman"/>
                <w:color w:val="000000"/>
                <w:sz w:val="20"/>
                <w:szCs w:val="20"/>
              </w:rPr>
              <w:t>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w:t>
            </w:r>
            <w:r>
              <w:rPr>
                <w:rFonts w:hint="default" w:ascii="Times New Roman" w:hAnsi="Times New Roman"/>
                <w:b/>
                <w:color w:val="000000"/>
                <w:sz w:val="20"/>
                <w:szCs w:val="20"/>
              </w:rPr>
              <w:t>.</w:t>
            </w:r>
            <w:r>
              <w:rPr>
                <w:rFonts w:hint="default" w:ascii="Times New Roman" w:hAnsi="Times New Roman"/>
                <w:b/>
                <w:color w:val="000000"/>
                <w:sz w:val="20"/>
                <w:szCs w:val="20"/>
              </w:rPr>
              <w:t>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hint="default" w:ascii="Times New Roman" w:hAnsi="Times New Roman"/>
                <w:b/>
                <w:color w:val="000000"/>
                <w:sz w:val="20"/>
                <w:szCs w:val="20"/>
              </w:rPr>
              <w:t>.</w:t>
            </w:r>
            <w:r>
              <w:rPr>
                <w:rFonts w:hint="default" w:ascii="Times New Roman" w:hAnsi="Times New Roman"/>
                <w:b/>
                <w:color w:val="000000"/>
                <w:sz w:val="20"/>
                <w:szCs w:val="20"/>
              </w:rPr>
              <w:t>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w:t>
            </w:r>
            <w:r>
              <w:rPr>
                <w:rFonts w:hint="default" w:ascii="Times New Roman" w:hAnsi="Times New Roman"/>
                <w:b/>
                <w:color w:val="000000"/>
                <w:sz w:val="20"/>
                <w:szCs w:val="20"/>
              </w:rPr>
              <w:t>.</w:t>
            </w:r>
            <w:r>
              <w:rPr>
                <w:rFonts w:hint="default" w:ascii="Times New Roman" w:hAnsi="Times New Roman"/>
                <w:b/>
                <w:color w:val="000000"/>
                <w:sz w:val="20"/>
                <w:szCs w:val="20"/>
              </w:rPr>
              <w:t>63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w:t>
            </w:r>
            <w:r>
              <w:rPr>
                <w:rFonts w:hint="default" w:ascii="Times New Roman" w:hAnsi="Times New Roman"/>
                <w:b/>
                <w:color w:val="000000"/>
                <w:sz w:val="20"/>
                <w:szCs w:val="20"/>
              </w:rPr>
              <w:t>.</w:t>
            </w:r>
            <w:r>
              <w:rPr>
                <w:rFonts w:hint="default" w:ascii="Times New Roman" w:hAnsi="Times New Roman"/>
                <w:b/>
                <w:color w:val="000000"/>
                <w:sz w:val="20"/>
                <w:szCs w:val="20"/>
              </w:rPr>
              <w:t>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hint="default" w:ascii="Times New Roman" w:hAnsi="Times New Roman"/>
                <w:b/>
                <w:color w:val="000000"/>
                <w:sz w:val="20"/>
                <w:szCs w:val="20"/>
              </w:rPr>
              <w:t>.</w:t>
            </w:r>
            <w:r>
              <w:rPr>
                <w:rFonts w:hint="default" w:ascii="Times New Roman" w:hAnsi="Times New Roman"/>
                <w:b/>
                <w:color w:val="000000"/>
                <w:sz w:val="20"/>
                <w:szCs w:val="20"/>
              </w:rPr>
              <w:t>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w:t>
            </w:r>
            <w:r>
              <w:rPr>
                <w:rFonts w:hint="default" w:ascii="Times New Roman" w:hAnsi="Times New Roman"/>
                <w:b/>
                <w:color w:val="000000"/>
                <w:sz w:val="20"/>
                <w:szCs w:val="20"/>
              </w:rPr>
              <w:t>.</w:t>
            </w:r>
            <w:r>
              <w:rPr>
                <w:rFonts w:hint="default" w:ascii="Times New Roman" w:hAnsi="Times New Roman"/>
                <w:b/>
                <w:color w:val="000000"/>
                <w:sz w:val="20"/>
                <w:szCs w:val="20"/>
              </w:rPr>
              <w:t>63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2160201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hint="default" w:ascii="Times New Roman" w:hAnsi="Times New Roman"/>
                <w:color w:val="000000"/>
                <w:sz w:val="20"/>
                <w:szCs w:val="20"/>
              </w:rPr>
              <w:t>.</w:t>
            </w:r>
            <w:r>
              <w:rPr>
                <w:rFonts w:hint="default" w:ascii="Times New Roman" w:hAnsi="Times New Roman"/>
                <w:color w:val="000000"/>
                <w:sz w:val="20"/>
                <w:szCs w:val="20"/>
              </w:rPr>
              <w:t>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hint="default" w:ascii="Times New Roman" w:hAnsi="Times New Roman"/>
                <w:color w:val="000000"/>
                <w:sz w:val="20"/>
                <w:szCs w:val="20"/>
              </w:rPr>
              <w:t>.</w:t>
            </w:r>
            <w:r>
              <w:rPr>
                <w:rFonts w:hint="default" w:ascii="Times New Roman" w:hAnsi="Times New Roman"/>
                <w:color w:val="000000"/>
                <w:sz w:val="20"/>
                <w:szCs w:val="20"/>
              </w:rPr>
              <w:t>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2160202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w:t>
            </w:r>
            <w:r>
              <w:rPr>
                <w:rFonts w:hint="default" w:ascii="Times New Roman" w:hAnsi="Times New Roman"/>
                <w:color w:val="000000"/>
                <w:sz w:val="20"/>
                <w:szCs w:val="20"/>
              </w:rPr>
              <w:t>.</w:t>
            </w:r>
            <w:r>
              <w:rPr>
                <w:rFonts w:hint="default" w:ascii="Times New Roman" w:hAnsi="Times New Roman"/>
                <w:color w:val="000000"/>
                <w:sz w:val="20"/>
                <w:szCs w:val="20"/>
              </w:rPr>
              <w:t>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w:t>
            </w:r>
            <w:r>
              <w:rPr>
                <w:rFonts w:hint="default" w:ascii="Times New Roman" w:hAnsi="Times New Roman"/>
                <w:color w:val="000000"/>
                <w:sz w:val="20"/>
                <w:szCs w:val="20"/>
              </w:rPr>
              <w:t>.</w:t>
            </w:r>
            <w:r>
              <w:rPr>
                <w:rFonts w:hint="default" w:ascii="Times New Roman" w:hAnsi="Times New Roman"/>
                <w:color w:val="000000"/>
                <w:sz w:val="20"/>
                <w:szCs w:val="20"/>
              </w:rPr>
              <w:t>63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ascii="Times New Roman" w:hAnsi="Times New Roman"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w:t>
            </w:r>
            <w:r>
              <w:rPr>
                <w:rFonts w:hint="default" w:ascii="Times New Roman" w:hAnsi="Times New Roman"/>
                <w:b/>
                <w:color w:val="000000"/>
                <w:sz w:val="20"/>
                <w:szCs w:val="20"/>
              </w:rPr>
              <w:t>.</w:t>
            </w:r>
            <w:r>
              <w:rPr>
                <w:rFonts w:hint="default" w:ascii="Times New Roman" w:hAnsi="Times New Roman"/>
                <w:b/>
                <w:color w:val="000000"/>
                <w:sz w:val="20"/>
                <w:szCs w:val="20"/>
              </w:rPr>
              <w:t>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b/>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ascii="Times New Roman" w:hAnsi="Times New Roman"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w:t>
            </w:r>
            <w:r>
              <w:rPr>
                <w:rFonts w:hint="default" w:ascii="Times New Roman" w:hAnsi="Times New Roman"/>
                <w:color w:val="000000"/>
                <w:sz w:val="20"/>
                <w:szCs w:val="20"/>
              </w:rPr>
              <w:t>.</w:t>
            </w:r>
            <w:r>
              <w:rPr>
                <w:rFonts w:hint="default" w:ascii="Times New Roman" w:hAnsi="Times New Roman"/>
                <w:color w:val="000000"/>
                <w:sz w:val="20"/>
                <w:szCs w:val="20"/>
              </w:rPr>
              <w:t>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w:t>
            </w:r>
            <w:r>
              <w:rPr>
                <w:rFonts w:hint="default" w:ascii="Times New Roman" w:hAnsi="Times New Roman"/>
                <w:color w:val="000000"/>
                <w:sz w:val="20"/>
                <w:szCs w:val="20"/>
              </w:rPr>
              <w:t>.</w:t>
            </w:r>
            <w:r>
              <w:rPr>
                <w:rFonts w:hint="default" w:ascii="Times New Roman" w:hAnsi="Times New Roman"/>
                <w:color w:val="000000"/>
                <w:sz w:val="20"/>
                <w:szCs w:val="20"/>
              </w:rPr>
              <w:t>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sz w:val="21"/>
          <w:szCs w:val="21"/>
        </w:rPr>
      </w:pPr>
      <w:r>
        <w:rPr>
          <w:rFonts w:cs="宋体"/>
          <w:sz w:val="20"/>
          <w:szCs w:val="20"/>
        </w:rPr>
        <w:t>备注：</w:t>
      </w:r>
      <w:r>
        <w:rPr>
          <w:rFonts w:ascii="Times New Roman" w:hAnsi="Times New Roman" w:cs="宋体"/>
          <w:sz w:val="20"/>
          <w:szCs w:val="20"/>
        </w:rPr>
        <w:t>1</w:t>
      </w:r>
      <w:r>
        <w:rPr>
          <w:rFonts w:cs="宋体"/>
          <w:sz w:val="20"/>
          <w:szCs w:val="20"/>
        </w:rPr>
        <w:t>.本表反映单位本年度一般公共预算财政拨款支出情况。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pacing w:beforeAutospacing="0" w:line="576" w:lineRule="exact"/>
        <w:ind w:left="0" w:right="0" w:rightChars="0" w:firstLine="420" w:firstLineChars="200"/>
        <w:rPr>
          <w:rFonts w:hint="default" w:cs="宋体"/>
          <w:sz w:val="21"/>
          <w:szCs w:val="21"/>
        </w:rPr>
      </w:pPr>
      <w:r>
        <w:rPr>
          <w:rFonts w:cs="宋体"/>
          <w:sz w:val="21"/>
          <w:szCs w:val="21"/>
        </w:rPr>
        <w:br w:type="page"/>
      </w:r>
    </w:p>
    <w:tbl>
      <w:tblPr>
        <w:tblStyle w:val="11"/>
        <w:tblW w:w="4994" w:type="pct"/>
        <w:tblInd w:w="0" w:type="dxa"/>
        <w:tblLayout w:type="fixed"/>
        <w:tblCellMar>
          <w:top w:w="0" w:type="dxa"/>
          <w:left w:w="0" w:type="dxa"/>
          <w:bottom w:w="0" w:type="dxa"/>
          <w:right w:w="0" w:type="dxa"/>
        </w:tblCellMar>
      </w:tblPr>
      <w:tblGrid>
        <w:gridCol w:w="803"/>
        <w:gridCol w:w="2809"/>
        <w:gridCol w:w="1542"/>
        <w:gridCol w:w="873"/>
        <w:gridCol w:w="2032"/>
        <w:gridCol w:w="1417"/>
        <w:gridCol w:w="873"/>
        <w:gridCol w:w="3464"/>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重庆市綦江区供销合作社联合社（本级）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ascii="Times New Roman" w:hAnsi="Times New Roman"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w:t>
            </w:r>
            <w:r>
              <w:rPr>
                <w:rFonts w:hint="default" w:ascii="Times New Roman" w:hAnsi="Times New Roman"/>
                <w:color w:val="000000"/>
                <w:sz w:val="18"/>
                <w:szCs w:val="18"/>
              </w:rPr>
              <w:t>.</w:t>
            </w:r>
            <w:r>
              <w:rPr>
                <w:rFonts w:hint="default" w:ascii="Times New Roman" w:hAnsi="Times New Roman"/>
                <w:color w:val="000000"/>
                <w:sz w:val="18"/>
                <w:szCs w:val="18"/>
              </w:rPr>
              <w:t>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ascii="Times New Roman" w:hAnsi="Times New Roman"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w:t>
            </w:r>
            <w:r>
              <w:rPr>
                <w:rFonts w:hint="default" w:ascii="Times New Roman" w:hAnsi="Times New Roman"/>
                <w:color w:val="000000"/>
                <w:sz w:val="18"/>
                <w:szCs w:val="18"/>
              </w:rPr>
              <w:t>.</w:t>
            </w:r>
            <w:r>
              <w:rPr>
                <w:rFonts w:hint="default" w:ascii="Times New Roman" w:hAnsi="Times New Roman"/>
                <w:color w:val="000000"/>
                <w:sz w:val="18"/>
                <w:szCs w:val="18"/>
              </w:rPr>
              <w:t>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ascii="Times New Roman" w:hAnsi="Times New Roman"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w:t>
            </w:r>
            <w:r>
              <w:rPr>
                <w:rFonts w:hint="default" w:ascii="Times New Roman" w:hAnsi="Times New Roman"/>
                <w:color w:val="000000"/>
                <w:sz w:val="18"/>
                <w:szCs w:val="18"/>
              </w:rPr>
              <w:t>.</w:t>
            </w:r>
            <w:r>
              <w:rPr>
                <w:rFonts w:hint="default" w:ascii="Times New Roman" w:hAnsi="Times New Roman"/>
                <w:color w:val="000000"/>
                <w:sz w:val="18"/>
                <w:szCs w:val="18"/>
              </w:rPr>
              <w:t>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w:t>
            </w:r>
            <w:r>
              <w:rPr>
                <w:rFonts w:hint="default" w:ascii="Times New Roman" w:hAnsi="Times New Roman"/>
                <w:color w:val="000000"/>
                <w:sz w:val="18"/>
                <w:szCs w:val="18"/>
              </w:rPr>
              <w:t>.</w:t>
            </w:r>
            <w:r>
              <w:rPr>
                <w:rFonts w:hint="default" w:ascii="Times New Roman" w:hAnsi="Times New Roman"/>
                <w:color w:val="000000"/>
                <w:sz w:val="18"/>
                <w:szCs w:val="18"/>
              </w:rPr>
              <w:t>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w:t>
            </w:r>
            <w:r>
              <w:rPr>
                <w:rFonts w:hint="default" w:ascii="Times New Roman" w:hAnsi="Times New Roman"/>
                <w:color w:val="000000"/>
                <w:sz w:val="18"/>
                <w:szCs w:val="18"/>
              </w:rPr>
              <w:t>.</w:t>
            </w:r>
            <w:r>
              <w:rPr>
                <w:rFonts w:hint="default" w:ascii="Times New Roman" w:hAnsi="Times New Roman"/>
                <w:color w:val="000000"/>
                <w:sz w:val="18"/>
                <w:szCs w:val="18"/>
              </w:rPr>
              <w:t>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w:t>
            </w:r>
            <w:r>
              <w:rPr>
                <w:rFonts w:hint="default" w:ascii="Times New Roman" w:hAnsi="Times New Roman"/>
                <w:color w:val="000000"/>
                <w:sz w:val="18"/>
                <w:szCs w:val="18"/>
              </w:rPr>
              <w:t>.</w:t>
            </w:r>
            <w:r>
              <w:rPr>
                <w:rFonts w:hint="default" w:ascii="Times New Roman" w:hAnsi="Times New Roman"/>
                <w:color w:val="000000"/>
                <w:sz w:val="18"/>
                <w:szCs w:val="18"/>
              </w:rPr>
              <w:t>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w:t>
            </w:r>
            <w:r>
              <w:rPr>
                <w:rFonts w:hint="default" w:ascii="Times New Roman" w:hAnsi="Times New Roman"/>
                <w:color w:val="000000"/>
                <w:sz w:val="18"/>
                <w:szCs w:val="18"/>
              </w:rPr>
              <w:t>.</w:t>
            </w:r>
            <w:r>
              <w:rPr>
                <w:rFonts w:hint="default" w:ascii="Times New Roman" w:hAnsi="Times New Roman"/>
                <w:color w:val="000000"/>
                <w:sz w:val="18"/>
                <w:szCs w:val="18"/>
              </w:rPr>
              <w:t>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w:t>
            </w:r>
            <w:r>
              <w:rPr>
                <w:rFonts w:hint="default" w:ascii="Times New Roman" w:hAnsi="Times New Roman"/>
                <w:color w:val="000000"/>
                <w:sz w:val="18"/>
                <w:szCs w:val="18"/>
              </w:rPr>
              <w:t>.</w:t>
            </w:r>
            <w:r>
              <w:rPr>
                <w:rFonts w:hint="default" w:ascii="Times New Roman" w:hAnsi="Times New Roman"/>
                <w:color w:val="000000"/>
                <w:sz w:val="18"/>
                <w:szCs w:val="18"/>
              </w:rPr>
              <w:t>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w:t>
            </w:r>
            <w:r>
              <w:rPr>
                <w:rFonts w:hint="default" w:ascii="Times New Roman" w:hAnsi="Times New Roman"/>
                <w:color w:val="000000"/>
                <w:sz w:val="18"/>
                <w:szCs w:val="18"/>
              </w:rPr>
              <w:t>.</w:t>
            </w:r>
            <w:r>
              <w:rPr>
                <w:rFonts w:hint="default" w:ascii="Times New Roman" w:hAnsi="Times New Roman"/>
                <w:color w:val="000000"/>
                <w:sz w:val="18"/>
                <w:szCs w:val="18"/>
              </w:rPr>
              <w:t>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w:t>
            </w:r>
            <w:r>
              <w:rPr>
                <w:rFonts w:hint="default" w:ascii="Times New Roman" w:hAnsi="Times New Roman"/>
                <w:color w:val="000000"/>
                <w:sz w:val="18"/>
                <w:szCs w:val="18"/>
              </w:rPr>
              <w:t>.</w:t>
            </w:r>
            <w:r>
              <w:rPr>
                <w:rFonts w:hint="default" w:ascii="Times New Roman" w:hAnsi="Times New Roman"/>
                <w:color w:val="000000"/>
                <w:sz w:val="18"/>
                <w:szCs w:val="18"/>
              </w:rPr>
              <w:t>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w:t>
            </w:r>
            <w:r>
              <w:rPr>
                <w:rFonts w:hint="default" w:ascii="Times New Roman" w:hAnsi="Times New Roman"/>
                <w:color w:val="000000"/>
                <w:sz w:val="18"/>
                <w:szCs w:val="18"/>
              </w:rPr>
              <w:t>.</w:t>
            </w:r>
            <w:r>
              <w:rPr>
                <w:rFonts w:hint="default" w:ascii="Times New Roman" w:hAnsi="Times New Roman"/>
                <w:color w:val="000000"/>
                <w:sz w:val="18"/>
                <w:szCs w:val="18"/>
              </w:rPr>
              <w:t>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w:t>
            </w:r>
            <w:r>
              <w:rPr>
                <w:rFonts w:hint="default" w:ascii="Times New Roman" w:hAnsi="Times New Roman"/>
                <w:color w:val="000000"/>
                <w:sz w:val="18"/>
                <w:szCs w:val="18"/>
              </w:rPr>
              <w:t>.</w:t>
            </w:r>
            <w:r>
              <w:rPr>
                <w:rFonts w:hint="default" w:ascii="Times New Roman" w:hAnsi="Times New Roman"/>
                <w:color w:val="000000"/>
                <w:sz w:val="18"/>
                <w:szCs w:val="18"/>
              </w:rPr>
              <w:t>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w:t>
            </w:r>
            <w:r>
              <w:rPr>
                <w:rFonts w:hint="default" w:ascii="Times New Roman" w:hAnsi="Times New Roman"/>
                <w:color w:val="000000"/>
                <w:sz w:val="18"/>
                <w:szCs w:val="18"/>
              </w:rPr>
              <w:t>.</w:t>
            </w:r>
            <w:r>
              <w:rPr>
                <w:rFonts w:hint="default" w:ascii="Times New Roman" w:hAnsi="Times New Roman"/>
                <w:color w:val="000000"/>
                <w:sz w:val="18"/>
                <w:szCs w:val="18"/>
              </w:rPr>
              <w:t>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w:t>
            </w:r>
            <w:r>
              <w:rPr>
                <w:rFonts w:hint="default" w:ascii="Times New Roman" w:hAnsi="Times New Roman"/>
                <w:color w:val="000000"/>
                <w:sz w:val="18"/>
                <w:szCs w:val="18"/>
              </w:rPr>
              <w:t>.</w:t>
            </w:r>
            <w:r>
              <w:rPr>
                <w:rFonts w:hint="default" w:ascii="Times New Roman" w:hAnsi="Times New Roman"/>
                <w:color w:val="000000"/>
                <w:sz w:val="18"/>
                <w:szCs w:val="18"/>
              </w:rPr>
              <w:t>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w:t>
            </w:r>
            <w:r>
              <w:rPr>
                <w:rFonts w:hint="default" w:ascii="Times New Roman" w:hAnsi="Times New Roman"/>
                <w:color w:val="000000"/>
                <w:sz w:val="18"/>
                <w:szCs w:val="18"/>
              </w:rPr>
              <w:t>.</w:t>
            </w:r>
            <w:r>
              <w:rPr>
                <w:rFonts w:hint="default" w:ascii="Times New Roman" w:hAnsi="Times New Roman"/>
                <w:color w:val="000000"/>
                <w:sz w:val="18"/>
                <w:szCs w:val="18"/>
              </w:rPr>
              <w:t>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ascii="Times New Roman" w:hAnsi="Times New Roman"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w:t>
            </w:r>
            <w:r>
              <w:rPr>
                <w:rFonts w:hint="default" w:ascii="Times New Roman" w:hAnsi="Times New Roman"/>
                <w:color w:val="000000"/>
                <w:sz w:val="18"/>
                <w:szCs w:val="18"/>
              </w:rPr>
              <w:t>.</w:t>
            </w:r>
            <w:r>
              <w:rPr>
                <w:rFonts w:hint="default" w:ascii="Times New Roman" w:hAnsi="Times New Roman"/>
                <w:color w:val="000000"/>
                <w:sz w:val="18"/>
                <w:szCs w:val="18"/>
              </w:rPr>
              <w:t>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w:t>
            </w:r>
            <w:r>
              <w:rPr>
                <w:rFonts w:hint="default" w:ascii="Times New Roman" w:hAnsi="Times New Roman"/>
                <w:color w:val="000000"/>
                <w:sz w:val="18"/>
                <w:szCs w:val="18"/>
              </w:rPr>
              <w:t>.</w:t>
            </w:r>
            <w:r>
              <w:rPr>
                <w:rFonts w:hint="default" w:ascii="Times New Roman" w:hAnsi="Times New Roman"/>
                <w:color w:val="000000"/>
                <w:sz w:val="18"/>
                <w:szCs w:val="18"/>
              </w:rPr>
              <w:t>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w:t>
            </w:r>
            <w:r>
              <w:rPr>
                <w:rFonts w:hint="default" w:ascii="Times New Roman" w:hAnsi="Times New Roman"/>
                <w:color w:val="000000"/>
                <w:sz w:val="18"/>
                <w:szCs w:val="18"/>
              </w:rPr>
              <w:t>.</w:t>
            </w:r>
            <w:r>
              <w:rPr>
                <w:rFonts w:hint="default" w:ascii="Times New Roman" w:hAnsi="Times New Roman"/>
                <w:color w:val="000000"/>
                <w:sz w:val="18"/>
                <w:szCs w:val="18"/>
              </w:rPr>
              <w:t>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ascii="Times New Roman" w:hAnsi="Times New Roman"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w:t>
            </w:r>
            <w:r>
              <w:rPr>
                <w:rFonts w:hint="default" w:ascii="Times New Roman" w:hAnsi="Times New Roman"/>
                <w:color w:val="000000"/>
                <w:sz w:val="18"/>
                <w:szCs w:val="18"/>
              </w:rPr>
              <w:t>.</w:t>
            </w:r>
            <w:r>
              <w:rPr>
                <w:rFonts w:hint="default" w:ascii="Times New Roman" w:hAnsi="Times New Roman"/>
                <w:color w:val="000000"/>
                <w:sz w:val="18"/>
                <w:szCs w:val="18"/>
              </w:rPr>
              <w:t>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w:t>
            </w:r>
            <w:r>
              <w:rPr>
                <w:rFonts w:hint="default" w:ascii="Times New Roman" w:hAnsi="Times New Roman"/>
                <w:color w:val="000000"/>
                <w:sz w:val="18"/>
                <w:szCs w:val="18"/>
              </w:rPr>
              <w:t>.</w:t>
            </w:r>
            <w:r>
              <w:rPr>
                <w:rFonts w:hint="default" w:ascii="Times New Roman" w:hAnsi="Times New Roman"/>
                <w:color w:val="000000"/>
                <w:sz w:val="18"/>
                <w:szCs w:val="18"/>
              </w:rPr>
              <w:t>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w:t>
            </w:r>
            <w:r>
              <w:rPr>
                <w:rFonts w:hint="default" w:ascii="Times New Roman" w:hAnsi="Times New Roman"/>
                <w:color w:val="000000"/>
                <w:sz w:val="18"/>
                <w:szCs w:val="18"/>
              </w:rPr>
              <w:t>.</w:t>
            </w:r>
            <w:r>
              <w:rPr>
                <w:rFonts w:hint="default" w:ascii="Times New Roman" w:hAnsi="Times New Roman"/>
                <w:color w:val="000000"/>
                <w:sz w:val="18"/>
                <w:szCs w:val="18"/>
              </w:rPr>
              <w:t>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w:t>
            </w:r>
            <w:r>
              <w:rPr>
                <w:rFonts w:hint="default" w:ascii="Times New Roman" w:hAnsi="Times New Roman"/>
                <w:color w:val="000000"/>
                <w:sz w:val="18"/>
                <w:szCs w:val="18"/>
              </w:rPr>
              <w:t>.</w:t>
            </w:r>
            <w:r>
              <w:rPr>
                <w:rFonts w:hint="default" w:ascii="Times New Roman" w:hAnsi="Times New Roman"/>
                <w:color w:val="000000"/>
                <w:sz w:val="18"/>
                <w:szCs w:val="18"/>
              </w:rPr>
              <w:t>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ascii="Times New Roman" w:hAnsi="Times New Roman"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w:t>
            </w:r>
            <w:r>
              <w:rPr>
                <w:rFonts w:hint="default" w:ascii="Times New Roman" w:hAnsi="Times New Roman"/>
                <w:color w:val="000000"/>
                <w:sz w:val="18"/>
                <w:szCs w:val="18"/>
              </w:rPr>
              <w:t>.</w:t>
            </w:r>
            <w:r>
              <w:rPr>
                <w:rFonts w:hint="default" w:ascii="Times New Roman" w:hAnsi="Times New Roman"/>
                <w:color w:val="000000"/>
                <w:sz w:val="18"/>
                <w:szCs w:val="18"/>
              </w:rPr>
              <w:t>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w:t>
            </w:r>
            <w:r>
              <w:rPr>
                <w:rFonts w:hint="default" w:ascii="Times New Roman" w:hAnsi="Times New Roman"/>
                <w:color w:val="000000"/>
                <w:sz w:val="18"/>
                <w:szCs w:val="18"/>
              </w:rPr>
              <w:t>.</w:t>
            </w:r>
            <w:r>
              <w:rPr>
                <w:rFonts w:hint="default" w:ascii="Times New Roman" w:hAnsi="Times New Roman"/>
                <w:color w:val="000000"/>
                <w:sz w:val="18"/>
                <w:szCs w:val="18"/>
              </w:rPr>
              <w:t>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ascii="Times New Roman" w:hAnsi="Times New Roman"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ascii="Times New Roman" w:hAnsi="Times New Roman"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350</w:t>
            </w:r>
            <w:r>
              <w:rPr>
                <w:rFonts w:hint="default" w:ascii="Times New Roman" w:hAnsi="Times New Roman"/>
                <w:color w:val="000000"/>
                <w:sz w:val="18"/>
                <w:szCs w:val="18"/>
              </w:rPr>
              <w:t>.</w:t>
            </w:r>
            <w:r>
              <w:rPr>
                <w:rFonts w:hint="default" w:ascii="Times New Roman" w:hAnsi="Times New Roman"/>
                <w:color w:val="000000"/>
                <w:sz w:val="18"/>
                <w:szCs w:val="18"/>
              </w:rPr>
              <w:t>93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1" w:firstLineChars="200"/>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w:t>
            </w:r>
            <w:r>
              <w:rPr>
                <w:rFonts w:hint="default" w:ascii="Times New Roman" w:hAnsi="Times New Roman"/>
                <w:color w:val="000000"/>
                <w:sz w:val="18"/>
                <w:szCs w:val="18"/>
              </w:rPr>
              <w:t>.</w:t>
            </w:r>
            <w:r>
              <w:rPr>
                <w:rFonts w:hint="default" w:ascii="Times New Roman" w:hAnsi="Times New Roman"/>
                <w:color w:val="000000"/>
                <w:sz w:val="18"/>
                <w:szCs w:val="18"/>
              </w:rPr>
              <w:t>11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.本表反映单位本年度一般公共预算财政拨款基本支出明细情况。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重庆市綦江区供销合作社联合社（本级）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pacing w:beforeAutospacing="0" w:line="576" w:lineRule="exact"/>
        <w:ind w:left="0" w:right="0" w:rightChars="0" w:firstLine="420" w:firstLineChars="200"/>
        <w:rPr>
          <w:rFonts w:hint="default"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293"/>
        <w:gridCol w:w="3616"/>
        <w:gridCol w:w="3274"/>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643" w:firstLineChars="200"/>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重庆市綦江区供销合作社联合社（本级）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b/>
                <w:bCs/>
                <w:color w:val="000000"/>
                <w:sz w:val="20"/>
                <w:szCs w:val="20"/>
              </w:rPr>
              <w:t>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hint="default" w:ascii="Times New Roman" w:hAnsi="Times New Roman"/>
                <w:color w:val="000000"/>
                <w:sz w:val="20"/>
                <w:szCs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line="576" w:lineRule="exact"/>
              <w:ind w:left="0" w:right="0" w:rightChars="0" w:firstLine="402" w:firstLineChars="200"/>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line="576" w:lineRule="exact"/>
              <w:ind w:left="0" w:right="0" w:rightChars="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w:t>
            </w:r>
            <w:r>
              <w:rPr>
                <w:rFonts w:hint="default" w:ascii="Times New Roman" w:hAnsi="Times New Roman"/>
                <w:color w:val="000000"/>
                <w:sz w:val="20"/>
                <w:szCs w:val="20"/>
              </w:rPr>
              <w:t>.</w:t>
            </w:r>
            <w:r>
              <w:rPr>
                <w:rFonts w:hint="default" w:ascii="Times New Roman" w:hAnsi="Times New Roman"/>
                <w:color w:val="000000"/>
                <w:sz w:val="20"/>
                <w:szCs w:val="20"/>
              </w:rPr>
              <w:t>00</w:t>
            </w:r>
            <w:r>
              <w:rPr>
                <w:rFonts w:hint="default" w:ascii="Times New Roman" w:hAnsi="Times New Roman"/>
                <w:color w:val="000000"/>
                <w:sz w:val="20"/>
                <w:szCs w:val="20"/>
              </w:rPr>
              <w:t xml:space="preserve"> </w:t>
            </w:r>
          </w:p>
        </w:tc>
      </w:tr>
    </w:tbl>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pacing w:beforeAutospacing="0" w:line="576" w:lineRule="exact"/>
        <w:ind w:left="0" w:right="0" w:rightChars="0" w:firstLine="420" w:firstLineChars="200"/>
        <w:rPr>
          <w:rFonts w:hint="default" w:cs="宋体"/>
          <w:sz w:val="21"/>
          <w:szCs w:val="21"/>
        </w:rPr>
      </w:pPr>
      <w:r>
        <w:rPr>
          <w:rFonts w:hint="default" w:cs="宋体"/>
          <w:sz w:val="21"/>
          <w:szCs w:val="21"/>
        </w:rPr>
        <w:br w:type="page"/>
      </w:r>
    </w:p>
    <w:tbl>
      <w:tblPr>
        <w:tblStyle w:val="11"/>
        <w:tblW w:w="4611" w:type="pct"/>
        <w:tblInd w:w="0" w:type="dxa"/>
        <w:tblLayout w:type="fixed"/>
        <w:tblCellMar>
          <w:top w:w="0" w:type="dxa"/>
          <w:left w:w="170" w:type="dxa"/>
          <w:bottom w:w="0" w:type="dxa"/>
          <w:right w:w="170" w:type="dxa"/>
        </w:tblCellMar>
      </w:tblPr>
      <w:tblGrid>
        <w:gridCol w:w="3178"/>
        <w:gridCol w:w="2415"/>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643" w:firstLineChars="200"/>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重庆市綦江区供销合作社联合社（本级）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line="576" w:lineRule="exact"/>
              <w:ind w:left="0" w:right="0" w:rightChars="0" w:firstLine="400" w:firstLineChars="20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w:t>
            </w:r>
            <w:r>
              <w:rPr>
                <w:rFonts w:hint="default" w:ascii="Times New Roman" w:hAnsi="Times New Roman"/>
                <w:color w:val="000000"/>
                <w:sz w:val="18"/>
                <w:szCs w:val="18"/>
              </w:rPr>
              <w:t>.</w:t>
            </w:r>
            <w:r>
              <w:rPr>
                <w:rFonts w:hint="default" w:ascii="Times New Roman" w:hAnsi="Times New Roman"/>
                <w:color w:val="000000"/>
                <w:sz w:val="18"/>
                <w:szCs w:val="18"/>
              </w:rPr>
              <w:t>11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19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19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w:t>
            </w:r>
            <w:r>
              <w:rPr>
                <w:rFonts w:hint="default" w:ascii="Times New Roman" w:hAnsi="Times New Roman"/>
                <w:color w:val="000000"/>
                <w:sz w:val="18"/>
                <w:szCs w:val="18"/>
              </w:rPr>
              <w:t>.</w:t>
            </w:r>
            <w:r>
              <w:rPr>
                <w:rFonts w:hint="default" w:ascii="Times New Roman" w:hAnsi="Times New Roman"/>
                <w:color w:val="000000"/>
                <w:sz w:val="18"/>
                <w:szCs w:val="18"/>
              </w:rPr>
              <w:t>11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46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46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46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46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73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73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73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（二）单价</w:t>
            </w:r>
            <w:r>
              <w:rPr>
                <w:rFonts w:ascii="Times New Roman" w:hAnsi="Times New Roman"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68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0" w:firstLineChars="20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0" w:firstLineChars="200"/>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hint="default" w:ascii="Times New Roman" w:hAnsi="Times New Roman"/>
                <w:color w:val="000000"/>
                <w:kern w:val="2"/>
                <w:sz w:val="18"/>
                <w:szCs w:val="18"/>
              </w:rPr>
              <w:t>.</w:t>
            </w:r>
            <w:r>
              <w:rPr>
                <w:rFonts w:hint="default" w:ascii="Times New Roman" w:hAnsi="Times New Roman"/>
                <w:color w:val="000000"/>
                <w:kern w:val="2"/>
                <w:sz w:val="18"/>
                <w:szCs w:val="18"/>
              </w:rPr>
              <w:t>51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0" w:firstLineChars="20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0" w:firstLineChars="200"/>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1" w:firstLineChars="200"/>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szCs w:val="18"/>
              </w:rPr>
              <w:t>.</w:t>
            </w:r>
            <w:r>
              <w:rPr>
                <w:rFonts w:hint="default" w:ascii="Times New Roman" w:hAnsi="Times New Roman"/>
                <w:color w:val="000000"/>
                <w:sz w:val="18"/>
                <w:szCs w:val="18"/>
              </w:rPr>
              <w:t>39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0" w:firstLineChars="200"/>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line="576" w:lineRule="exact"/>
              <w:ind w:left="0" w:right="0" w:rightChars="0" w:firstLine="320" w:firstLineChars="200"/>
              <w:jc w:val="right"/>
              <w:rPr>
                <w:rFonts w:hint="default" w:cs="宋体"/>
                <w:color w:val="000000"/>
                <w:sz w:val="16"/>
                <w:szCs w:val="16"/>
              </w:rPr>
            </w:pPr>
          </w:p>
        </w:tc>
      </w:tr>
    </w:tbl>
    <w:p>
      <w:pPr>
        <w:keepNext w:val="0"/>
        <w:keepLines w:val="0"/>
        <w:pageBreakBefore w:val="0"/>
        <w:widowControl/>
        <w:kinsoku/>
        <w:overflowPunct/>
        <w:topLinePunct w:val="0"/>
        <w:autoSpaceDN/>
        <w:bidi w:val="0"/>
        <w:adjustRightInd/>
        <w:spacing w:beforeAutospacing="0" w:line="576" w:lineRule="exact"/>
        <w:ind w:left="0" w:right="0" w:rightChars="0" w:firstLine="360" w:firstLineChars="200"/>
        <w:rPr>
          <w:rFonts w:hint="default"/>
          <w:sz w:val="18"/>
          <w:szCs w:val="18"/>
        </w:rPr>
      </w:pPr>
      <w:r>
        <w:rPr>
          <w:rFonts w:cs="宋体"/>
          <w:sz w:val="18"/>
          <w:szCs w:val="18"/>
        </w:rPr>
        <w:t>备注：</w:t>
      </w:r>
      <w:r>
        <w:rPr>
          <w:rFonts w:ascii="Times New Roman" w:hAnsi="Times New Roman"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w:t>
      </w:r>
      <w:r>
        <w:rPr>
          <w:rFonts w:ascii="Times New Roman" w:hAnsi="Times New Roman" w:cs="宋体"/>
          <w:sz w:val="18"/>
          <w:szCs w:val="18"/>
        </w:rPr>
        <w:t>2</w:t>
      </w:r>
      <w:r>
        <w:rPr>
          <w:rFonts w:cs="宋体"/>
          <w:sz w:val="18"/>
          <w:szCs w:val="18"/>
        </w:rPr>
        <w:t>.本套报表金额单位转换时可能存在尾数误差。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行楷简体">
    <w:panose1 w:val="02010601030101010101"/>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琥珀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汉仪中黑 197">
    <w:panose1 w:val="00020600040101010101"/>
    <w:charset w:val="86"/>
    <w:family w:val="auto"/>
    <w:pitch w:val="default"/>
    <w:sig w:usb0="A00002BF" w:usb1="18EF7CFA" w:usb2="00000016" w:usb3="00000000" w:csb0="0004009F" w:csb1="00000000"/>
  </w:font>
  <w:font w:name="等线 Light">
    <w:panose1 w:val="02010600030101010101"/>
    <w:charset w:val="86"/>
    <w:family w:val="auto"/>
    <w:pitch w:val="default"/>
    <w:sig w:usb0="A00002BF" w:usb1="38CF7CFA" w:usb2="00000016" w:usb3="00000000" w:csb0="0004000F" w:csb1="00000000"/>
  </w:font>
  <w:font w:name="方正书宋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平和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水柱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7"/>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7"/>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DI4OTUwMWQ1NTIyMGJlMGI5ZGM2YTY3NTQzNjA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A21471"/>
    <w:rsid w:val="05BC6D49"/>
    <w:rsid w:val="06194FF1"/>
    <w:rsid w:val="066C6E93"/>
    <w:rsid w:val="06A2550B"/>
    <w:rsid w:val="06F80EE2"/>
    <w:rsid w:val="07001CCA"/>
    <w:rsid w:val="075678DB"/>
    <w:rsid w:val="077B465F"/>
    <w:rsid w:val="079D7CC7"/>
    <w:rsid w:val="08051BCA"/>
    <w:rsid w:val="086C12F4"/>
    <w:rsid w:val="08705944"/>
    <w:rsid w:val="08BA052C"/>
    <w:rsid w:val="08DB07BA"/>
    <w:rsid w:val="08ED452F"/>
    <w:rsid w:val="0969353F"/>
    <w:rsid w:val="098305D0"/>
    <w:rsid w:val="09B1218B"/>
    <w:rsid w:val="0A3317EA"/>
    <w:rsid w:val="0A5C4B69"/>
    <w:rsid w:val="0A86124A"/>
    <w:rsid w:val="0AB54CC0"/>
    <w:rsid w:val="0B9335CE"/>
    <w:rsid w:val="0BF2311A"/>
    <w:rsid w:val="0C7927C4"/>
    <w:rsid w:val="0C9B098C"/>
    <w:rsid w:val="0D673E11"/>
    <w:rsid w:val="0DDA54E4"/>
    <w:rsid w:val="0E3A5F83"/>
    <w:rsid w:val="0E7960F7"/>
    <w:rsid w:val="0F836721"/>
    <w:rsid w:val="0FA25D96"/>
    <w:rsid w:val="107B59E5"/>
    <w:rsid w:val="10EC0126"/>
    <w:rsid w:val="10F70B9A"/>
    <w:rsid w:val="111445C7"/>
    <w:rsid w:val="114278C6"/>
    <w:rsid w:val="1158083A"/>
    <w:rsid w:val="11643A4B"/>
    <w:rsid w:val="11ED0F98"/>
    <w:rsid w:val="11F03528"/>
    <w:rsid w:val="12C921C4"/>
    <w:rsid w:val="1315595C"/>
    <w:rsid w:val="13871C70"/>
    <w:rsid w:val="13A71CB4"/>
    <w:rsid w:val="13AF1D43"/>
    <w:rsid w:val="13CE1647"/>
    <w:rsid w:val="13FD55AB"/>
    <w:rsid w:val="14200702"/>
    <w:rsid w:val="14370EA1"/>
    <w:rsid w:val="163A6CEE"/>
    <w:rsid w:val="173708E3"/>
    <w:rsid w:val="17C374FC"/>
    <w:rsid w:val="17DD0A08"/>
    <w:rsid w:val="182E4AB6"/>
    <w:rsid w:val="189079DC"/>
    <w:rsid w:val="189B0D0B"/>
    <w:rsid w:val="18B43F7C"/>
    <w:rsid w:val="191C433B"/>
    <w:rsid w:val="194A1770"/>
    <w:rsid w:val="19B906A4"/>
    <w:rsid w:val="1A615FA6"/>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50986"/>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C2844"/>
    <w:rsid w:val="39B82A39"/>
    <w:rsid w:val="39C42CA8"/>
    <w:rsid w:val="39DC4FD6"/>
    <w:rsid w:val="39F03D7A"/>
    <w:rsid w:val="39F33306"/>
    <w:rsid w:val="3A2C1C67"/>
    <w:rsid w:val="3A6A77C9"/>
    <w:rsid w:val="3ADD7F09"/>
    <w:rsid w:val="3B1705E5"/>
    <w:rsid w:val="3B18334B"/>
    <w:rsid w:val="3B36794F"/>
    <w:rsid w:val="3B6F6EE0"/>
    <w:rsid w:val="3BBA40DC"/>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827F45"/>
    <w:rsid w:val="439A3EB9"/>
    <w:rsid w:val="43BB152F"/>
    <w:rsid w:val="44C37687"/>
    <w:rsid w:val="45441677"/>
    <w:rsid w:val="45CB699A"/>
    <w:rsid w:val="46423C66"/>
    <w:rsid w:val="465B470D"/>
    <w:rsid w:val="469D6AD4"/>
    <w:rsid w:val="471E6C84"/>
    <w:rsid w:val="4748792B"/>
    <w:rsid w:val="475D719D"/>
    <w:rsid w:val="47674801"/>
    <w:rsid w:val="48225EF7"/>
    <w:rsid w:val="488F422B"/>
    <w:rsid w:val="48E36915"/>
    <w:rsid w:val="48EB6572"/>
    <w:rsid w:val="495C4A24"/>
    <w:rsid w:val="496B1A75"/>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7E16A4"/>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0E334A"/>
    <w:rsid w:val="73934AD2"/>
    <w:rsid w:val="750837F0"/>
    <w:rsid w:val="754758CF"/>
    <w:rsid w:val="75595ECD"/>
    <w:rsid w:val="7602515B"/>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semiHidden/>
    <w:qFormat/>
    <w:uiPriority w:val="0"/>
    <w:rPr>
      <w:rFonts w:ascii="微软雅黑" w:hAnsi="微软雅黑" w:eastAsia="微软雅黑" w:cs="微软雅黑"/>
      <w:sz w:val="31"/>
      <w:szCs w:val="31"/>
      <w:lang w:val="en-US" w:eastAsia="en-US" w:bidi="ar-SA"/>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6"/>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9952</Words>
  <Characters>13149</Characters>
  <Lines>186</Lines>
  <Paragraphs>52</Paragraphs>
  <TotalTime>27</TotalTime>
  <ScaleCrop>false</ScaleCrop>
  <LinksUpToDate>false</LinksUpToDate>
  <CharactersWithSpaces>14299</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HP</cp:lastModifiedBy>
  <dcterms:modified xsi:type="dcterms:W3CDTF">2025-10-30T01:07:13Z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BB46EABDBB2749749395447164B066B3_12</vt:lpwstr>
  </property>
</Properties>
</file>