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CE" w:rsidRPr="004F1CE9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附表1：</w:t>
      </w: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center"/>
        <w:rPr>
          <w:rFonts w:ascii="方正小标宋_GBK" w:eastAsia="方正小标宋_GBK" w:hint="eastAsia"/>
          <w:sz w:val="32"/>
          <w:szCs w:val="32"/>
        </w:rPr>
      </w:pPr>
      <w:r w:rsidRPr="004F1CE9">
        <w:rPr>
          <w:rFonts w:ascii="方正小标宋_GBK" w:eastAsia="方正小标宋_GBK" w:hint="eastAsia"/>
          <w:sz w:val="32"/>
          <w:szCs w:val="32"/>
        </w:rPr>
        <w:t>重庆市綦江区</w:t>
      </w:r>
      <w:r>
        <w:rPr>
          <w:rFonts w:ascii="方正小标宋_GBK" w:eastAsia="方正小标宋_GBK" w:hint="eastAsia"/>
          <w:sz w:val="32"/>
          <w:szCs w:val="32"/>
        </w:rPr>
        <w:t>人大常委会办公室</w:t>
      </w:r>
      <w:r w:rsidRPr="004F1CE9">
        <w:rPr>
          <w:rFonts w:ascii="方正小标宋_GBK" w:eastAsia="方正小标宋_GBK" w:hint="eastAsia"/>
          <w:sz w:val="32"/>
          <w:szCs w:val="32"/>
        </w:rPr>
        <w:t>2016年财政拨款收支总表</w:t>
      </w:r>
    </w:p>
    <w:p w:rsidR="006938CE" w:rsidRPr="004F1CE9" w:rsidRDefault="006938CE" w:rsidP="006938CE">
      <w:pPr>
        <w:tabs>
          <w:tab w:val="center" w:pos="4153"/>
          <w:tab w:val="left" w:pos="7275"/>
        </w:tabs>
        <w:spacing w:line="240" w:lineRule="exact"/>
        <w:jc w:val="center"/>
        <w:rPr>
          <w:rFonts w:ascii="方正小标宋_GBK" w:eastAsia="方正小标宋_GBK" w:hint="eastAsia"/>
          <w:sz w:val="32"/>
          <w:szCs w:val="32"/>
        </w:rPr>
      </w:pPr>
    </w:p>
    <w:tbl>
      <w:tblPr>
        <w:tblW w:w="10788" w:type="dxa"/>
        <w:jc w:val="center"/>
        <w:tblLook w:val="04A0"/>
      </w:tblPr>
      <w:tblGrid>
        <w:gridCol w:w="392"/>
        <w:gridCol w:w="2028"/>
        <w:gridCol w:w="147"/>
        <w:gridCol w:w="1134"/>
        <w:gridCol w:w="2268"/>
        <w:gridCol w:w="311"/>
        <w:gridCol w:w="916"/>
        <w:gridCol w:w="104"/>
        <w:gridCol w:w="1079"/>
        <w:gridCol w:w="61"/>
        <w:gridCol w:w="1214"/>
        <w:gridCol w:w="1066"/>
        <w:gridCol w:w="68"/>
      </w:tblGrid>
      <w:tr w:rsidR="006938CE" w:rsidRPr="004F1CE9" w:rsidTr="009A082C">
        <w:trPr>
          <w:gridAfter w:val="1"/>
          <w:wAfter w:w="68" w:type="dxa"/>
          <w:trHeight w:val="270"/>
          <w:jc w:val="center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EB64FE" w:rsidRDefault="006938CE" w:rsidP="009A082C">
            <w:pPr>
              <w:widowControl/>
              <w:ind w:right="6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B64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938CE" w:rsidRPr="004F1CE9" w:rsidTr="009A082C">
        <w:trPr>
          <w:gridBefore w:val="1"/>
          <w:wBefore w:w="392" w:type="dxa"/>
          <w:trHeight w:val="405"/>
          <w:jc w:val="center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支出</w:t>
            </w:r>
          </w:p>
        </w:tc>
      </w:tr>
      <w:tr w:rsidR="006938CE" w:rsidRPr="004F1CE9" w:rsidTr="009A082C">
        <w:trPr>
          <w:gridBefore w:val="1"/>
          <w:wBefore w:w="392" w:type="dxa"/>
          <w:trHeight w:val="54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一般公共预算财政拨款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政府性基金预算财政拨款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国有资本经营预算财政拨款</w:t>
            </w:r>
          </w:p>
        </w:tc>
      </w:tr>
      <w:tr w:rsidR="006938CE" w:rsidRPr="004F1CE9" w:rsidTr="009A082C">
        <w:trPr>
          <w:gridBefore w:val="1"/>
          <w:wBefore w:w="392" w:type="dxa"/>
          <w:trHeight w:val="27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1878.08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1915.14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1915.14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gridBefore w:val="1"/>
          <w:wBefore w:w="392" w:type="dxa"/>
          <w:trHeight w:val="27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一般公共预算拨款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1878.08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1400.08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1400.08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gridBefore w:val="1"/>
          <w:wBefore w:w="392" w:type="dxa"/>
          <w:trHeight w:val="27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政府性基金预算拨款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gridBefore w:val="1"/>
          <w:wBefore w:w="392" w:type="dxa"/>
          <w:trHeight w:val="27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国有资本经营预算拨款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gridBefore w:val="1"/>
          <w:wBefore w:w="392" w:type="dxa"/>
          <w:trHeight w:val="27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gridBefore w:val="1"/>
          <w:wBefore w:w="392" w:type="dxa"/>
          <w:trHeight w:val="27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二、上年结转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gridBefore w:val="1"/>
          <w:wBefore w:w="392" w:type="dxa"/>
          <w:trHeight w:val="27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一般公共预算拨款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gridBefore w:val="1"/>
          <w:wBefore w:w="392" w:type="dxa"/>
          <w:trHeight w:val="27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政府性基金预算拨款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71.25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71.25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gridBefore w:val="1"/>
          <w:wBefore w:w="392" w:type="dxa"/>
          <w:trHeight w:val="27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国有资本经营预算拨款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gridBefore w:val="1"/>
          <w:wBefore w:w="392" w:type="dxa"/>
          <w:trHeight w:val="27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资源勘探信息等支出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gridBefore w:val="1"/>
          <w:wBefore w:w="392" w:type="dxa"/>
          <w:trHeight w:val="27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gridBefore w:val="1"/>
          <w:wBefore w:w="392" w:type="dxa"/>
          <w:trHeight w:val="27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46.72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gridBefore w:val="1"/>
          <w:wBefore w:w="392" w:type="dxa"/>
          <w:trHeight w:val="27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gridBefore w:val="1"/>
          <w:wBefore w:w="392" w:type="dxa"/>
          <w:trHeight w:val="27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二、结转下年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gridBefore w:val="1"/>
          <w:wBefore w:w="392" w:type="dxa"/>
          <w:trHeight w:val="27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1915.14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1915.14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1915.14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黑体" w:eastAsia="黑体" w:hint="eastAsia"/>
          <w:b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黑体" w:eastAsia="黑体" w:hint="eastAsia"/>
          <w:b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黑体" w:eastAsia="黑体" w:hint="eastAsia"/>
          <w:b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黑体" w:eastAsia="黑体" w:hint="eastAsia"/>
          <w:b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黑体" w:eastAsia="黑体" w:hint="eastAsia"/>
          <w:b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黑体" w:eastAsia="黑体" w:hint="eastAsia"/>
          <w:b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黑体" w:eastAsia="黑体" w:hint="eastAsia"/>
          <w:b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黑体" w:eastAsia="黑体" w:hint="eastAsia"/>
          <w:b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黑体" w:eastAsia="黑体" w:hint="eastAsia"/>
          <w:b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\</w:t>
      </w:r>
    </w:p>
    <w:p w:rsidR="006938CE" w:rsidRPr="004F1CE9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lastRenderedPageBreak/>
        <w:t>附表2：</w:t>
      </w: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center"/>
        <w:rPr>
          <w:rFonts w:ascii="方正小标宋_GBK" w:eastAsia="方正小标宋_GBK" w:hint="eastAsia"/>
          <w:sz w:val="32"/>
          <w:szCs w:val="32"/>
        </w:rPr>
      </w:pPr>
      <w:r w:rsidRPr="004F1CE9">
        <w:rPr>
          <w:rFonts w:ascii="方正小标宋_GBK" w:eastAsia="方正小标宋_GBK" w:hint="eastAsia"/>
          <w:sz w:val="32"/>
          <w:szCs w:val="32"/>
        </w:rPr>
        <w:t>重庆市綦江区</w:t>
      </w:r>
      <w:r>
        <w:rPr>
          <w:rFonts w:ascii="方正小标宋_GBK" w:eastAsia="方正小标宋_GBK" w:hint="eastAsia"/>
          <w:sz w:val="32"/>
          <w:szCs w:val="32"/>
        </w:rPr>
        <w:t>人大常委会办公室</w:t>
      </w:r>
      <w:r w:rsidRPr="004F1CE9">
        <w:rPr>
          <w:rFonts w:ascii="方正小标宋_GBK" w:eastAsia="方正小标宋_GBK" w:hint="eastAsia"/>
          <w:sz w:val="32"/>
          <w:szCs w:val="32"/>
        </w:rPr>
        <w:t>2016年一般公共预算财政拨款支出预算表</w:t>
      </w:r>
    </w:p>
    <w:p w:rsidR="006938CE" w:rsidRPr="004F1CE9" w:rsidRDefault="006938CE" w:rsidP="006938CE">
      <w:pPr>
        <w:tabs>
          <w:tab w:val="center" w:pos="4153"/>
          <w:tab w:val="left" w:pos="7275"/>
        </w:tabs>
        <w:spacing w:line="240" w:lineRule="exact"/>
        <w:jc w:val="center"/>
        <w:rPr>
          <w:rFonts w:ascii="方正小标宋_GBK" w:eastAsia="方正小标宋_GBK" w:hint="eastAsia"/>
          <w:sz w:val="32"/>
          <w:szCs w:val="32"/>
        </w:rPr>
      </w:pPr>
    </w:p>
    <w:tbl>
      <w:tblPr>
        <w:tblW w:w="10044" w:type="dxa"/>
        <w:jc w:val="center"/>
        <w:tblInd w:w="554" w:type="dxa"/>
        <w:tblLook w:val="04A0"/>
      </w:tblPr>
      <w:tblGrid>
        <w:gridCol w:w="1330"/>
        <w:gridCol w:w="3666"/>
        <w:gridCol w:w="1362"/>
        <w:gridCol w:w="1134"/>
        <w:gridCol w:w="1276"/>
        <w:gridCol w:w="1276"/>
      </w:tblGrid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2015年预算数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2016年预算数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1803.18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1878.08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1079.93</w:t>
            </w: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798.15</w:t>
            </w: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1376.98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798.15</w:t>
            </w: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20101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人大事务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1376.98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798.15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行政运行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675.41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一般行政管理事务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295.55</w:t>
            </w:r>
          </w:p>
        </w:tc>
      </w:tr>
      <w:tr w:rsidR="006938CE" w:rsidRPr="004F1CE9" w:rsidTr="009A082C">
        <w:trPr>
          <w:trHeight w:val="401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机关服务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人大会议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人大立法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人大监督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ind w:firstLineChars="150" w:firstLine="27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2010107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人大代表履职能力提升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C94A18" w:rsidRDefault="006938CE" w:rsidP="009A082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2010108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代表工作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130.97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200.6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人大信访工作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2010150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事业运行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2010199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其他人大事务支出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387.00</w:t>
            </w: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20805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归口管理的行政单位离退休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21005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医疗保障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2100501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行政单位医疗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371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2100502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事业单位医疗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公务员医疗补助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22102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住房改革支出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住房公积金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22999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其他支出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4F1CE9" w:rsidTr="009A082C">
        <w:trPr>
          <w:trHeight w:val="27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2299901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其他支出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4F1CE9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F1CE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黑体" w:eastAsia="黑体" w:hint="eastAsia"/>
          <w:b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黑体" w:eastAsia="黑体" w:hint="eastAsia"/>
          <w:b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黑体" w:eastAsia="黑体" w:hint="eastAsia"/>
          <w:b/>
          <w:sz w:val="32"/>
          <w:szCs w:val="32"/>
        </w:rPr>
      </w:pPr>
    </w:p>
    <w:p w:rsidR="006938CE" w:rsidRPr="004F1CE9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lastRenderedPageBreak/>
        <w:t>附表3：</w:t>
      </w: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center"/>
        <w:rPr>
          <w:rFonts w:ascii="方正小标宋_GBK" w:eastAsia="方正小标宋_GBK" w:hint="eastAsia"/>
          <w:sz w:val="32"/>
          <w:szCs w:val="32"/>
        </w:rPr>
      </w:pPr>
      <w:r w:rsidRPr="006341A7">
        <w:rPr>
          <w:rFonts w:ascii="方正小标宋_GBK" w:eastAsia="方正小标宋_GBK" w:hint="eastAsia"/>
          <w:sz w:val="32"/>
          <w:szCs w:val="32"/>
        </w:rPr>
        <w:t>重庆市綦江区</w:t>
      </w:r>
      <w:r>
        <w:rPr>
          <w:rFonts w:ascii="方正小标宋_GBK" w:eastAsia="方正小标宋_GBK" w:hint="eastAsia"/>
          <w:sz w:val="32"/>
          <w:szCs w:val="32"/>
        </w:rPr>
        <w:t>人大常委会办公室</w:t>
      </w: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center"/>
        <w:rPr>
          <w:rFonts w:ascii="方正小标宋_GBK" w:eastAsia="方正小标宋_GBK" w:hint="eastAsia"/>
          <w:sz w:val="32"/>
          <w:szCs w:val="32"/>
        </w:rPr>
      </w:pPr>
      <w:r w:rsidRPr="006341A7">
        <w:rPr>
          <w:rFonts w:ascii="方正小标宋_GBK" w:eastAsia="方正小标宋_GBK" w:hint="eastAsia"/>
          <w:sz w:val="32"/>
          <w:szCs w:val="32"/>
        </w:rPr>
        <w:t>2016年一般公共预算财政拨款基本支出预算表</w:t>
      </w:r>
    </w:p>
    <w:p w:rsidR="006938CE" w:rsidRPr="00EB64FE" w:rsidRDefault="006938CE" w:rsidP="006938CE">
      <w:pPr>
        <w:tabs>
          <w:tab w:val="center" w:pos="4153"/>
          <w:tab w:val="left" w:pos="7275"/>
        </w:tabs>
        <w:spacing w:line="240" w:lineRule="exact"/>
        <w:jc w:val="center"/>
        <w:rPr>
          <w:rFonts w:ascii="方正小标宋_GBK" w:eastAsia="方正小标宋_GBK" w:hint="eastAsia"/>
          <w:sz w:val="32"/>
          <w:szCs w:val="32"/>
        </w:rPr>
      </w:pPr>
    </w:p>
    <w:tbl>
      <w:tblPr>
        <w:tblW w:w="9257" w:type="dxa"/>
        <w:jc w:val="center"/>
        <w:tblInd w:w="-787" w:type="dxa"/>
        <w:tblLook w:val="04A0"/>
      </w:tblPr>
      <w:tblGrid>
        <w:gridCol w:w="1559"/>
        <w:gridCol w:w="2977"/>
        <w:gridCol w:w="1653"/>
        <w:gridCol w:w="1559"/>
        <w:gridCol w:w="1509"/>
      </w:tblGrid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OLE_LINK1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EB64FE" w:rsidRDefault="006938CE" w:rsidP="009A08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B64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938CE" w:rsidRPr="00AE0BB3" w:rsidTr="009A082C">
        <w:trPr>
          <w:trHeight w:val="479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2016年基本支出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1079.93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986.78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93.15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582.53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582.53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基本工资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195.47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津贴补贴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168.42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奖金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社会保障缴费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62.79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绩效工资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其他工资福利支出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116.1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93.15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93.15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办公费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7.63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印刷费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咨询费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手续费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水费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电费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邮电费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10.92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取暖费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物业管理费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差旅费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31.8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因公出国（境）费用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维修(护)费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租赁费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会议费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3.71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培训费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5.61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公务接待费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专用材料费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装备购置费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工程建设费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被装购置费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专用燃料费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劳务费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委托业务费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工会经费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7.48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 30229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福利费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12.58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公务用车运行维护费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其他交通费用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税金及附加费用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其他商品和服务支出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13.42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404.25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离休费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30302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退休费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347.39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30304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抚恤金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30305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生活补助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30306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救济费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30307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医疗费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助学金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ind w:firstLineChars="100" w:firstLine="18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ind w:firstLineChars="100" w:firstLine="18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奖励金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ind w:firstLineChars="50" w:firstLine="9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ind w:firstLineChars="50" w:firstLine="9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938CE" w:rsidRPr="00AE0BB3" w:rsidTr="009A082C">
        <w:trPr>
          <w:trHeight w:val="27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30311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住房公积金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44.91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bookmarkEnd w:id="0"/>
    </w:tbl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</w:p>
    <w:p w:rsidR="006938CE" w:rsidRPr="004F1CE9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lastRenderedPageBreak/>
        <w:t>附表4：</w:t>
      </w: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center"/>
        <w:rPr>
          <w:rFonts w:ascii="方正小标宋_GBK" w:eastAsia="方正小标宋_GBK" w:hint="eastAsia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重庆市綦江区人大常委会办公室2016年</w:t>
      </w:r>
      <w:r w:rsidRPr="00AE0BB3">
        <w:rPr>
          <w:rFonts w:ascii="方正小标宋_GBK" w:eastAsia="方正小标宋_GBK" w:hint="eastAsia"/>
          <w:sz w:val="32"/>
          <w:szCs w:val="32"/>
        </w:rPr>
        <w:t>一般公共预算“三公”经费支出表</w:t>
      </w:r>
    </w:p>
    <w:p w:rsidR="006938CE" w:rsidRDefault="006938CE" w:rsidP="006938CE">
      <w:pPr>
        <w:tabs>
          <w:tab w:val="center" w:pos="4153"/>
          <w:tab w:val="left" w:pos="7275"/>
        </w:tabs>
        <w:spacing w:line="240" w:lineRule="exact"/>
        <w:rPr>
          <w:rFonts w:ascii="方正小标宋_GBK" w:eastAsia="方正小标宋_GBK" w:hint="eastAsia"/>
          <w:sz w:val="32"/>
          <w:szCs w:val="32"/>
        </w:rPr>
      </w:pPr>
    </w:p>
    <w:tbl>
      <w:tblPr>
        <w:tblW w:w="10650" w:type="dxa"/>
        <w:jc w:val="center"/>
        <w:tblInd w:w="38" w:type="dxa"/>
        <w:tblLook w:val="04A0"/>
      </w:tblPr>
      <w:tblGrid>
        <w:gridCol w:w="709"/>
        <w:gridCol w:w="898"/>
        <w:gridCol w:w="860"/>
        <w:gridCol w:w="1000"/>
        <w:gridCol w:w="1020"/>
        <w:gridCol w:w="820"/>
        <w:gridCol w:w="788"/>
        <w:gridCol w:w="892"/>
        <w:gridCol w:w="851"/>
        <w:gridCol w:w="992"/>
        <w:gridCol w:w="992"/>
        <w:gridCol w:w="828"/>
      </w:tblGrid>
      <w:tr w:rsidR="006938CE" w:rsidRPr="00AE0BB3" w:rsidTr="009A082C">
        <w:trPr>
          <w:trHeight w:val="27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EB64FE" w:rsidRDefault="006938CE" w:rsidP="009A08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B64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938CE" w:rsidRPr="00AE0BB3" w:rsidTr="009A082C">
        <w:trPr>
          <w:trHeight w:val="465"/>
          <w:jc w:val="center"/>
        </w:trPr>
        <w:tc>
          <w:tcPr>
            <w:tcW w:w="5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2015年预算数</w:t>
            </w:r>
          </w:p>
        </w:tc>
        <w:tc>
          <w:tcPr>
            <w:tcW w:w="5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2016年预算数</w:t>
            </w:r>
          </w:p>
        </w:tc>
      </w:tr>
      <w:tr w:rsidR="006938CE" w:rsidRPr="00AE0BB3" w:rsidTr="009A082C">
        <w:trPr>
          <w:trHeight w:val="46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因公出国（境）费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因公出国（境）费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公务接待费</w:t>
            </w:r>
          </w:p>
        </w:tc>
      </w:tr>
      <w:tr w:rsidR="006938CE" w:rsidRPr="00AE0BB3" w:rsidTr="009A082C">
        <w:trPr>
          <w:trHeight w:val="81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AE0BB3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938CE" w:rsidRPr="00AE0BB3" w:rsidTr="009A082C">
        <w:trPr>
          <w:trHeight w:val="4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E65710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6571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160.5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AE0BB3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0B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</w:tbl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Pr="004F1CE9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lastRenderedPageBreak/>
        <w:t>附表6：</w:t>
      </w: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center"/>
        <w:rPr>
          <w:rFonts w:ascii="方正小标宋_GBK" w:eastAsia="方正小标宋_GBK" w:hint="eastAsia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重庆市綦江区人大常委会办公室2016年</w:t>
      </w:r>
      <w:r w:rsidRPr="003F00E7">
        <w:rPr>
          <w:rFonts w:ascii="方正小标宋_GBK" w:eastAsia="方正小标宋_GBK" w:hint="eastAsia"/>
          <w:sz w:val="32"/>
          <w:szCs w:val="32"/>
        </w:rPr>
        <w:t>部门收支总表</w:t>
      </w:r>
    </w:p>
    <w:p w:rsidR="006938CE" w:rsidRDefault="006938CE" w:rsidP="006938CE">
      <w:pPr>
        <w:tabs>
          <w:tab w:val="center" w:pos="4153"/>
          <w:tab w:val="left" w:pos="7275"/>
        </w:tabs>
        <w:spacing w:line="240" w:lineRule="exact"/>
        <w:rPr>
          <w:rFonts w:ascii="方正小标宋_GBK" w:eastAsia="方正小标宋_GBK" w:hint="eastAsia"/>
          <w:sz w:val="32"/>
          <w:szCs w:val="32"/>
        </w:rPr>
      </w:pPr>
    </w:p>
    <w:tbl>
      <w:tblPr>
        <w:tblW w:w="9537" w:type="dxa"/>
        <w:jc w:val="center"/>
        <w:tblInd w:w="276" w:type="dxa"/>
        <w:tblLook w:val="04A0"/>
      </w:tblPr>
      <w:tblGrid>
        <w:gridCol w:w="3197"/>
        <w:gridCol w:w="1480"/>
        <w:gridCol w:w="3380"/>
        <w:gridCol w:w="1480"/>
      </w:tblGrid>
      <w:tr w:rsidR="006938CE" w:rsidRPr="00EB64FE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EB64FE" w:rsidRDefault="006938CE" w:rsidP="009A08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B64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支出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一般公共预算拔款收入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1878.08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1400.08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政府性基金预算拨款收入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国有资本经营预算拨款收入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71.25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资源勘探信息等支出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46.72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1878.08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1915.14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结转下年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3F00E7" w:rsidTr="009A082C">
        <w:trPr>
          <w:trHeight w:val="27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1915.14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3F00E7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1915.14</w:t>
            </w:r>
            <w:r w:rsidRPr="003F0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38CE" w:rsidRPr="00D202A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18"/>
          <w:szCs w:val="18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Pr="004F1CE9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lastRenderedPageBreak/>
        <w:t>附表7：</w:t>
      </w: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center"/>
        <w:rPr>
          <w:rFonts w:ascii="方正小标宋_GBK" w:eastAsia="方正小标宋_GBK" w:hint="eastAsia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重庆市綦江区人大常委会办公室2016年</w:t>
      </w:r>
      <w:r w:rsidRPr="00B33F65">
        <w:rPr>
          <w:rFonts w:ascii="方正小标宋_GBK" w:eastAsia="方正小标宋_GBK" w:hint="eastAsia"/>
          <w:sz w:val="32"/>
          <w:szCs w:val="32"/>
        </w:rPr>
        <w:t>部门收入总表</w:t>
      </w:r>
    </w:p>
    <w:p w:rsidR="006938CE" w:rsidRDefault="006938CE" w:rsidP="006938CE">
      <w:pPr>
        <w:tabs>
          <w:tab w:val="center" w:pos="4153"/>
          <w:tab w:val="left" w:pos="7275"/>
        </w:tabs>
        <w:spacing w:line="240" w:lineRule="exact"/>
        <w:rPr>
          <w:rFonts w:ascii="方正小标宋_GBK" w:eastAsia="方正小标宋_GBK" w:hint="eastAsia"/>
          <w:sz w:val="32"/>
          <w:szCs w:val="32"/>
        </w:rPr>
      </w:pPr>
    </w:p>
    <w:tbl>
      <w:tblPr>
        <w:tblW w:w="11295" w:type="dxa"/>
        <w:jc w:val="center"/>
        <w:tblInd w:w="507" w:type="dxa"/>
        <w:tblLook w:val="04A0"/>
      </w:tblPr>
      <w:tblGrid>
        <w:gridCol w:w="409"/>
        <w:gridCol w:w="846"/>
        <w:gridCol w:w="1989"/>
        <w:gridCol w:w="846"/>
        <w:gridCol w:w="708"/>
        <w:gridCol w:w="851"/>
        <w:gridCol w:w="850"/>
        <w:gridCol w:w="851"/>
        <w:gridCol w:w="850"/>
        <w:gridCol w:w="39"/>
        <w:gridCol w:w="814"/>
        <w:gridCol w:w="787"/>
        <w:gridCol w:w="676"/>
        <w:gridCol w:w="779"/>
      </w:tblGrid>
      <w:tr w:rsidR="006938CE" w:rsidRPr="009B37AE" w:rsidTr="009A082C">
        <w:trPr>
          <w:trHeight w:val="27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一般公共预算拨款收入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政府性基金预算拨款收入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国有资本经营预算拨款收入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用事业基金弥补收支差额</w:t>
            </w:r>
          </w:p>
        </w:tc>
      </w:tr>
      <w:tr w:rsidR="006938CE" w:rsidRPr="009B37AE" w:rsidTr="009A082C">
        <w:trPr>
          <w:trHeight w:val="48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其中：教育收费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1915.14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1878.08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1414.04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1376.98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20101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人大事务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23.1</w:t>
            </w: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1376.98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行政运行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一般行政管理事务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295.55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机关服务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人大会议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人大立法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人大监督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代表工作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人大信访工作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事业运行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32.84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其他人大事务支出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20805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归口管理的行政单位离退休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71.25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21005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医疗保障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71.25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2100501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行政单位医疗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2100502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事业单位医疗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公务员医疗补助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20.44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22102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住房改革支出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CE" w:rsidRDefault="006938CE" w:rsidP="009A082C">
            <w:pPr>
              <w:jc w:val="center"/>
            </w:pPr>
            <w:r w:rsidRPr="00B2521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住房公积金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CE" w:rsidRDefault="006938CE" w:rsidP="009A082C">
            <w:pPr>
              <w:jc w:val="center"/>
            </w:pPr>
            <w:r w:rsidRPr="00B2521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22999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其他支出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9B37AE" w:rsidTr="009A082C">
        <w:trPr>
          <w:trHeight w:val="270"/>
          <w:jc w:val="center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2299901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其他支出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rPr>
          <w:rFonts w:ascii="方正小标宋_GBK" w:eastAsia="方正小标宋_GBK" w:hint="eastAsia"/>
          <w:sz w:val="32"/>
          <w:szCs w:val="32"/>
        </w:rPr>
      </w:pPr>
    </w:p>
    <w:p w:rsidR="006938CE" w:rsidRPr="004F1CE9" w:rsidRDefault="006938CE" w:rsidP="006938CE">
      <w:pPr>
        <w:tabs>
          <w:tab w:val="center" w:pos="4153"/>
          <w:tab w:val="left" w:pos="7275"/>
        </w:tabs>
        <w:spacing w:line="560" w:lineRule="exact"/>
        <w:jc w:val="lef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lastRenderedPageBreak/>
        <w:t>附表8：</w:t>
      </w:r>
    </w:p>
    <w:p w:rsidR="006938CE" w:rsidRDefault="006938CE" w:rsidP="006938CE">
      <w:pPr>
        <w:tabs>
          <w:tab w:val="center" w:pos="4153"/>
          <w:tab w:val="left" w:pos="7275"/>
        </w:tabs>
        <w:spacing w:line="560" w:lineRule="exact"/>
        <w:jc w:val="center"/>
        <w:rPr>
          <w:rFonts w:ascii="方正小标宋_GBK" w:eastAsia="方正小标宋_GBK" w:hint="eastAsia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重庆市綦江区人大常委会办公室2016年</w:t>
      </w:r>
      <w:r w:rsidRPr="00B33F65">
        <w:rPr>
          <w:rFonts w:ascii="方正小标宋_GBK" w:eastAsia="方正小标宋_GBK" w:hint="eastAsia"/>
          <w:sz w:val="32"/>
          <w:szCs w:val="32"/>
        </w:rPr>
        <w:t>部门支出总表</w:t>
      </w:r>
    </w:p>
    <w:p w:rsidR="006938CE" w:rsidRDefault="006938CE" w:rsidP="006938CE">
      <w:pPr>
        <w:tabs>
          <w:tab w:val="center" w:pos="4153"/>
          <w:tab w:val="left" w:pos="7275"/>
        </w:tabs>
        <w:spacing w:line="240" w:lineRule="exact"/>
        <w:rPr>
          <w:rFonts w:ascii="方正小标宋_GBK" w:eastAsia="方正小标宋_GBK" w:hint="eastAsia"/>
          <w:sz w:val="32"/>
          <w:szCs w:val="32"/>
        </w:rPr>
      </w:pPr>
    </w:p>
    <w:tbl>
      <w:tblPr>
        <w:tblW w:w="10562" w:type="dxa"/>
        <w:jc w:val="center"/>
        <w:tblInd w:w="178" w:type="dxa"/>
        <w:tblLook w:val="04A0"/>
      </w:tblPr>
      <w:tblGrid>
        <w:gridCol w:w="1275"/>
        <w:gridCol w:w="3333"/>
        <w:gridCol w:w="1187"/>
        <w:gridCol w:w="960"/>
        <w:gridCol w:w="960"/>
        <w:gridCol w:w="860"/>
        <w:gridCol w:w="920"/>
        <w:gridCol w:w="1067"/>
      </w:tblGrid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938CE" w:rsidRPr="00B33F65" w:rsidTr="009A082C">
        <w:trPr>
          <w:trHeight w:val="4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上缴上级支出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事业单位经营支出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对下级单位补助支出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1915.14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1116.99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798.15</w:t>
            </w: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20101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人大事务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798.15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行政运行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一般行政管理事务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机关服务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人大会议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人大立法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人大监督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代表工作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2010109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人大信访工作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事业运行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2010199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其他人大事务支出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20805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归口管理的行政单位离退休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21005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医疗保障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2100501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行政单位医疗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2100502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事业单位医疗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公务员医疗补助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004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72004C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22102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住房改革支出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住房公积金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22999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其他支出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8CE" w:rsidRPr="00B33F65" w:rsidTr="009A082C">
        <w:trPr>
          <w:trHeight w:val="27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2299901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其他支出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CE" w:rsidRPr="00B33F65" w:rsidRDefault="006938CE" w:rsidP="009A0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F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E3AD9" w:rsidRDefault="00BE3AD9"/>
    <w:sectPr w:rsidR="00BE3AD9" w:rsidSect="00BE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CE" w:rsidRDefault="006938CE" w:rsidP="006938CE">
      <w:r>
        <w:separator/>
      </w:r>
    </w:p>
  </w:endnote>
  <w:endnote w:type="continuationSeparator" w:id="0">
    <w:p w:rsidR="006938CE" w:rsidRDefault="006938CE" w:rsidP="00693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CE" w:rsidRDefault="006938CE" w:rsidP="006938CE">
      <w:r>
        <w:separator/>
      </w:r>
    </w:p>
  </w:footnote>
  <w:footnote w:type="continuationSeparator" w:id="0">
    <w:p w:rsidR="006938CE" w:rsidRDefault="006938CE" w:rsidP="00693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4F6"/>
    <w:multiLevelType w:val="hybridMultilevel"/>
    <w:tmpl w:val="9C8EA25A"/>
    <w:lvl w:ilvl="0" w:tplc="B56ED95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4D882134"/>
    <w:multiLevelType w:val="hybridMultilevel"/>
    <w:tmpl w:val="E232293C"/>
    <w:lvl w:ilvl="0" w:tplc="2AB254D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8CE"/>
    <w:rsid w:val="006938CE"/>
    <w:rsid w:val="00BE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8CE"/>
    <w:rPr>
      <w:sz w:val="18"/>
      <w:szCs w:val="18"/>
    </w:rPr>
  </w:style>
  <w:style w:type="paragraph" w:styleId="a5">
    <w:name w:val="List Paragraph"/>
    <w:basedOn w:val="a"/>
    <w:uiPriority w:val="34"/>
    <w:qFormat/>
    <w:rsid w:val="006938CE"/>
    <w:pPr>
      <w:ind w:firstLineChars="200" w:firstLine="420"/>
    </w:pPr>
  </w:style>
  <w:style w:type="character" w:styleId="a6">
    <w:name w:val="Hyperlink"/>
    <w:uiPriority w:val="99"/>
    <w:semiHidden/>
    <w:unhideWhenUsed/>
    <w:rsid w:val="006938CE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6938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968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2016-03-13T14:09:00Z</dcterms:created>
  <dcterms:modified xsi:type="dcterms:W3CDTF">2016-03-13T14:10:00Z</dcterms:modified>
</cp:coreProperties>
</file>