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A9" w:rsidRDefault="001F53A9" w:rsidP="001F53A9">
      <w:pPr>
        <w:widowControl/>
        <w:shd w:val="clear" w:color="auto" w:fill="FFFFFF"/>
        <w:spacing w:after="180" w:line="450" w:lineRule="atLeast"/>
        <w:ind w:firstLine="645"/>
        <w:jc w:val="center"/>
        <w:rPr>
          <w:rFonts w:ascii="方正仿宋_GBK" w:eastAsia="方正仿宋_GBK" w:hAnsi="Arial" w:cs="Arial"/>
          <w:color w:val="333300"/>
          <w:kern w:val="0"/>
          <w:sz w:val="44"/>
          <w:szCs w:val="32"/>
          <w:shd w:val="clear" w:color="auto" w:fill="FFFFFF"/>
        </w:rPr>
      </w:pPr>
      <w:r w:rsidRPr="001F53A9">
        <w:rPr>
          <w:rFonts w:ascii="方正仿宋_GBK" w:eastAsia="方正仿宋_GBK" w:hAnsi="Arial" w:cs="Arial" w:hint="eastAsia"/>
          <w:color w:val="333300"/>
          <w:kern w:val="0"/>
          <w:sz w:val="44"/>
          <w:szCs w:val="32"/>
          <w:shd w:val="clear" w:color="auto" w:fill="FFFFFF"/>
        </w:rPr>
        <w:t>强制扑杀补贴申请指南</w:t>
      </w:r>
    </w:p>
    <w:p w:rsidR="001F53A9" w:rsidRPr="001F53A9" w:rsidRDefault="001F53A9" w:rsidP="001F53A9">
      <w:pPr>
        <w:widowControl/>
        <w:shd w:val="clear" w:color="auto" w:fill="FFFFFF"/>
        <w:spacing w:after="180" w:line="450" w:lineRule="atLeast"/>
        <w:ind w:firstLine="645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1F53A9">
        <w:rPr>
          <w:rFonts w:ascii="方正仿宋_GBK" w:eastAsia="方正仿宋_GBK" w:hAnsi="Arial" w:cs="Arial" w:hint="eastAsia"/>
          <w:color w:val="333333"/>
          <w:kern w:val="0"/>
          <w:sz w:val="32"/>
          <w:szCs w:val="32"/>
        </w:rPr>
        <w:t>1.补贴对象：国家在预防、控制和扑灭动物疫病过程中，对被强制扑杀动物的所有者给予补偿。</w:t>
      </w:r>
    </w:p>
    <w:p w:rsidR="001F53A9" w:rsidRPr="001F53A9" w:rsidRDefault="001F53A9" w:rsidP="001F53A9">
      <w:pPr>
        <w:widowControl/>
        <w:shd w:val="clear" w:color="auto" w:fill="FFFFFF"/>
        <w:spacing w:after="180" w:line="450" w:lineRule="atLeast"/>
        <w:ind w:firstLine="63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1F53A9">
        <w:rPr>
          <w:rFonts w:ascii="方正仿宋_GBK" w:eastAsia="方正仿宋_GBK" w:hAnsi="Arial" w:cs="Arial" w:hint="eastAsia"/>
          <w:color w:val="333333"/>
          <w:kern w:val="0"/>
          <w:sz w:val="32"/>
          <w:szCs w:val="32"/>
        </w:rPr>
        <w:t>2.补贴范围：我市实施强制扑杀补助的病种有口蹄疫、高致病性禽流感、H7N9流感、小反刍兽疫、非洲猪瘟、猪瘟、高致病性猪蓝耳病、布鲁氏菌病、结核病、马鼻疽、马传贫等11种动物疫病。</w:t>
      </w:r>
    </w:p>
    <w:p w:rsidR="001F53A9" w:rsidRPr="001F53A9" w:rsidRDefault="001F53A9" w:rsidP="001F53A9">
      <w:pPr>
        <w:widowControl/>
        <w:shd w:val="clear" w:color="auto" w:fill="FFFFFF"/>
        <w:spacing w:after="180" w:line="450" w:lineRule="atLeast"/>
        <w:ind w:firstLine="63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1F53A9">
        <w:rPr>
          <w:rFonts w:ascii="方正仿宋_GBK" w:eastAsia="方正仿宋_GBK" w:hAnsi="Arial" w:cs="Arial" w:hint="eastAsia"/>
          <w:color w:val="333333"/>
          <w:kern w:val="0"/>
          <w:sz w:val="32"/>
          <w:szCs w:val="32"/>
        </w:rPr>
        <w:t>3.补贴标准：猪、牛、羊、家禽、马（骡）按用途、不同生长阶段划分不同的档次，其强制扑杀补助标准为：猪130—800元／头（非洲猪瘟200—1200元／头），奶牛1500—6000元／头，肉牛（役用牛）600—3000元／头，羊170—500元／只，家禽5—15元／羽，马（骡）4000—12000元／匹。</w:t>
      </w:r>
    </w:p>
    <w:p w:rsidR="001F53A9" w:rsidRPr="001F53A9" w:rsidRDefault="001F53A9" w:rsidP="001F53A9">
      <w:pPr>
        <w:widowControl/>
        <w:shd w:val="clear" w:color="auto" w:fill="FFFFFF"/>
        <w:spacing w:after="180" w:line="450" w:lineRule="atLeast"/>
        <w:ind w:firstLine="63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1F53A9">
        <w:rPr>
          <w:rFonts w:ascii="方正仿宋_GBK" w:eastAsia="方正仿宋_GBK" w:hAnsi="Arial" w:cs="Arial" w:hint="eastAsia"/>
          <w:color w:val="333333"/>
          <w:kern w:val="0"/>
          <w:sz w:val="32"/>
          <w:szCs w:val="32"/>
        </w:rPr>
        <w:t>4.申请程序：申报强制扑杀补助经费时，由被扑杀动物的养殖、经营业主向所在地乡镇兽医机构提出申请，经乡镇兽医机构和财政部门审查盖章，报区县兽医主管部门汇总，联合区县财政部门审核后，向市农业农村委行文申报强制扑杀补助经费。</w:t>
      </w:r>
    </w:p>
    <w:p w:rsidR="001F53A9" w:rsidRPr="001F53A9" w:rsidRDefault="001F53A9" w:rsidP="001F53A9">
      <w:pPr>
        <w:widowControl/>
        <w:shd w:val="clear" w:color="auto" w:fill="FFFFFF"/>
        <w:spacing w:after="180" w:line="450" w:lineRule="atLeast"/>
        <w:ind w:firstLine="63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1F53A9">
        <w:rPr>
          <w:rFonts w:ascii="方正仿宋_GBK" w:eastAsia="方正仿宋_GBK" w:hAnsi="Arial" w:cs="Arial" w:hint="eastAsia"/>
          <w:color w:val="333333"/>
          <w:kern w:val="0"/>
          <w:sz w:val="32"/>
          <w:szCs w:val="32"/>
        </w:rPr>
        <w:t>5.申请材料：《重庆市强制扑杀补助经费逐户申报表》。</w:t>
      </w:r>
    </w:p>
    <w:p w:rsidR="001F53A9" w:rsidRPr="001F53A9" w:rsidRDefault="001F53A9" w:rsidP="001F53A9">
      <w:pPr>
        <w:widowControl/>
        <w:shd w:val="clear" w:color="auto" w:fill="FFFFFF"/>
        <w:spacing w:after="180" w:line="450" w:lineRule="atLeast"/>
        <w:ind w:firstLine="645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1F53A9">
        <w:rPr>
          <w:rFonts w:ascii="方正仿宋_GBK" w:eastAsia="方正仿宋_GBK" w:hAnsi="Arial" w:cs="Arial" w:hint="eastAsia"/>
          <w:color w:val="333333"/>
          <w:kern w:val="0"/>
          <w:sz w:val="32"/>
          <w:szCs w:val="32"/>
        </w:rPr>
        <w:t>6.咨询电话：023-85889620</w:t>
      </w:r>
    </w:p>
    <w:p w:rsidR="001F53A9" w:rsidRPr="001F53A9" w:rsidRDefault="001F53A9" w:rsidP="001F53A9">
      <w:pPr>
        <w:widowControl/>
        <w:spacing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1F53A9">
        <w:rPr>
          <w:rFonts w:ascii="方正仿宋_GBK" w:eastAsia="方正仿宋_GBK" w:hAnsi="Arial" w:cs="Arial" w:hint="eastAsia"/>
          <w:color w:val="333333"/>
          <w:kern w:val="0"/>
          <w:sz w:val="32"/>
          <w:szCs w:val="32"/>
          <w:shd w:val="clear" w:color="auto" w:fill="FFFFFF"/>
        </w:rPr>
        <w:lastRenderedPageBreak/>
        <w:t>7.受理单位：綦江区动物疫病预防控制中心。</w:t>
      </w:r>
    </w:p>
    <w:p w:rsidR="00C36B1E" w:rsidRDefault="00C36B1E" w:rsidP="001F53A9">
      <w:pPr>
        <w:widowControl/>
        <w:spacing w:after="180" w:line="450" w:lineRule="atLeast"/>
        <w:ind w:firstLine="645"/>
        <w:jc w:val="left"/>
      </w:pPr>
      <w:bookmarkStart w:id="0" w:name="_GoBack"/>
      <w:bookmarkEnd w:id="0"/>
    </w:p>
    <w:sectPr w:rsidR="00C36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5F"/>
    <w:rsid w:val="001F53A9"/>
    <w:rsid w:val="00433806"/>
    <w:rsid w:val="004A255F"/>
    <w:rsid w:val="006B5BA9"/>
    <w:rsid w:val="00C36B1E"/>
    <w:rsid w:val="00F156A9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8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8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通惠街道</dc:creator>
  <cp:lastModifiedBy>通惠街道</cp:lastModifiedBy>
  <cp:revision>2</cp:revision>
  <dcterms:created xsi:type="dcterms:W3CDTF">2023-06-05T09:26:00Z</dcterms:created>
  <dcterms:modified xsi:type="dcterms:W3CDTF">2023-06-05T09:26:00Z</dcterms:modified>
</cp:coreProperties>
</file>