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郭扶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府发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重庆市綦江区郭扶镇人民政府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关于公布第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批非物质文化遗产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代表性项目名录的通知</w:t>
      </w:r>
    </w:p>
    <w:p>
      <w:pPr>
        <w:widowControl/>
        <w:jc w:val="center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各村（社区），各办、站、所（中心、大队）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为保护和传承非物质文化遗产，弘扬优秀传统文化，推动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经济发展、社会进步，根据《中华人民共和国非物质文化遗产法》《重庆市非物质文化遗产条例》有关规定，经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镇党委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研究，同意将“</w:t>
      </w:r>
      <w:r>
        <w:rPr>
          <w:rFonts w:hint="eastAsia" w:eastAsia="方正仿宋_GBK" w:cs="Times New Roman"/>
          <w:bCs/>
          <w:color w:val="000000"/>
          <w:kern w:val="0"/>
          <w:sz w:val="30"/>
          <w:szCs w:val="30"/>
          <w:lang w:val="en-US" w:eastAsia="zh-CN"/>
        </w:rPr>
        <w:t>郭扶薅秧歌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项非物质文化遗产列入重庆市綦江区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郭扶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批非物质文化遗产代表性项目名录，现予以公布。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附件：重庆市綦江区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郭扶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批非物质文化遗产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代表性项目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名录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right="64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重庆市綦江区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郭扶镇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人民政府</w:t>
      </w: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0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重庆市綦江区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val="en-US" w:eastAsia="zh-CN"/>
        </w:rPr>
        <w:t>郭扶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批非物质文化遗产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代表性项目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名录</w:t>
      </w:r>
    </w:p>
    <w:p>
      <w:pPr>
        <w:rPr>
          <w:rFonts w:hint="default" w:ascii="Times New Roman" w:hAnsi="Times New Roman" w:cs="Times New Roman" w:eastAsiaTheme="minorEastAsia"/>
          <w:sz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64"/>
        <w:gridCol w:w="406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传统音乐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郭扶薅秧歌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传统舞蹈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郭扶石工号子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传统音乐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郭扶龙杆号子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传统音乐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郭扶矮子舞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传统音乐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高青篾货制作技艺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传统舞蹈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盐帮菜制作技艺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传统技艺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郭扶何烧腊制作技艺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传统技艺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郭扶垮山挂面制作技艺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传统技艺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郭扶“僚菜”制作技艺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  <w:lang w:eastAsia="zh-CN"/>
              </w:rPr>
              <w:t>郭扶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0"/>
                <w:szCs w:val="30"/>
              </w:rPr>
              <w:t>镇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微软雅黑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730" w:tblpY="435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 xml:space="preserve"> 重庆市綦江区郭扶镇党政办公室         </w:t>
            </w:r>
            <w:r>
              <w:rPr>
                <w:rFonts w:hint="eastAsia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 xml:space="preserve">日印发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g2MWI5OTNjZjFiYzg2Y2RkOThhOTFkZjE1MmQ2MDEifQ=="/>
  </w:docVars>
  <w:rsids>
    <w:rsidRoot w:val="00A6141E"/>
    <w:rsid w:val="001A45EB"/>
    <w:rsid w:val="00232736"/>
    <w:rsid w:val="002400B4"/>
    <w:rsid w:val="007F1ACB"/>
    <w:rsid w:val="00890CB5"/>
    <w:rsid w:val="00A6141E"/>
    <w:rsid w:val="283C231F"/>
    <w:rsid w:val="39B53B17"/>
    <w:rsid w:val="3DEA1D77"/>
    <w:rsid w:val="40EF1E82"/>
    <w:rsid w:val="53724AC2"/>
    <w:rsid w:val="64326616"/>
    <w:rsid w:val="71AA39EC"/>
    <w:rsid w:val="7A3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318</Characters>
  <Lines>5</Lines>
  <Paragraphs>1</Paragraphs>
  <TotalTime>0</TotalTime>
  <ScaleCrop>false</ScaleCrop>
  <LinksUpToDate>false</LinksUpToDate>
  <CharactersWithSpaces>318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2018-08-21T07:28:00Z</dcterms:created>
  <dc:creator>Administrator</dc:creator>
  <cp:lastModifiedBy>Administrator</cp:lastModifiedBy>
  <dcterms:modified xsi:type="dcterms:W3CDTF">2023-01-09T08:21:27Z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914FF3D832DE47DB940F2D8AC648648C</vt:lpwstr>
  </property>
</Properties>
</file>