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綦江区享受国家定期抚恤补助的优抚对象租住公共租赁住房租金补助人员</w:t>
      </w:r>
    </w:p>
    <w:p>
      <w:pPr>
        <w:keepNext w:val="0"/>
        <w:keepLines w:val="0"/>
        <w:pageBreakBefore w:val="0"/>
        <w:widowControl/>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0"/>
          <w:sz w:val="44"/>
          <w:szCs w:val="44"/>
        </w:rPr>
        <w:t>审核结果公示</w:t>
      </w:r>
      <w:r>
        <w:rPr>
          <w:rFonts w:hint="eastAsia" w:ascii="方正小标宋_GBK" w:hAnsi="方正小标宋_GBK" w:eastAsia="方正小标宋_GBK" w:cs="方正小标宋_GBK"/>
          <w:b w:val="0"/>
          <w:bCs w:val="0"/>
          <w:sz w:val="44"/>
          <w:szCs w:val="4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left"/>
        <w:textAlignment w:val="auto"/>
        <w:rPr>
          <w:rFonts w:hint="default" w:ascii="Times New Roman" w:hAnsi="Times New Roman" w:cs="Times New Roman"/>
          <w:kern w:val="0"/>
          <w:sz w:val="24"/>
        </w:rPr>
      </w:pPr>
      <w:r>
        <w:rPr>
          <w:rFonts w:hint="default" w:ascii="Times New Roman" w:hAnsi="Times New Roman" w:eastAsia="仿宋_GB2312" w:cs="Times New Roman"/>
          <w:sz w:val="32"/>
          <w:szCs w:val="32"/>
        </w:rPr>
        <w:t>綦江区202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季度享受国家定期抚恤补助的优抚对象租住公共租赁住房进行租金补助的人员情况审核已初步完成，现将审核结果予以公示，接受社会监督。如保障对象对审核结果有异议的，请及时向我</w:t>
      </w:r>
      <w:r>
        <w:rPr>
          <w:rFonts w:hint="default" w:ascii="Times New Roman" w:hAnsi="Times New Roman" w:eastAsia="仿宋_GB2312" w:cs="Times New Roman"/>
          <w:sz w:val="32"/>
          <w:szCs w:val="32"/>
          <w:lang w:val="en-US" w:eastAsia="zh-CN"/>
        </w:rPr>
        <w:t>委</w:t>
      </w:r>
      <w:r>
        <w:rPr>
          <w:rFonts w:hint="default" w:ascii="Times New Roman" w:hAnsi="Times New Roman" w:eastAsia="仿宋_GB2312" w:cs="Times New Roman"/>
          <w:sz w:val="32"/>
          <w:szCs w:val="32"/>
        </w:rPr>
        <w:t>反馈，并提交相关证明材料。</w:t>
      </w:r>
    </w:p>
    <w:p>
      <w:pPr>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sz w:val="32"/>
          <w:szCs w:val="32"/>
        </w:rPr>
        <w:t>公示期：202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kern w:val="0"/>
          <w:sz w:val="30"/>
          <w:szCs w:val="30"/>
        </w:rPr>
        <w:t>日</w:t>
      </w:r>
    </w:p>
    <w:p>
      <w:pPr>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jc w:val="left"/>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sz w:val="32"/>
          <w:szCs w:val="32"/>
        </w:rPr>
        <w:t>举报电话： 85890136 85890056</w:t>
      </w:r>
      <w:r>
        <w:rPr>
          <w:rFonts w:hint="default" w:ascii="Times New Roman" w:hAnsi="Times New Roman" w:eastAsia="仿宋_GB2312" w:cs="Times New Roman"/>
          <w:kern w:val="0"/>
          <w:sz w:val="32"/>
          <w:szCs w:val="28"/>
        </w:rPr>
        <w:t>     </w:t>
      </w:r>
    </w:p>
    <w:tbl>
      <w:tblPr>
        <w:tblStyle w:val="2"/>
        <w:tblW w:w="10668" w:type="dxa"/>
        <w:tblInd w:w="-9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900"/>
        <w:gridCol w:w="2043"/>
        <w:gridCol w:w="945"/>
        <w:gridCol w:w="990"/>
        <w:gridCol w:w="960"/>
        <w:gridCol w:w="660"/>
        <w:gridCol w:w="1005"/>
        <w:gridCol w:w="94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申请人</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身份证号码</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街镇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大类别</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房屋保障性质</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发放月数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发放金额</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审核结果</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18"/>
                <w:szCs w:val="18"/>
                <w:u w:val="none"/>
              </w:rPr>
            </w:pPr>
            <w:r>
              <w:rPr>
                <w:rFonts w:hint="default" w:ascii="Times New Roman" w:hAnsi="Times New Roman" w:eastAsia="仿宋" w:cs="Times New Roman"/>
                <w:b/>
                <w:bCs/>
                <w:i w:val="0"/>
                <w:iCs w:val="0"/>
                <w:color w:val="000000"/>
                <w:kern w:val="0"/>
                <w:sz w:val="18"/>
                <w:szCs w:val="18"/>
                <w:u w:val="none"/>
                <w:lang w:val="en-US" w:eastAsia="zh-CN" w:bidi="ar"/>
              </w:rPr>
              <w:t>申请时间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杨高强</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510223********0458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三江街道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夏立洪</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510223********815X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安稳镇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孙志明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510223********5933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篆塘镇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黄庆星</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510223********0010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郑义</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510223********0410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三江街道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谢兴伟</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510223********0419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三江街道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罗祥勇</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510223********4516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永新镇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张济槐</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510223********2410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许富旬</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510223********3617</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隆盛镇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罗昭逵</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510223********2013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石角镇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文德静</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510223********6117</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张廷华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510223********521X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郭扶镇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桂焕举</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510223********5919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篆塘镇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2024年1季度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廖维六</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510223********1619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石角镇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李异庸</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510223********3318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永城镇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刘明开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510223********4310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中峰镇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2023年3季度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李长兴</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510223********6012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帅望东</w:t>
            </w:r>
            <w:bookmarkStart w:id="0" w:name="_GoBack"/>
            <w:bookmarkEnd w:id="0"/>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510223********5512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在乡因公七级</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2024年3季度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赖华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510223********1634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石角镇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参战人员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2024年3季度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黄健</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510223********0014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古南街道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赵仕康</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510223********2912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廉租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156.00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潘啟荣</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510223********0912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梅高荣</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510223********1419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姚兆福</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510223********7112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赶水镇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周志文</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510223********4117</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永新镇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刘志远</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510223********2617</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王昌忠</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510223********2411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李光伦</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510223********363X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隆盛镇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邓先强</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510223********5319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郭扶镇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令狐昌玉</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510223********5310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郭扶镇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廉租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171.00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刘祥树</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510223********0215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古南街道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方成文</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510223********5232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古南街道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李兴友</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510223********0736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廉租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141.00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谢光勇</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510223********0910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三江街道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袁启万</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510223********1214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代汝贵</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510223********4111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永新镇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金云江</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510223********1836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石角镇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李凯</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510223********8114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打通镇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王太华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510223********0744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三属户</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483.00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李增银</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510223********1315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新盛镇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代冰</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510223********0056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陈开平</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510223********571X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43</w:t>
            </w:r>
          </w:p>
        </w:tc>
        <w:tc>
          <w:tcPr>
            <w:tcW w:w="9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余运平</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510223********1919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石角镇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李元池</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510223********5210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郭扶镇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王安吉</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360212********2512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永新镇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46</w:t>
            </w:r>
          </w:p>
        </w:tc>
        <w:tc>
          <w:tcPr>
            <w:tcW w:w="9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刘士平</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510223********1613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石角镇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47</w:t>
            </w:r>
          </w:p>
        </w:tc>
        <w:tc>
          <w:tcPr>
            <w:tcW w:w="9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程碧容</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510223********411X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永新镇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伍福全</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510223********001X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49</w:t>
            </w:r>
          </w:p>
        </w:tc>
        <w:tc>
          <w:tcPr>
            <w:tcW w:w="9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周绍明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510223********6036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在乡老复员军人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50</w:t>
            </w:r>
          </w:p>
        </w:tc>
        <w:tc>
          <w:tcPr>
            <w:tcW w:w="9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罗开华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510223********2619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韩文才</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510223********0051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古南街道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周宗</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510223********6136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杨秀忠</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510223********0374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三江街道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胡邦东</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510223********0430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古南街道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陈秀开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510223********4110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永新镇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张亿</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510223********1539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古南街道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李青林</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510223********4710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打通镇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娄方良</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510223********0413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三江街道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王国钢</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510223********0914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三江街道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周天谊</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510223********631X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赶水镇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刘开敬</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510223********0032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廉租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孙安全</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510223********5434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周兴平</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510223********701X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赶水镇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奉友灿</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510223********7318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永新镇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黄夏</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510223********0011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古南街道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在乡老复员军人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罗玉宽</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510223********1512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古南街道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欧循鹏</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510223********0338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三江街道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廉租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174.00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罗贵川</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500222********0330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三江街道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刘宗福</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510223********0317</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三江街道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黄安国</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510223********5859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张敏</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500222********5436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周光伙</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510223********5512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老年农村士兵</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张继勇</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510223********7713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打通镇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廉租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138.00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谢帮云</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510223********5119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郭扶镇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李元忠</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510223********5318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郭扶镇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魏刚</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510223********6833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安稳镇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廉租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180.00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陈敬雄</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510223********0011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官小华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510223********1213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79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黎大明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510223********0313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三江街道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廉租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195.00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翁明忠</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510223********633X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赶水镇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廉租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162.00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何顺全</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510223********6335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赶水镇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残疾军人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刘朝贵</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510223********1615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石角镇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代贞骥</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510223********3012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通惠街道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张志明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510223********4914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篆塘镇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罗玉忠</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510223********6913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安稳镇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2023年4季度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宗永洪</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510223********0752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廉租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183.00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陈定云</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510223********303X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廉租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罗祥生</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510223********4318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中峰镇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璧山公租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363.00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89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黎开仁</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510223********1913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石角镇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2025年1季度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罗祥辉</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510223********4315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2025年2季度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贾星昌</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510223********2619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2025年2季度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杨邦伦</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510223********4932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篆塘镇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熊英全</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510223********2615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三角镇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黎河材</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510223********1134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2019年1季度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王兴国</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510223********3116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古南街道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486.00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2022年2季度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胡三全</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510223********1919</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文龙街道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老年农村士兵</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972.00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徐兴明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510223********301X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古南街道</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不符合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祝朝海</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510223********3536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隆盛镇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不符合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2021年4季度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杨伦华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510223********361X</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13-隆盛镇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两参人员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不符合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2020年2季度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李大华</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510223********7530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石壕镇</w:t>
            </w:r>
          </w:p>
        </w:tc>
        <w:tc>
          <w:tcPr>
            <w:tcW w:w="990" w:type="dxa"/>
            <w:tcBorders>
              <w:top w:val="nil"/>
              <w:left w:val="nil"/>
              <w:bottom w:val="nil"/>
              <w:right w:val="nil"/>
            </w:tcBorders>
            <w:shd w:val="clear" w:color="auto" w:fill="FFFFFF"/>
            <w:vAlign w:val="center"/>
          </w:tcPr>
          <w:p>
            <w:pPr>
              <w:jc w:val="center"/>
              <w:rPr>
                <w:rFonts w:hint="default" w:ascii="Times New Roman" w:hAnsi="Times New Roman" w:eastAsia="仿宋" w:cs="Times New Roman"/>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不符合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鄢泽全</w:t>
            </w:r>
          </w:p>
        </w:tc>
        <w:tc>
          <w:tcPr>
            <w:tcW w:w="2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510223********5718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东溪镇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带病回乡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市公租</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不符合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2019年4季度</w:t>
            </w:r>
          </w:p>
        </w:tc>
      </w:tr>
    </w:tbl>
    <w:p>
      <w:pPr>
        <w:widowControl/>
        <w:snapToGrid w:val="0"/>
        <w:spacing w:line="640" w:lineRule="exact"/>
        <w:ind w:firstLine="2880" w:firstLineChars="900"/>
        <w:jc w:val="left"/>
        <w:rPr>
          <w:rFonts w:hint="default" w:ascii="Times New Roman" w:hAnsi="Times New Roman" w:eastAsia="仿宋_GB2312" w:cs="Times New Roman"/>
          <w:kern w:val="0"/>
          <w:sz w:val="32"/>
          <w:szCs w:val="28"/>
        </w:rPr>
      </w:pPr>
    </w:p>
    <w:p>
      <w:pPr>
        <w:widowControl/>
        <w:snapToGrid w:val="0"/>
        <w:spacing w:line="640" w:lineRule="exact"/>
        <w:ind w:firstLine="2880" w:firstLineChars="9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szCs w:val="28"/>
        </w:rPr>
        <w:t>重庆市綦江区住房和城乡建设委员会</w:t>
      </w:r>
    </w:p>
    <w:p>
      <w:pPr>
        <w:widowControl/>
        <w:snapToGrid w:val="0"/>
        <w:spacing w:line="640" w:lineRule="exact"/>
        <w:jc w:val="left"/>
        <w:rPr>
          <w:rFonts w:hint="default" w:ascii="Times New Roman" w:hAnsi="Times New Roman" w:cs="Times New Roman"/>
          <w:kern w:val="0"/>
          <w:sz w:val="32"/>
        </w:rPr>
      </w:pPr>
      <w:r>
        <w:rPr>
          <w:rFonts w:hint="default" w:ascii="Times New Roman" w:hAnsi="Times New Roman" w:eastAsia="仿宋_GB2312" w:cs="Times New Roman"/>
          <w:kern w:val="0"/>
          <w:sz w:val="32"/>
          <w:szCs w:val="28"/>
        </w:rPr>
        <w:t xml:space="preserve">                               202</w:t>
      </w:r>
      <w:r>
        <w:rPr>
          <w:rFonts w:hint="default" w:ascii="Times New Roman" w:hAnsi="Times New Roman" w:eastAsia="仿宋_GB2312" w:cs="Times New Roman"/>
          <w:kern w:val="0"/>
          <w:sz w:val="32"/>
          <w:szCs w:val="28"/>
          <w:lang w:val="en-US" w:eastAsia="zh-CN"/>
        </w:rPr>
        <w:t>5</w:t>
      </w:r>
      <w:r>
        <w:rPr>
          <w:rFonts w:hint="default" w:ascii="Times New Roman" w:hAnsi="Times New Roman" w:eastAsia="仿宋_GB2312" w:cs="Times New Roman"/>
          <w:kern w:val="0"/>
          <w:sz w:val="32"/>
          <w:szCs w:val="28"/>
        </w:rPr>
        <w:t>年</w:t>
      </w:r>
      <w:r>
        <w:rPr>
          <w:rFonts w:hint="default" w:ascii="Times New Roman" w:hAnsi="Times New Roman" w:eastAsia="仿宋_GB2312" w:cs="Times New Roman"/>
          <w:kern w:val="0"/>
          <w:sz w:val="32"/>
          <w:szCs w:val="28"/>
          <w:lang w:val="en-US" w:eastAsia="zh-CN"/>
        </w:rPr>
        <w:t>8</w:t>
      </w:r>
      <w:r>
        <w:rPr>
          <w:rFonts w:hint="default" w:ascii="Times New Roman" w:hAnsi="Times New Roman" w:eastAsia="仿宋_GB2312" w:cs="Times New Roman"/>
          <w:kern w:val="0"/>
          <w:sz w:val="32"/>
          <w:szCs w:val="28"/>
        </w:rPr>
        <w:t>月</w:t>
      </w:r>
      <w:r>
        <w:rPr>
          <w:rFonts w:hint="default" w:ascii="Times New Roman" w:hAnsi="Times New Roman" w:eastAsia="仿宋_GB2312" w:cs="Times New Roman"/>
          <w:kern w:val="0"/>
          <w:sz w:val="32"/>
          <w:szCs w:val="28"/>
          <w:lang w:val="en-US" w:eastAsia="zh-CN"/>
        </w:rPr>
        <w:t>19</w:t>
      </w:r>
      <w:r>
        <w:rPr>
          <w:rFonts w:hint="default" w:ascii="Times New Roman" w:hAnsi="Times New Roman" w:eastAsia="仿宋_GB2312" w:cs="Times New Roman"/>
          <w:kern w:val="0"/>
          <w:sz w:val="32"/>
          <w:szCs w:val="28"/>
        </w:rPr>
        <w:t>日</w:t>
      </w:r>
    </w:p>
    <w:p>
      <w:pPr>
        <w:ind w:left="2633" w:leftChars="1254" w:firstLine="1260" w:firstLineChars="600"/>
        <w:rPr>
          <w:rFonts w:hint="default" w:ascii="Times New Roman" w:hAnsi="Times New Roman" w:cs="Times New Roman"/>
        </w:rPr>
      </w:pPr>
    </w:p>
    <w:p>
      <w:pPr>
        <w:rPr>
          <w:rFonts w:hint="default" w:ascii="Times New Roman" w:hAnsi="Times New Roman" w:cs="Times New Roman"/>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A4BBE"/>
    <w:rsid w:val="29AA711E"/>
    <w:rsid w:val="3A0B38BB"/>
    <w:rsid w:val="46993B50"/>
    <w:rsid w:val="4AE820D9"/>
    <w:rsid w:val="53392269"/>
    <w:rsid w:val="53B037C8"/>
    <w:rsid w:val="53B073DD"/>
    <w:rsid w:val="574A636B"/>
    <w:rsid w:val="5D84722F"/>
    <w:rsid w:val="6FFF1C51"/>
    <w:rsid w:val="75115B91"/>
    <w:rsid w:val="DE4E9FE6"/>
    <w:rsid w:val="EBF6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2024-08-28T22:44:00Z</dcterms:created>
  <dc:creator>Administrator</dc:creator>
  <cp:lastModifiedBy>uos</cp:lastModifiedBy>
  <cp:lastPrinted>2024-08-29T17:07:00Z</cp:lastPrinted>
  <dcterms:modified xsi:type="dcterms:W3CDTF">2025-08-19T11:10:14Z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