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5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春节假期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文明旅游、安全出行提示</w:t>
      </w:r>
      <w:bookmarkStart w:id="0" w:name="_GoBack"/>
      <w:bookmarkEnd w:id="0"/>
    </w:p>
    <w:p w14:paraId="2CDDA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458A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2025年春节即将来临，温馨提醒广大游客朋友：提高安全防范意识，文明健康绿色出游。</w:t>
      </w:r>
    </w:p>
    <w:p w14:paraId="0A3D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一、合理安排行程。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游前关注旅游、气象、交通、外事等权威部门发布的出游提示、目的地气候变化、沿途道路交通、出境手续办理等信息，提前做好行程规划和食宿安排。谨慎前往交通、气候条件不佳及存在安全风险的目的地旅游，不前往未经开发开放、缺乏安全保障的区域探险、露营和游玩。做好自身防寒保暖和冬季传染疾病防护，备齐必要的常用药品。选择有《旅行社业务经营许可证》的旅游公司参团旅游，签订规范的旅游合同，主动拒绝“不合理低价游”。</w:t>
      </w:r>
    </w:p>
    <w:p w14:paraId="1E35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二、遵守安全规定。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季自驾或乘坐公共交通工具出游时，特别是前往高海拔低温雨雪地区旅游，全程系好安全带，做好防滑等安全措施，自觉遵守交通法规、控制车速，杜绝疲劳驾驶和酒后驾车。乘坐观光游船时，按规定穿着救生衣，拒绝乘坐“三无”船舶。参与高空、高速、水上、滑雪、探险等高风险旅游项目时，要量力而行，体验时要穿戴好护具装备和遵守操作规则。观看演出和参加节庆活动时，要听从工作人员指挥，有序进出场地，不做可能危及自身及他人安全的举动。</w:t>
      </w:r>
    </w:p>
    <w:p w14:paraId="5CB7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三、警惕火灾风险。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季取暖用火用电用气增多，旅游过程中要特别注意用火安全。不带火种上山，不在易燃物聚集地或标有“严禁烟火”警示的地方吸烟、用火。游览景区、文物保护单位、公共文化场馆等场所时，严格遵守消防安全管理规定。入住宾馆及在饭店就餐时，首先了解消防疏散通道，不躺卧在床上、沙发上吸烟和乱扔烟头，注意用火用电用气安全。</w:t>
      </w:r>
    </w:p>
    <w:p w14:paraId="6DBA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四、倡导文明出游。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觉遵守交通法规、公共秩序、社会公德和文明公约。主动了解和尊重当地文化传统、民族风俗和宗教信仰。遵从游览场所参观提示，自觉爱护文化旅游资源、爱护文物古迹、保护生态环境。维护良好的旅游秩序，提倡绿色出游，低碳节约。人群聚集时不拥挤、不争抢，不随地吐痰，不做恶意行为，公共场所不大声喧哗。按需点餐取餐，文明用餐，落实“光盘”行动，杜绝浪费。</w:t>
      </w:r>
    </w:p>
    <w:p w14:paraId="7F1C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遇到旅游纠纷时，应友好协商，如无法协商，应理性维权，可拨打重庆市政务服务便民热线023-12345咨询投诉。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319F7E60"/>
    <w:rsid w:val="1A211E45"/>
    <w:rsid w:val="1CFA3FF1"/>
    <w:rsid w:val="24F7602F"/>
    <w:rsid w:val="3151F2F2"/>
    <w:rsid w:val="319F7E60"/>
    <w:rsid w:val="57E427B4"/>
    <w:rsid w:val="585E1D83"/>
    <w:rsid w:val="5C4C145D"/>
    <w:rsid w:val="7EB742B6"/>
    <w:rsid w:val="CCFFE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859</Words>
  <Characters>873</Characters>
  <Lines>0</Lines>
  <Paragraphs>0</Paragraphs>
  <TotalTime>8</TotalTime>
  <ScaleCrop>false</ScaleCrop>
  <LinksUpToDate>false</LinksUpToDate>
  <CharactersWithSpaces>873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2025-01-23T10:32:00Z</dcterms:created>
  <dc:creator>琉璃</dc:creator>
  <cp:lastModifiedBy>Administrator</cp:lastModifiedBy>
  <dcterms:modified xsi:type="dcterms:W3CDTF">2025-01-26T08:38:21Z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D0482F54086449E0A0230D4A024C8CD6_13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