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国庆节假期文明旅游、安全出行提示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2024年国庆节假期即将来临，</w:t>
      </w:r>
      <w:r>
        <w:rPr>
          <w:rFonts w:hint="eastAsia"/>
          <w:sz w:val="24"/>
          <w:szCs w:val="24"/>
          <w:lang w:eastAsia="zh-CN"/>
        </w:rPr>
        <w:t>温馨</w:t>
      </w:r>
      <w:r>
        <w:rPr>
          <w:rFonts w:hint="eastAsia"/>
          <w:sz w:val="24"/>
          <w:szCs w:val="24"/>
        </w:rPr>
        <w:t>提醒广大游客：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/>
          <w:sz w:val="24"/>
          <w:szCs w:val="24"/>
        </w:rPr>
        <w:t>做足行前准备。合理规划旅游线路及时间，选择有经营资质的旅行社。关注旅游、公安、交通、气象、外事等部门发布的出行提示，谨慎前往交通、气候条件及安全形势不佳的目的地旅行，不前往未开发开放、缺乏安全保障的区域。掌握必要的安全知识、急救常识，准备必需的常用药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关注消防安全。游览景区、公共文化场馆、文物保护单位等场所时，严格遵守消防及各类安全管理规定。入住宾馆时，主动了解应急疏散路线，不躺卧在沙发上、床上吸烟。户外活动注意防火避灾，不带火种上山，不在草木繁盛、树叶堆积等易燃物聚集地或有防火提示的地方吸烟、烧烤或者使用明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三、增强安全意识。旅行过程中要关注安全警示、风险提示、游客须知等内容，加强自身安全的防护。驾乘机动车或乘坐公共交通工具出游时，全程系好安</w:t>
      </w:r>
      <w:bookmarkStart w:id="0" w:name="_GoBack"/>
      <w:bookmarkEnd w:id="0"/>
      <w:r>
        <w:rPr>
          <w:rFonts w:hint="eastAsia"/>
          <w:sz w:val="24"/>
          <w:szCs w:val="24"/>
        </w:rPr>
        <w:t>全带，不携带违禁物品。乘坐观光游船时，按规定穿着救生衣，不乘坐未配备必要救生设备的观光游船。自驾游前检查好车况，行驶过程中遵守交通规则，控制车速，注意礼让，杜绝疲劳驾驶和酒后驾车。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谨慎参与高风险项目。参加高空、高速、水上、潜水、探险等高风险项目前，仔细阅读项目相关提示，根据个人年龄、健康状况量力而行。参与活动时严格遵守安全操作规范，听从工作人员指挥，不做可能危及自身及他人安全的举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五、文明低碳出游。遵守法律法规和公序良俗。遵从场所参观游览提示，保护生态环境、爱护文物古迹、爱惜公共设施。尊重他人权益，理性处理纠纷。自觉践行“光盘行动”，做到环保节约，绿色出游。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MTA3ZDNhZWMxODZiMWY5OTcyODdkMTExODk4MjAifQ=="/>
  </w:docVars>
  <w:rsids>
    <w:rsidRoot w:val="64850E29"/>
    <w:rsid w:val="1A211E45"/>
    <w:rsid w:val="1CFA3FF1"/>
    <w:rsid w:val="23D55167"/>
    <w:rsid w:val="64850E29"/>
    <w:rsid w:val="7EB74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2024-09-29T01:37:00Z</dcterms:created>
  <dc:creator>琉璃</dc:creator>
  <cp:lastModifiedBy>qjlyj12345</cp:lastModifiedBy>
  <dcterms:modified xsi:type="dcterms:W3CDTF">2024-09-30T07:09:45Z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3701B7E973E54AA5A1C76815D08D4B95_13</vt:lpwstr>
  </property>
</Properties>
</file>