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A4B25">
      <w:pPr>
        <w:spacing w:before="156" w:beforeLines="50"/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重庆市綦江区声环境质量季报</w:t>
      </w:r>
    </w:p>
    <w:p w14:paraId="5A3CB58D"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  <w:r>
        <w:rPr>
          <w:rFonts w:hint="eastAsia" w:ascii="黑体" w:hAnsi="宋体" w:eastAsia="黑体" w:cs="宋体"/>
          <w:b/>
          <w:bCs/>
          <w:sz w:val="44"/>
          <w:szCs w:val="44"/>
        </w:rPr>
        <w:t>(20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年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黑体" w:hAnsi="宋体" w:eastAsia="黑体" w:cs="宋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黑体" w:hAnsi="宋体" w:eastAsia="黑体" w:cs="宋体"/>
          <w:b/>
          <w:bCs/>
          <w:sz w:val="44"/>
          <w:szCs w:val="44"/>
          <w:lang w:eastAsia="zh-CN"/>
        </w:rPr>
        <w:t>季度</w:t>
      </w:r>
      <w:r>
        <w:rPr>
          <w:rFonts w:hint="eastAsia" w:ascii="黑体" w:hAnsi="宋体" w:eastAsia="黑体" w:cs="宋体"/>
          <w:b/>
          <w:bCs/>
          <w:sz w:val="44"/>
          <w:szCs w:val="44"/>
        </w:rPr>
        <w:t>)</w:t>
      </w:r>
    </w:p>
    <w:p w14:paraId="60F694AE">
      <w:pPr>
        <w:jc w:val="center"/>
        <w:rPr>
          <w:rFonts w:hint="eastAsia" w:ascii="黑体" w:hAnsi="宋体" w:eastAsia="黑体" w:cs="宋体"/>
          <w:b/>
          <w:bCs/>
          <w:sz w:val="44"/>
          <w:szCs w:val="44"/>
        </w:rPr>
      </w:pPr>
    </w:p>
    <w:p w14:paraId="467418BF">
      <w:pPr>
        <w:ind w:firstLine="600" w:firstLineChars="200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  <w:lang w:val="en-US" w:eastAsia="zh-CN"/>
        </w:rPr>
        <w:t>2025年第一季度功能区声环境噪声7</w:t>
      </w:r>
      <w:r>
        <w:rPr>
          <w:rFonts w:hint="eastAsia" w:eastAsia="方正仿宋_GBK"/>
          <w:sz w:val="30"/>
          <w:szCs w:val="30"/>
        </w:rPr>
        <w:t>个点位。其中，</w:t>
      </w:r>
      <w:r>
        <w:rPr>
          <w:rFonts w:hint="eastAsia" w:eastAsia="方正仿宋_GBK"/>
          <w:sz w:val="30"/>
          <w:szCs w:val="30"/>
          <w:lang w:val="en-US" w:eastAsia="zh-CN"/>
        </w:rPr>
        <w:t>1</w:t>
      </w:r>
      <w:r>
        <w:rPr>
          <w:rFonts w:hint="eastAsia" w:eastAsia="方正仿宋_GBK"/>
          <w:sz w:val="30"/>
          <w:szCs w:val="30"/>
        </w:rPr>
        <w:t>类功能区点位1个，2类功能区点位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个，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类功能区点位1个，4</w:t>
      </w:r>
      <w:r>
        <w:rPr>
          <w:rFonts w:hint="eastAsia" w:eastAsia="方正仿宋_GBK"/>
          <w:sz w:val="30"/>
          <w:szCs w:val="30"/>
          <w:lang w:val="en-US" w:eastAsia="zh-CN"/>
        </w:rPr>
        <w:t>a</w:t>
      </w:r>
      <w:r>
        <w:rPr>
          <w:rFonts w:hint="eastAsia" w:eastAsia="方正仿宋_GBK"/>
          <w:sz w:val="30"/>
          <w:szCs w:val="30"/>
        </w:rPr>
        <w:t>类功能区点位</w:t>
      </w:r>
      <w:r>
        <w:rPr>
          <w:rFonts w:hint="eastAsia" w:eastAsia="方正仿宋_GBK"/>
          <w:sz w:val="30"/>
          <w:szCs w:val="30"/>
          <w:lang w:val="en-US" w:eastAsia="zh-CN"/>
        </w:rPr>
        <w:t>2</w:t>
      </w:r>
      <w:r>
        <w:rPr>
          <w:rFonts w:hint="eastAsia" w:eastAsia="方正仿宋_GBK"/>
          <w:sz w:val="30"/>
          <w:szCs w:val="30"/>
        </w:rPr>
        <w:t>个。</w:t>
      </w:r>
    </w:p>
    <w:p w14:paraId="434E6CBD">
      <w:pPr>
        <w:ind w:firstLine="600" w:firstLineChars="200"/>
        <w:rPr>
          <w:rFonts w:hint="eastAsia"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监测结果显示，功能区昼间、夜间平均等效声级分别</w:t>
      </w:r>
      <w:r>
        <w:rPr>
          <w:rFonts w:hint="eastAsia" w:eastAsia="方正仿宋_GBK"/>
          <w:color w:val="auto"/>
          <w:sz w:val="30"/>
          <w:szCs w:val="30"/>
        </w:rPr>
        <w:t>为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52.1</w:t>
      </w:r>
      <w:r>
        <w:rPr>
          <w:rFonts w:hint="eastAsia" w:eastAsia="方正仿宋_GBK"/>
          <w:color w:val="auto"/>
          <w:sz w:val="30"/>
          <w:szCs w:val="30"/>
        </w:rPr>
        <w:t>分贝、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45.1</w:t>
      </w:r>
      <w:r>
        <w:rPr>
          <w:rFonts w:hint="eastAsia" w:eastAsia="方正仿宋_GBK"/>
          <w:color w:val="auto"/>
          <w:sz w:val="30"/>
          <w:szCs w:val="30"/>
        </w:rPr>
        <w:t>分贝，声环境质量达标；其中，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1</w:t>
      </w:r>
      <w:r>
        <w:rPr>
          <w:rFonts w:hint="eastAsia" w:eastAsia="方正仿宋_GBK"/>
          <w:color w:val="auto"/>
          <w:sz w:val="30"/>
          <w:szCs w:val="30"/>
        </w:rPr>
        <w:t>类功能区昼间、夜</w:t>
      </w:r>
      <w:r>
        <w:rPr>
          <w:rFonts w:hint="eastAsia" w:eastAsia="方正仿宋_GBK"/>
          <w:sz w:val="30"/>
          <w:szCs w:val="30"/>
        </w:rPr>
        <w:t>间等效声级分别为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44.7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39.6</w:t>
      </w:r>
      <w:r>
        <w:rPr>
          <w:rFonts w:hint="eastAsia" w:eastAsia="方正仿宋_GBK"/>
          <w:sz w:val="30"/>
          <w:szCs w:val="30"/>
        </w:rPr>
        <w:t>分贝，2类功能区昼间、夜间平均等效声级分别为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51.1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42.9</w:t>
      </w:r>
      <w:r>
        <w:rPr>
          <w:rFonts w:hint="eastAsia" w:eastAsia="方正仿宋_GBK"/>
          <w:sz w:val="30"/>
          <w:szCs w:val="30"/>
        </w:rPr>
        <w:t>分贝，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hint="eastAsia" w:eastAsia="方正仿宋_GBK"/>
          <w:sz w:val="30"/>
          <w:szCs w:val="30"/>
        </w:rPr>
        <w:t>类功能区昼间、夜间平均等效声级分别</w:t>
      </w:r>
      <w:r>
        <w:rPr>
          <w:rFonts w:hint="eastAsia" w:eastAsia="方正仿宋_GBK"/>
          <w:color w:val="auto"/>
          <w:sz w:val="30"/>
          <w:szCs w:val="30"/>
        </w:rPr>
        <w:t>为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54.0</w:t>
      </w:r>
      <w:r>
        <w:rPr>
          <w:rFonts w:hint="eastAsia" w:eastAsia="方正仿宋_GBK"/>
          <w:color w:val="auto"/>
          <w:sz w:val="30"/>
          <w:szCs w:val="30"/>
        </w:rPr>
        <w:t>分贝、</w:t>
      </w:r>
      <w:r>
        <w:rPr>
          <w:rFonts w:hint="eastAsia" w:eastAsia="方正仿宋_GBK"/>
          <w:color w:val="auto"/>
          <w:sz w:val="30"/>
          <w:szCs w:val="30"/>
          <w:lang w:val="en-US" w:eastAsia="zh-CN"/>
        </w:rPr>
        <w:t>49.0</w:t>
      </w:r>
      <w:r>
        <w:rPr>
          <w:rFonts w:hint="eastAsia" w:eastAsia="方正仿宋_GBK"/>
          <w:color w:val="auto"/>
          <w:sz w:val="30"/>
          <w:szCs w:val="30"/>
        </w:rPr>
        <w:t>分</w:t>
      </w:r>
      <w:r>
        <w:rPr>
          <w:rFonts w:hint="eastAsia" w:eastAsia="方正仿宋_GBK"/>
          <w:sz w:val="30"/>
          <w:szCs w:val="30"/>
        </w:rPr>
        <w:t>贝，4类功能区昼间、夜间平均等效声级分别为</w:t>
      </w:r>
      <w:r>
        <w:rPr>
          <w:rFonts w:hint="eastAsia" w:eastAsia="方正仿宋_GBK"/>
          <w:sz w:val="30"/>
          <w:szCs w:val="30"/>
          <w:lang w:val="en-US" w:eastAsia="zh-CN"/>
        </w:rPr>
        <w:t>56.2</w:t>
      </w:r>
      <w:r>
        <w:rPr>
          <w:rFonts w:hint="eastAsia" w:eastAsia="方正仿宋_GBK"/>
          <w:sz w:val="30"/>
          <w:szCs w:val="30"/>
        </w:rPr>
        <w:t>分贝、</w:t>
      </w:r>
      <w:r>
        <w:rPr>
          <w:rFonts w:hint="eastAsia" w:eastAsia="方正仿宋_GBK"/>
          <w:sz w:val="30"/>
          <w:szCs w:val="30"/>
          <w:lang w:val="en-US" w:eastAsia="zh-CN"/>
        </w:rPr>
        <w:t>49.1</w:t>
      </w:r>
      <w:r>
        <w:rPr>
          <w:rFonts w:hint="eastAsia" w:eastAsia="方正仿宋_GBK"/>
          <w:sz w:val="30"/>
          <w:szCs w:val="30"/>
        </w:rPr>
        <w:t>分贝。</w:t>
      </w:r>
    </w:p>
    <w:p w14:paraId="40E2CA49">
      <w:pPr>
        <w:ind w:firstLine="600" w:firstLineChars="200"/>
        <w:rPr>
          <w:rFonts w:hint="eastAsia" w:eastAsia="方正仿宋_GBK"/>
          <w:sz w:val="30"/>
          <w:szCs w:val="30"/>
          <w:lang w:val="en-US" w:eastAsia="zh-CN"/>
        </w:rPr>
      </w:pPr>
      <w:r>
        <w:rPr>
          <w:rFonts w:hint="eastAsia" w:eastAsia="方正仿宋_GBK"/>
          <w:sz w:val="30"/>
          <w:szCs w:val="30"/>
          <w:lang w:val="en-US" w:eastAsia="zh-CN"/>
        </w:rPr>
        <w:t>第一</w:t>
      </w:r>
      <w:bookmarkStart w:id="0" w:name="_GoBack"/>
      <w:bookmarkEnd w:id="0"/>
      <w:r>
        <w:rPr>
          <w:rFonts w:hint="eastAsia" w:eastAsia="方正仿宋_GBK"/>
          <w:sz w:val="30"/>
          <w:szCs w:val="30"/>
          <w:lang w:val="en-US" w:eastAsia="zh-CN"/>
        </w:rPr>
        <w:t>季度</w:t>
      </w:r>
      <w:r>
        <w:rPr>
          <w:rFonts w:hint="eastAsia" w:eastAsia="方正仿宋_GBK"/>
          <w:sz w:val="30"/>
          <w:szCs w:val="30"/>
        </w:rPr>
        <w:t>功能区噪声</w:t>
      </w:r>
      <w:r>
        <w:rPr>
          <w:rFonts w:hint="eastAsia" w:eastAsia="方正仿宋_GBK"/>
          <w:sz w:val="30"/>
          <w:szCs w:val="30"/>
          <w:lang w:val="en-US" w:eastAsia="zh-CN"/>
        </w:rPr>
        <w:t>点次达标率为100%，其中昼间点次达标率100%，夜间点次达标率100%。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jg5YTcxYTNhMmIzOWI1MWExZjM1YWViYzU5NmMifQ=="/>
  </w:docVars>
  <w:rsids>
    <w:rsidRoot w:val="004E2B6C"/>
    <w:rsid w:val="0012143D"/>
    <w:rsid w:val="00124224"/>
    <w:rsid w:val="001E2AC4"/>
    <w:rsid w:val="004E2B6C"/>
    <w:rsid w:val="008E5096"/>
    <w:rsid w:val="00A247B0"/>
    <w:rsid w:val="00A840F3"/>
    <w:rsid w:val="00CB16AF"/>
    <w:rsid w:val="00CF4373"/>
    <w:rsid w:val="053725CD"/>
    <w:rsid w:val="09044D50"/>
    <w:rsid w:val="0AE802FB"/>
    <w:rsid w:val="0FB2770E"/>
    <w:rsid w:val="158E6AAF"/>
    <w:rsid w:val="16D44306"/>
    <w:rsid w:val="1891041C"/>
    <w:rsid w:val="19327A33"/>
    <w:rsid w:val="1E432242"/>
    <w:rsid w:val="2A316F00"/>
    <w:rsid w:val="2FA01C92"/>
    <w:rsid w:val="31817512"/>
    <w:rsid w:val="32D918FB"/>
    <w:rsid w:val="356454CF"/>
    <w:rsid w:val="385A5931"/>
    <w:rsid w:val="3DB776D6"/>
    <w:rsid w:val="40391501"/>
    <w:rsid w:val="45F05DDB"/>
    <w:rsid w:val="512314FC"/>
    <w:rsid w:val="545178D9"/>
    <w:rsid w:val="5B9858FA"/>
    <w:rsid w:val="5BC67A34"/>
    <w:rsid w:val="5C3619BB"/>
    <w:rsid w:val="5EA26D07"/>
    <w:rsid w:val="63D4304D"/>
    <w:rsid w:val="65C45ECA"/>
    <w:rsid w:val="67667BB6"/>
    <w:rsid w:val="683E3A97"/>
    <w:rsid w:val="6B4068E0"/>
    <w:rsid w:val="6DF26E8C"/>
    <w:rsid w:val="6F9B00FF"/>
    <w:rsid w:val="79F744A6"/>
    <w:rsid w:val="7AA73056"/>
    <w:rsid w:val="7B291954"/>
    <w:rsid w:val="7B3E68A4"/>
    <w:rsid w:val="BFE78782"/>
    <w:rsid w:val="ED2F6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http://sdwm.org</Company>
  <Pages>1</Pages>
  <Words>244</Words>
  <Characters>285</Characters>
  <Lines>1</Lines>
  <Paragraphs>1</Paragraphs>
  <TotalTime>25</TotalTime>
  <ScaleCrop>false</ScaleCrop>
  <LinksUpToDate>false</LinksUpToDate>
  <CharactersWithSpaces>285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2019-10-18T07:51:00Z</dcterms:created>
  <dc:creator>Administrator</dc:creator>
  <cp:lastModifiedBy>user</cp:lastModifiedBy>
  <cp:lastPrinted>2022-12-08T01:01:00Z</cp:lastPrinted>
  <dcterms:modified xsi:type="dcterms:W3CDTF">2025-04-18T10:56:39Z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ED13A0BE2796491EA7411736828454A9_13</vt:lpwstr>
  </property>
</Properties>
</file>