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6371D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14:paraId="464176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14:paraId="670A09D3">
      <w:pPr>
        <w:keepNext w:val="0"/>
        <w:keepLines w:val="0"/>
        <w:pageBreakBefore w:val="0"/>
        <w:widowControl w:val="0"/>
        <w:kinsoku/>
        <w:wordWrap/>
        <w:overflowPunct/>
        <w:topLinePunct w:val="0"/>
        <w:autoSpaceDE/>
        <w:autoSpaceDN/>
        <w:bidi w:val="0"/>
        <w:spacing w:line="440" w:lineRule="exact"/>
        <w:jc w:val="righ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綦环改〔202</w:t>
      </w:r>
      <w:r>
        <w:rPr>
          <w:rFonts w:hint="eastAsia" w:eastAsia="方正仿宋_GBK" w:cs="Times New Roman"/>
          <w:sz w:val="28"/>
          <w:szCs w:val="28"/>
          <w:lang w:val="en-US" w:eastAsia="zh-CN"/>
        </w:rPr>
        <w:t>5</w:t>
      </w:r>
      <w:r>
        <w:rPr>
          <w:rFonts w:hint="default" w:ascii="Times New Roman" w:hAnsi="Times New Roman" w:eastAsia="方正仿宋_GBK" w:cs="Times New Roman"/>
          <w:sz w:val="28"/>
          <w:szCs w:val="28"/>
          <w:lang w:val="en-US" w:eastAsia="zh-CN"/>
        </w:rPr>
        <w:t>〕</w:t>
      </w:r>
      <w:r>
        <w:rPr>
          <w:rFonts w:hint="eastAsia" w:eastAsia="方正仿宋_GBK" w:cs="Times New Roman"/>
          <w:sz w:val="28"/>
          <w:szCs w:val="28"/>
          <w:lang w:val="en-US" w:eastAsia="zh-CN"/>
        </w:rPr>
        <w:t xml:space="preserve">18 </w:t>
      </w:r>
      <w:r>
        <w:rPr>
          <w:rFonts w:hint="default" w:ascii="Times New Roman" w:hAnsi="Times New Roman" w:eastAsia="方正仿宋_GBK" w:cs="Times New Roman"/>
          <w:sz w:val="28"/>
          <w:szCs w:val="28"/>
          <w:lang w:val="en-US" w:eastAsia="zh-CN"/>
        </w:rPr>
        <w:t>号</w:t>
      </w:r>
    </w:p>
    <w:p w14:paraId="77588453">
      <w:pPr>
        <w:pStyle w:val="2"/>
        <w:rPr>
          <w:rFonts w:hint="eastAsia" w:ascii="仿宋" w:hAnsi="仿宋" w:eastAsia="仿宋" w:cs="仿宋"/>
          <w:sz w:val="30"/>
          <w:szCs w:val="30"/>
        </w:rPr>
      </w:pPr>
    </w:p>
    <w:p w14:paraId="39A78389">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lang w:val="en-US"/>
        </w:rPr>
      </w:pPr>
      <w:r>
        <w:rPr>
          <w:rFonts w:hint="default" w:ascii="Times New Roman" w:hAnsi="Times New Roman" w:eastAsia="方正仿宋_GBK" w:cs="Times New Roman"/>
          <w:w w:val="95"/>
          <w:sz w:val="28"/>
          <w:szCs w:val="28"/>
        </w:rPr>
        <w:t>被责令改正单位：</w:t>
      </w:r>
      <w:r>
        <w:rPr>
          <w:rFonts w:hint="default" w:ascii="Times New Roman" w:hAnsi="Times New Roman" w:eastAsia="方正仿宋_GBK" w:cs="Times New Roman"/>
          <w:w w:val="95"/>
          <w:sz w:val="28"/>
          <w:szCs w:val="28"/>
          <w:u w:val="single"/>
          <w:lang w:val="en-US" w:eastAsia="zh-CN"/>
        </w:rPr>
        <w:t xml:space="preserve"> 重庆博铝铝业有限公司                     </w:t>
      </w:r>
    </w:p>
    <w:p w14:paraId="3CCBB75A">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lang w:val="en-US"/>
        </w:rPr>
      </w:pPr>
      <w:r>
        <w:rPr>
          <w:rFonts w:hint="default" w:ascii="Times New Roman" w:hAnsi="Times New Roman" w:eastAsia="方正仿宋_GBK" w:cs="Times New Roman"/>
          <w:w w:val="95"/>
          <w:sz w:val="28"/>
          <w:szCs w:val="28"/>
          <w:lang w:eastAsia="zh-CN"/>
        </w:rPr>
        <w:t>法定代表</w:t>
      </w:r>
      <w:r>
        <w:rPr>
          <w:rFonts w:hint="default" w:ascii="Times New Roman" w:hAnsi="Times New Roman" w:eastAsia="方正仿宋_GBK" w:cs="Times New Roman"/>
          <w:w w:val="95"/>
          <w:sz w:val="28"/>
          <w:szCs w:val="28"/>
        </w:rPr>
        <w:t>人</w:t>
      </w:r>
      <w:r>
        <w:rPr>
          <w:rFonts w:hint="default" w:ascii="Times New Roman" w:hAnsi="Times New Roman" w:eastAsia="方正仿宋_GBK" w:cs="Times New Roman"/>
          <w:w w:val="95"/>
          <w:sz w:val="28"/>
          <w:szCs w:val="28"/>
          <w:u w:val="none"/>
          <w:lang w:val="en-US" w:eastAsia="zh-CN"/>
        </w:rPr>
        <w:t>：</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骆建徼</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 xml:space="preserve">       </w:t>
      </w:r>
      <w:r>
        <w:rPr>
          <w:rFonts w:hint="default" w:ascii="Times New Roman" w:hAnsi="Times New Roman" w:eastAsia="方正仿宋_GBK" w:cs="Times New Roman"/>
          <w:w w:val="95"/>
          <w:sz w:val="28"/>
          <w:szCs w:val="28"/>
          <w:u w:val="single"/>
          <w:lang w:val="en-US" w:eastAsia="zh-CN"/>
        </w:rPr>
        <w:t xml:space="preserve">     </w:t>
      </w:r>
    </w:p>
    <w:p w14:paraId="5842217F">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u w:val="single"/>
          <w:lang w:val="en-US" w:eastAsia="zh-CN"/>
        </w:rPr>
      </w:pPr>
      <w:r>
        <w:rPr>
          <w:rFonts w:hint="default" w:ascii="Times New Roman" w:hAnsi="Times New Roman" w:eastAsia="方正仿宋_GBK" w:cs="Times New Roman"/>
          <w:w w:val="95"/>
          <w:sz w:val="28"/>
          <w:szCs w:val="28"/>
          <w:lang w:eastAsia="zh-CN"/>
        </w:rPr>
        <w:t>统一</w:t>
      </w:r>
      <w:r>
        <w:rPr>
          <w:rFonts w:hint="default" w:ascii="Times New Roman" w:hAnsi="Times New Roman" w:eastAsia="方正仿宋_GBK" w:cs="Times New Roman"/>
          <w:w w:val="95"/>
          <w:sz w:val="28"/>
          <w:szCs w:val="28"/>
        </w:rPr>
        <w:t>社会信用代码：</w:t>
      </w:r>
      <w:r>
        <w:rPr>
          <w:rFonts w:hint="default" w:ascii="Times New Roman" w:hAnsi="Times New Roman" w:eastAsia="方正仿宋_GBK" w:cs="Times New Roman"/>
          <w:w w:val="95"/>
          <w:sz w:val="28"/>
          <w:szCs w:val="28"/>
          <w:u w:val="single"/>
          <w:lang w:val="en-US" w:eastAsia="zh-CN"/>
        </w:rPr>
        <w:t xml:space="preserve"> 91500222MA5UM8UM61          </w:t>
      </w:r>
      <w:r>
        <w:rPr>
          <w:rFonts w:hint="eastAsia" w:eastAsia="方正仿宋_GBK" w:cs="Times New Roman"/>
          <w:w w:val="95"/>
          <w:sz w:val="28"/>
          <w:szCs w:val="28"/>
          <w:u w:val="single"/>
          <w:lang w:val="en-US" w:eastAsia="zh-CN"/>
        </w:rPr>
        <w:t xml:space="preserve"> </w:t>
      </w:r>
      <w:r>
        <w:rPr>
          <w:rFonts w:hint="default" w:ascii="Times New Roman" w:hAnsi="Times New Roman" w:eastAsia="方正仿宋_GBK" w:cs="Times New Roman"/>
          <w:w w:val="95"/>
          <w:sz w:val="28"/>
          <w:szCs w:val="28"/>
          <w:u w:val="single"/>
          <w:lang w:val="en-US" w:eastAsia="zh-CN"/>
        </w:rPr>
        <w:t xml:space="preserve">     </w:t>
      </w:r>
    </w:p>
    <w:p w14:paraId="46754A40">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lang w:val="en-US" w:eastAsia="zh-CN"/>
        </w:rPr>
      </w:pPr>
      <w:r>
        <w:rPr>
          <w:rFonts w:hint="default" w:ascii="Times New Roman" w:hAnsi="Times New Roman" w:eastAsia="方正仿宋_GBK" w:cs="Times New Roman"/>
          <w:w w:val="95"/>
          <w:sz w:val="28"/>
          <w:szCs w:val="28"/>
        </w:rPr>
        <w:t>地址：</w:t>
      </w:r>
      <w:r>
        <w:rPr>
          <w:rFonts w:hint="default" w:ascii="Times New Roman" w:hAnsi="Times New Roman" w:eastAsia="方正仿宋_GBK" w:cs="Times New Roman"/>
          <w:w w:val="95"/>
          <w:sz w:val="28"/>
          <w:szCs w:val="28"/>
          <w:u w:val="single"/>
          <w:lang w:val="en-US" w:eastAsia="zh-CN"/>
        </w:rPr>
        <w:t xml:space="preserve"> 重庆市綦江区古南街道桥河工业园区A区                   </w:t>
      </w:r>
      <w:r>
        <w:rPr>
          <w:rFonts w:hint="default" w:ascii="Times New Roman" w:hAnsi="Times New Roman" w:eastAsia="方正仿宋_GBK" w:cs="Times New Roman"/>
          <w:w w:val="95"/>
          <w:sz w:val="28"/>
          <w:szCs w:val="28"/>
          <w:lang w:val="en-US" w:eastAsia="zh-CN"/>
        </w:rPr>
        <w:t xml:space="preserve"> </w:t>
      </w:r>
    </w:p>
    <w:p w14:paraId="518598D1">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eastAsia="方正仿宋_GBK" w:cs="Times New Roman"/>
          <w:color w:val="auto"/>
          <w:w w:val="95"/>
          <w:sz w:val="28"/>
          <w:szCs w:val="28"/>
          <w:u w:val="single"/>
          <w:lang w:val="en-US" w:eastAsia="zh-CN"/>
        </w:rPr>
      </w:pPr>
      <w:r>
        <w:rPr>
          <w:rFonts w:hint="eastAsia" w:eastAsia="方正仿宋_GBK" w:cs="Times New Roman"/>
          <w:w w:val="95"/>
          <w:sz w:val="28"/>
          <w:szCs w:val="28"/>
          <w:lang w:val="en-US" w:eastAsia="zh-CN"/>
        </w:rPr>
        <w:t>我局</w:t>
      </w:r>
      <w:r>
        <w:rPr>
          <w:rFonts w:hint="default" w:ascii="Times New Roman" w:hAnsi="Times New Roman" w:eastAsia="方正仿宋_GBK" w:cs="Times New Roman"/>
          <w:w w:val="95"/>
          <w:sz w:val="28"/>
          <w:szCs w:val="28"/>
          <w:lang w:eastAsia="zh-CN"/>
        </w:rPr>
        <w:t>于</w:t>
      </w:r>
      <w:r>
        <w:rPr>
          <w:rFonts w:hint="default" w:ascii="Times New Roman" w:hAnsi="Times New Roman" w:eastAsia="方正仿宋_GBK" w:cs="Times New Roman"/>
          <w:w w:val="95"/>
          <w:sz w:val="28"/>
          <w:szCs w:val="28"/>
          <w:u w:val="single"/>
          <w:lang w:val="en-US" w:eastAsia="zh-CN"/>
        </w:rPr>
        <w:t xml:space="preserve"> </w:t>
      </w:r>
      <w:r>
        <w:rPr>
          <w:rFonts w:hint="eastAsia" w:eastAsia="方正仿宋_GBK" w:cs="Times New Roman"/>
          <w:w w:val="95"/>
          <w:sz w:val="28"/>
          <w:szCs w:val="28"/>
          <w:u w:val="single"/>
          <w:lang w:val="en-US" w:eastAsia="zh-CN"/>
        </w:rPr>
        <w:t>2025年3月17日</w:t>
      </w:r>
      <w:r>
        <w:rPr>
          <w:rFonts w:hint="default" w:ascii="Times New Roman" w:hAnsi="Times New Roman" w:eastAsia="方正仿宋_GBK" w:cs="Times New Roman"/>
          <w:w w:val="95"/>
          <w:sz w:val="28"/>
          <w:szCs w:val="28"/>
          <w:lang w:eastAsia="zh-CN"/>
        </w:rPr>
        <w:t>对你单位</w:t>
      </w:r>
      <w:r>
        <w:rPr>
          <w:rFonts w:hint="default" w:ascii="Times New Roman" w:hAnsi="Times New Roman" w:eastAsia="方正仿宋_GBK" w:cs="Times New Roman"/>
          <w:w w:val="95"/>
          <w:sz w:val="28"/>
          <w:szCs w:val="28"/>
        </w:rPr>
        <w:t>进行了</w:t>
      </w:r>
      <w:r>
        <w:rPr>
          <w:rFonts w:hint="default" w:ascii="Times New Roman" w:hAnsi="Times New Roman" w:eastAsia="方正仿宋_GBK" w:cs="Times New Roman"/>
          <w:w w:val="95"/>
          <w:sz w:val="28"/>
          <w:szCs w:val="28"/>
          <w:lang w:eastAsia="zh-CN"/>
        </w:rPr>
        <w:t>调查</w:t>
      </w:r>
      <w:r>
        <w:rPr>
          <w:rFonts w:hint="default" w:ascii="Times New Roman" w:hAnsi="Times New Roman" w:eastAsia="方正仿宋_GBK" w:cs="Times New Roman"/>
          <w:w w:val="95"/>
          <w:sz w:val="28"/>
          <w:szCs w:val="28"/>
        </w:rPr>
        <w:t>，发现你单位实施了以下环境违法行为：</w:t>
      </w:r>
      <w:bookmarkStart w:id="0" w:name="OLE_LINK1"/>
      <w:r>
        <w:rPr>
          <w:rFonts w:hint="eastAsia" w:eastAsia="方正仿宋_GBK" w:cs="Times New Roman"/>
          <w:w w:val="95"/>
          <w:sz w:val="28"/>
          <w:szCs w:val="28"/>
          <w:u w:val="single"/>
          <w:lang w:eastAsia="zh-CN"/>
        </w:rPr>
        <w:t>你</w:t>
      </w:r>
      <w:r>
        <w:rPr>
          <w:rFonts w:hint="eastAsia" w:eastAsia="方正仿宋_GBK" w:cs="Times New Roman"/>
          <w:w w:val="95"/>
          <w:sz w:val="28"/>
          <w:szCs w:val="28"/>
          <w:u w:val="single"/>
          <w:lang w:val="en-US" w:eastAsia="zh-CN"/>
        </w:rPr>
        <w:t>单位</w:t>
      </w:r>
      <w:bookmarkEnd w:id="0"/>
      <w:r>
        <w:rPr>
          <w:rFonts w:hint="eastAsia" w:eastAsia="方正仿宋_GBK" w:cs="Times New Roman"/>
          <w:w w:val="95"/>
          <w:sz w:val="28"/>
          <w:szCs w:val="28"/>
          <w:u w:val="single"/>
          <w:lang w:val="en-US" w:eastAsia="zh-CN"/>
        </w:rPr>
        <w:t>喷涂生产线固化工序在生产时，固化工序进口处和出口处配套建设的废气处理设施均未运行，固化废气未经处理直接排放。</w:t>
      </w:r>
    </w:p>
    <w:p w14:paraId="63727326">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w w:val="95"/>
          <w:sz w:val="28"/>
          <w:szCs w:val="28"/>
          <w:lang w:eastAsia="zh-CN"/>
        </w:rPr>
      </w:pPr>
      <w:r>
        <w:rPr>
          <w:rFonts w:hint="default" w:ascii="Times New Roman" w:hAnsi="Times New Roman" w:eastAsia="方正仿宋_GBK" w:cs="Times New Roman"/>
          <w:w w:val="95"/>
          <w:sz w:val="28"/>
          <w:szCs w:val="28"/>
        </w:rPr>
        <w:t>以上事实有</w:t>
      </w:r>
      <w:r>
        <w:rPr>
          <w:rFonts w:hint="default" w:ascii="Times New Roman" w:hAnsi="Times New Roman" w:eastAsia="方正仿宋_GBK" w:cs="Times New Roman"/>
          <w:w w:val="95"/>
          <w:sz w:val="28"/>
          <w:szCs w:val="28"/>
          <w:lang w:eastAsia="zh-CN"/>
        </w:rPr>
        <w:t>以下证据为证：</w:t>
      </w:r>
    </w:p>
    <w:p w14:paraId="0E9AAA6D">
      <w:pPr>
        <w:pStyle w:val="2"/>
        <w:keepNext w:val="0"/>
        <w:keepLines w:val="0"/>
        <w:pageBreakBefore w:val="0"/>
        <w:widowControl w:val="0"/>
        <w:kinsoku/>
        <w:wordWrap/>
        <w:overflowPunct/>
        <w:topLinePunct w:val="0"/>
        <w:bidi w:val="0"/>
        <w:spacing w:line="380" w:lineRule="exact"/>
        <w:ind w:firstLine="560"/>
        <w:textAlignment w:val="auto"/>
        <w:rPr>
          <w:rFonts w:hint="default" w:ascii="Times New Roman" w:hAnsi="Times New Roman" w:eastAsia="方正仿宋_GBK" w:cs="Times New Roman"/>
          <w:color w:val="auto"/>
          <w:w w:val="95"/>
          <w:sz w:val="28"/>
          <w:szCs w:val="28"/>
          <w:u w:val="single"/>
        </w:rPr>
      </w:pPr>
      <w:r>
        <w:rPr>
          <w:rFonts w:hint="default" w:ascii="Times New Roman" w:hAnsi="Times New Roman" w:eastAsia="方正仿宋_GBK" w:cs="Times New Roman"/>
          <w:color w:val="auto"/>
          <w:w w:val="95"/>
          <w:sz w:val="28"/>
          <w:szCs w:val="28"/>
          <w:u w:val="single"/>
          <w:lang w:val="en-US" w:eastAsia="zh-CN"/>
        </w:rPr>
        <w:t>1</w:t>
      </w:r>
      <w:r>
        <w:rPr>
          <w:rFonts w:hint="default" w:ascii="Times New Roman" w:hAnsi="Times New Roman" w:eastAsia="方正仿宋_GBK" w:cs="Times New Roman"/>
          <w:color w:val="auto"/>
          <w:w w:val="95"/>
          <w:sz w:val="28"/>
          <w:szCs w:val="28"/>
          <w:u w:val="single"/>
        </w:rPr>
        <w:t>.</w:t>
      </w:r>
      <w:r>
        <w:rPr>
          <w:rFonts w:hint="eastAsia" w:ascii="Times New Roman" w:hAnsi="Times New Roman" w:eastAsia="方正仿宋_GBK" w:cs="Times New Roman"/>
          <w:color w:val="auto"/>
          <w:w w:val="95"/>
          <w:sz w:val="28"/>
          <w:szCs w:val="28"/>
          <w:u w:val="single"/>
          <w:lang w:val="en-US" w:eastAsia="zh-CN"/>
        </w:rPr>
        <w:t>2025年3月17日</w:t>
      </w:r>
      <w:r>
        <w:rPr>
          <w:rFonts w:hint="default" w:ascii="Times New Roman" w:hAnsi="Times New Roman" w:eastAsia="方正仿宋_GBK" w:cs="Times New Roman"/>
          <w:color w:val="auto"/>
          <w:w w:val="95"/>
          <w:kern w:val="0"/>
          <w:sz w:val="28"/>
          <w:szCs w:val="28"/>
          <w:u w:val="single"/>
          <w:lang w:val="en-US" w:eastAsia="zh-CN" w:bidi="zh-CN"/>
        </w:rPr>
        <w:t>对你单位</w:t>
      </w:r>
      <w:r>
        <w:rPr>
          <w:rFonts w:hint="eastAsia" w:ascii="Times New Roman" w:hAnsi="Times New Roman" w:eastAsia="方正仿宋_GBK" w:cs="Times New Roman"/>
          <w:color w:val="auto"/>
          <w:w w:val="95"/>
          <w:kern w:val="0"/>
          <w:sz w:val="28"/>
          <w:szCs w:val="28"/>
          <w:u w:val="single"/>
          <w:lang w:val="en-US" w:eastAsia="zh-CN" w:bidi="zh-CN"/>
        </w:rPr>
        <w:t>现场检查时</w:t>
      </w:r>
      <w:r>
        <w:rPr>
          <w:rFonts w:hint="default" w:ascii="Times New Roman" w:hAnsi="Times New Roman" w:eastAsia="方正仿宋_GBK" w:cs="Times New Roman"/>
          <w:color w:val="auto"/>
          <w:w w:val="95"/>
          <w:kern w:val="0"/>
          <w:sz w:val="28"/>
          <w:szCs w:val="28"/>
          <w:u w:val="single"/>
          <w:lang w:val="en-US" w:eastAsia="zh-CN" w:bidi="zh-CN"/>
        </w:rPr>
        <w:t>所做的现场检查（勘察）笔录1份</w:t>
      </w:r>
      <w:r>
        <w:rPr>
          <w:rFonts w:hint="default" w:ascii="Times New Roman" w:hAnsi="Times New Roman" w:eastAsia="方正仿宋_GBK" w:cs="Times New Roman"/>
          <w:color w:val="auto"/>
          <w:w w:val="95"/>
          <w:sz w:val="28"/>
          <w:szCs w:val="28"/>
          <w:u w:val="single"/>
          <w:lang w:val="en-US" w:eastAsia="zh-CN"/>
        </w:rPr>
        <w:t>；</w:t>
      </w:r>
    </w:p>
    <w:p w14:paraId="3B3C4095">
      <w:pPr>
        <w:pStyle w:val="2"/>
        <w:keepNext w:val="0"/>
        <w:keepLines w:val="0"/>
        <w:pageBreakBefore w:val="0"/>
        <w:widowControl w:val="0"/>
        <w:kinsoku/>
        <w:wordWrap/>
        <w:overflowPunct/>
        <w:topLinePunct w:val="0"/>
        <w:bidi w:val="0"/>
        <w:spacing w:line="380" w:lineRule="exact"/>
        <w:ind w:firstLine="560"/>
        <w:textAlignment w:val="auto"/>
        <w:rPr>
          <w:rFonts w:hint="default"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sz w:val="28"/>
          <w:szCs w:val="28"/>
          <w:u w:val="single"/>
          <w:lang w:val="en-US" w:eastAsia="zh-CN"/>
        </w:rPr>
        <w:t>2</w:t>
      </w:r>
      <w:r>
        <w:rPr>
          <w:rFonts w:hint="default" w:ascii="Times New Roman" w:hAnsi="Times New Roman" w:eastAsia="方正仿宋_GBK" w:cs="Times New Roman"/>
          <w:color w:val="auto"/>
          <w:w w:val="95"/>
          <w:sz w:val="28"/>
          <w:szCs w:val="28"/>
          <w:u w:val="single"/>
        </w:rPr>
        <w:t>.</w:t>
      </w:r>
      <w:r>
        <w:rPr>
          <w:rFonts w:hint="eastAsia" w:ascii="Times New Roman" w:hAnsi="Times New Roman" w:eastAsia="方正仿宋_GBK" w:cs="Times New Roman"/>
          <w:color w:val="auto"/>
          <w:w w:val="95"/>
          <w:sz w:val="28"/>
          <w:szCs w:val="28"/>
          <w:u w:val="single"/>
          <w:lang w:val="en-US" w:eastAsia="zh-CN"/>
        </w:rPr>
        <w:t>2</w:t>
      </w:r>
      <w:r>
        <w:rPr>
          <w:rFonts w:hint="default" w:ascii="Times New Roman" w:hAnsi="Times New Roman" w:eastAsia="方正仿宋_GBK" w:cs="Times New Roman"/>
          <w:w w:val="95"/>
          <w:sz w:val="28"/>
          <w:szCs w:val="28"/>
          <w:u w:val="single"/>
        </w:rPr>
        <w:t>02</w:t>
      </w:r>
      <w:r>
        <w:rPr>
          <w:rFonts w:hint="eastAsia" w:ascii="Times New Roman" w:hAnsi="Times New Roman" w:eastAsia="方正仿宋_GBK" w:cs="Times New Roman"/>
          <w:w w:val="95"/>
          <w:sz w:val="28"/>
          <w:szCs w:val="28"/>
          <w:u w:val="single"/>
          <w:lang w:val="en-US" w:eastAsia="zh-CN"/>
        </w:rPr>
        <w:t>5</w:t>
      </w:r>
      <w:r>
        <w:rPr>
          <w:rFonts w:hint="default" w:ascii="Times New Roman" w:hAnsi="Times New Roman" w:eastAsia="方正仿宋_GBK" w:cs="Times New Roman"/>
          <w:w w:val="95"/>
          <w:sz w:val="28"/>
          <w:szCs w:val="28"/>
          <w:highlight w:val="none"/>
          <w:u w:val="single"/>
        </w:rPr>
        <w:t>年</w:t>
      </w:r>
      <w:r>
        <w:rPr>
          <w:rFonts w:hint="eastAsia" w:ascii="Times New Roman" w:hAnsi="Times New Roman" w:eastAsia="方正仿宋_GBK" w:cs="Times New Roman"/>
          <w:w w:val="95"/>
          <w:sz w:val="28"/>
          <w:szCs w:val="28"/>
          <w:highlight w:val="none"/>
          <w:u w:val="single"/>
          <w:lang w:val="en-US" w:eastAsia="zh-CN"/>
        </w:rPr>
        <w:t>3</w:t>
      </w:r>
      <w:r>
        <w:rPr>
          <w:rFonts w:hint="default" w:ascii="Times New Roman" w:hAnsi="Times New Roman" w:eastAsia="方正仿宋_GBK" w:cs="Times New Roman"/>
          <w:w w:val="95"/>
          <w:sz w:val="28"/>
          <w:szCs w:val="28"/>
          <w:highlight w:val="none"/>
          <w:u w:val="single"/>
        </w:rPr>
        <w:t>月</w:t>
      </w:r>
      <w:r>
        <w:rPr>
          <w:rFonts w:hint="eastAsia" w:ascii="Times New Roman" w:hAnsi="Times New Roman" w:eastAsia="方正仿宋_GBK" w:cs="Times New Roman"/>
          <w:w w:val="95"/>
          <w:sz w:val="28"/>
          <w:szCs w:val="28"/>
          <w:highlight w:val="none"/>
          <w:u w:val="single"/>
          <w:lang w:val="en-US" w:eastAsia="zh-CN"/>
        </w:rPr>
        <w:t>26</w:t>
      </w:r>
      <w:r>
        <w:rPr>
          <w:rFonts w:hint="default" w:ascii="Times New Roman" w:hAnsi="Times New Roman" w:eastAsia="方正仿宋_GBK" w:cs="Times New Roman"/>
          <w:w w:val="95"/>
          <w:sz w:val="28"/>
          <w:szCs w:val="28"/>
          <w:highlight w:val="none"/>
          <w:u w:val="single"/>
        </w:rPr>
        <w:t>日对你单位</w:t>
      </w:r>
      <w:r>
        <w:rPr>
          <w:rFonts w:hint="eastAsia" w:ascii="Times New Roman" w:hAnsi="Times New Roman" w:eastAsia="方正仿宋_GBK" w:cs="Times New Roman"/>
          <w:w w:val="95"/>
          <w:sz w:val="28"/>
          <w:szCs w:val="28"/>
          <w:highlight w:val="none"/>
          <w:u w:val="single"/>
          <w:lang w:val="en-US" w:eastAsia="zh-CN"/>
        </w:rPr>
        <w:t>环保管理人员骆介根</w:t>
      </w:r>
      <w:r>
        <w:rPr>
          <w:rFonts w:hint="default" w:ascii="Times New Roman" w:hAnsi="Times New Roman" w:eastAsia="方正仿宋_GBK" w:cs="Times New Roman"/>
          <w:w w:val="95"/>
          <w:sz w:val="28"/>
          <w:szCs w:val="28"/>
          <w:highlight w:val="none"/>
          <w:u w:val="single"/>
        </w:rPr>
        <w:t>所做</w:t>
      </w:r>
      <w:r>
        <w:rPr>
          <w:rFonts w:hint="default" w:ascii="Times New Roman" w:hAnsi="Times New Roman" w:eastAsia="方正仿宋_GBK" w:cs="Times New Roman"/>
          <w:w w:val="95"/>
          <w:sz w:val="28"/>
          <w:szCs w:val="28"/>
          <w:u w:val="single"/>
        </w:rPr>
        <w:t>的调查询问笔录</w:t>
      </w:r>
      <w:r>
        <w:rPr>
          <w:rFonts w:hint="eastAsia" w:ascii="Times New Roman" w:hAnsi="Times New Roman" w:eastAsia="方正仿宋_GBK" w:cs="Times New Roman"/>
          <w:w w:val="95"/>
          <w:sz w:val="28"/>
          <w:szCs w:val="28"/>
          <w:u w:val="single"/>
          <w:lang w:eastAsia="zh-CN"/>
        </w:rPr>
        <w:t>（附</w:t>
      </w:r>
      <w:r>
        <w:rPr>
          <w:rFonts w:hint="eastAsia" w:ascii="Times New Roman" w:hAnsi="Times New Roman" w:eastAsia="方正仿宋_GBK" w:cs="Times New Roman"/>
          <w:w w:val="95"/>
          <w:sz w:val="28"/>
          <w:szCs w:val="28"/>
          <w:u w:val="single"/>
          <w:lang w:val="en-US" w:eastAsia="zh-CN"/>
        </w:rPr>
        <w:t>骆介根身份证复印件及委托书</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1份</w:t>
      </w:r>
      <w:r>
        <w:rPr>
          <w:rFonts w:hint="default" w:ascii="Times New Roman" w:hAnsi="Times New Roman" w:eastAsia="方正仿宋_GBK" w:cs="Times New Roman"/>
          <w:color w:val="auto"/>
          <w:w w:val="95"/>
          <w:sz w:val="28"/>
          <w:szCs w:val="28"/>
          <w:u w:val="single"/>
          <w:lang w:val="en-US" w:eastAsia="zh-CN"/>
        </w:rPr>
        <w:t>；</w:t>
      </w:r>
    </w:p>
    <w:p w14:paraId="7EC52FFE">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eastAsia" w:ascii="Times New Roman" w:hAnsi="Times New Roman" w:eastAsia="方正仿宋_GBK" w:cs="Times New Roman"/>
          <w:w w:val="95"/>
          <w:sz w:val="28"/>
          <w:szCs w:val="28"/>
          <w:u w:val="single"/>
          <w:lang w:val="en-US" w:eastAsia="zh-CN"/>
        </w:rPr>
      </w:pPr>
      <w:r>
        <w:rPr>
          <w:rFonts w:hint="eastAsia" w:eastAsia="方正仿宋_GBK" w:cs="Times New Roman"/>
          <w:w w:val="95"/>
          <w:sz w:val="28"/>
          <w:szCs w:val="28"/>
          <w:u w:val="single"/>
          <w:lang w:val="en-US" w:eastAsia="zh-CN"/>
        </w:rPr>
        <w:t>3</w:t>
      </w:r>
      <w:r>
        <w:rPr>
          <w:rFonts w:hint="eastAsia" w:ascii="Times New Roman" w:hAnsi="Times New Roman" w:eastAsia="方正仿宋_GBK" w:cs="Times New Roman"/>
          <w:w w:val="95"/>
          <w:sz w:val="28"/>
          <w:szCs w:val="28"/>
          <w:u w:val="single"/>
          <w:lang w:val="en-US" w:eastAsia="zh-CN"/>
        </w:rPr>
        <w:t>.2025年</w:t>
      </w:r>
      <w:r>
        <w:rPr>
          <w:rFonts w:hint="eastAsia" w:eastAsia="方正仿宋_GBK" w:cs="Times New Roman"/>
          <w:w w:val="95"/>
          <w:sz w:val="28"/>
          <w:szCs w:val="28"/>
          <w:u w:val="single"/>
          <w:lang w:val="en-US" w:eastAsia="zh-CN"/>
        </w:rPr>
        <w:t>3</w:t>
      </w:r>
      <w:r>
        <w:rPr>
          <w:rFonts w:hint="eastAsia" w:ascii="Times New Roman" w:hAnsi="Times New Roman" w:eastAsia="方正仿宋_GBK" w:cs="Times New Roman"/>
          <w:w w:val="95"/>
          <w:sz w:val="28"/>
          <w:szCs w:val="28"/>
          <w:u w:val="single"/>
          <w:lang w:val="en-US" w:eastAsia="zh-CN"/>
        </w:rPr>
        <w:t>月</w:t>
      </w:r>
      <w:r>
        <w:rPr>
          <w:rFonts w:hint="eastAsia" w:eastAsia="方正仿宋_GBK" w:cs="Times New Roman"/>
          <w:w w:val="95"/>
          <w:sz w:val="28"/>
          <w:szCs w:val="28"/>
          <w:u w:val="single"/>
          <w:lang w:val="en-US" w:eastAsia="zh-CN"/>
        </w:rPr>
        <w:t>17</w:t>
      </w:r>
      <w:r>
        <w:rPr>
          <w:rFonts w:hint="eastAsia" w:ascii="Times New Roman" w:hAnsi="Times New Roman" w:eastAsia="方正仿宋_GBK" w:cs="Times New Roman"/>
          <w:w w:val="95"/>
          <w:sz w:val="28"/>
          <w:szCs w:val="28"/>
          <w:u w:val="single"/>
          <w:lang w:val="en-US" w:eastAsia="zh-CN"/>
        </w:rPr>
        <w:t>日</w:t>
      </w:r>
      <w:r>
        <w:rPr>
          <w:rFonts w:hint="default" w:ascii="Times New Roman" w:hAnsi="Times New Roman" w:eastAsia="方正仿宋_GBK" w:cs="Times New Roman"/>
          <w:w w:val="95"/>
          <w:sz w:val="28"/>
          <w:szCs w:val="28"/>
          <w:u w:val="single"/>
        </w:rPr>
        <w:t>你单位提供的《重庆</w:t>
      </w:r>
      <w:r>
        <w:rPr>
          <w:rFonts w:hint="default" w:ascii="Times New Roman" w:hAnsi="Times New Roman" w:eastAsia="方正仿宋_GBK" w:cs="Times New Roman"/>
          <w:w w:val="95"/>
          <w:sz w:val="28"/>
          <w:szCs w:val="28"/>
          <w:u w:val="single"/>
          <w:lang w:val="en-US" w:eastAsia="zh-CN"/>
        </w:rPr>
        <w:t>博铝铝业</w:t>
      </w:r>
      <w:r>
        <w:rPr>
          <w:rFonts w:hint="eastAsia" w:eastAsia="方正仿宋_GBK" w:cs="Times New Roman"/>
          <w:w w:val="95"/>
          <w:sz w:val="28"/>
          <w:szCs w:val="28"/>
          <w:u w:val="single"/>
          <w:lang w:val="en-US" w:eastAsia="zh-CN"/>
        </w:rPr>
        <w:t>有限公司年产1万吨铝型材加工项目环境影响报告表</w:t>
      </w:r>
      <w:r>
        <w:rPr>
          <w:rFonts w:hint="default" w:ascii="Times New Roman" w:hAnsi="Times New Roman" w:eastAsia="方正仿宋_GBK" w:cs="Times New Roman"/>
          <w:w w:val="95"/>
          <w:sz w:val="28"/>
          <w:szCs w:val="28"/>
          <w:u w:val="single"/>
        </w:rPr>
        <w:t>》</w:t>
      </w:r>
      <w:r>
        <w:rPr>
          <w:rFonts w:hint="eastAsia" w:eastAsia="方正仿宋_GBK" w:cs="Times New Roman"/>
          <w:w w:val="95"/>
          <w:sz w:val="28"/>
          <w:szCs w:val="28"/>
          <w:u w:val="single"/>
          <w:lang w:eastAsia="zh-CN"/>
        </w:rPr>
        <w:t>（</w:t>
      </w:r>
      <w:r>
        <w:rPr>
          <w:rFonts w:hint="eastAsia" w:eastAsia="方正仿宋_GBK" w:cs="Times New Roman"/>
          <w:w w:val="95"/>
          <w:sz w:val="28"/>
          <w:szCs w:val="28"/>
          <w:u w:val="single"/>
          <w:lang w:val="en-US" w:eastAsia="zh-CN"/>
        </w:rPr>
        <w:t>报批版</w:t>
      </w:r>
      <w:r>
        <w:rPr>
          <w:rFonts w:hint="eastAsia" w:eastAsia="方正仿宋_GBK" w:cs="Times New Roman"/>
          <w:w w:val="95"/>
          <w:sz w:val="28"/>
          <w:szCs w:val="28"/>
          <w:u w:val="single"/>
          <w:lang w:eastAsia="zh-CN"/>
        </w:rPr>
        <w:t>）、</w:t>
      </w:r>
      <w:r>
        <w:rPr>
          <w:rFonts w:hint="eastAsia" w:eastAsia="方正仿宋_GBK" w:cs="Times New Roman"/>
          <w:w w:val="95"/>
          <w:sz w:val="28"/>
          <w:szCs w:val="28"/>
          <w:u w:val="single"/>
          <w:lang w:val="en-US" w:eastAsia="zh-CN"/>
        </w:rPr>
        <w:t>《重庆市建设项目环境影响评价批准书》</w:t>
      </w:r>
      <w:r>
        <w:rPr>
          <w:rFonts w:hint="default" w:ascii="Times New Roman" w:hAnsi="Times New Roman" w:eastAsia="方正仿宋_GBK" w:cs="Times New Roman"/>
          <w:w w:val="95"/>
          <w:sz w:val="28"/>
          <w:szCs w:val="28"/>
          <w:u w:val="single"/>
        </w:rPr>
        <w:t>（渝</w:t>
      </w:r>
      <w:r>
        <w:rPr>
          <w:rFonts w:hint="eastAsia"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綦</w:t>
      </w:r>
      <w:r>
        <w:rPr>
          <w:rFonts w:hint="eastAsia"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环准〔20</w:t>
      </w:r>
      <w:r>
        <w:rPr>
          <w:rFonts w:hint="eastAsia" w:eastAsia="方正仿宋_GBK" w:cs="Times New Roman"/>
          <w:w w:val="95"/>
          <w:sz w:val="28"/>
          <w:szCs w:val="28"/>
          <w:u w:val="single"/>
          <w:lang w:val="en-US" w:eastAsia="zh-CN"/>
        </w:rPr>
        <w:t>18</w:t>
      </w:r>
      <w:r>
        <w:rPr>
          <w:rFonts w:hint="default" w:ascii="Times New Roman" w:hAnsi="Times New Roman" w:eastAsia="方正仿宋_GBK" w:cs="Times New Roman"/>
          <w:w w:val="95"/>
          <w:sz w:val="28"/>
          <w:szCs w:val="28"/>
          <w:u w:val="single"/>
        </w:rPr>
        <w:t>〕</w:t>
      </w:r>
      <w:r>
        <w:rPr>
          <w:rFonts w:hint="eastAsia" w:ascii="Times New Roman" w:hAnsi="Times New Roman" w:eastAsia="方正仿宋_GBK" w:cs="Times New Roman"/>
          <w:w w:val="95"/>
          <w:sz w:val="28"/>
          <w:szCs w:val="28"/>
          <w:u w:val="single"/>
          <w:lang w:val="en-US" w:eastAsia="zh-CN"/>
        </w:rPr>
        <w:t>0</w:t>
      </w:r>
      <w:r>
        <w:rPr>
          <w:rFonts w:hint="eastAsia" w:eastAsia="方正仿宋_GBK" w:cs="Times New Roman"/>
          <w:w w:val="95"/>
          <w:sz w:val="28"/>
          <w:szCs w:val="28"/>
          <w:u w:val="single"/>
          <w:lang w:val="en-US" w:eastAsia="zh-CN"/>
        </w:rPr>
        <w:t>17</w:t>
      </w:r>
      <w:r>
        <w:rPr>
          <w:rFonts w:hint="default" w:ascii="Times New Roman" w:hAnsi="Times New Roman" w:eastAsia="方正仿宋_GBK" w:cs="Times New Roman"/>
          <w:w w:val="95"/>
          <w:sz w:val="28"/>
          <w:szCs w:val="28"/>
          <w:u w:val="single"/>
        </w:rPr>
        <w:t>号）</w:t>
      </w:r>
      <w:r>
        <w:rPr>
          <w:rFonts w:hint="default" w:ascii="Times New Roman" w:hAnsi="Times New Roman" w:eastAsia="方正仿宋_GBK" w:cs="Times New Roman"/>
          <w:w w:val="95"/>
          <w:sz w:val="28"/>
          <w:szCs w:val="28"/>
          <w:u w:val="single"/>
          <w:lang w:val="en-US" w:eastAsia="zh-CN"/>
        </w:rPr>
        <w:t>、</w:t>
      </w:r>
      <w:r>
        <w:rPr>
          <w:rFonts w:hint="eastAsia" w:eastAsia="方正仿宋_GBK" w:cs="Times New Roman"/>
          <w:w w:val="95"/>
          <w:sz w:val="28"/>
          <w:szCs w:val="28"/>
          <w:u w:val="single"/>
          <w:lang w:val="en-US" w:eastAsia="zh-CN"/>
        </w:rPr>
        <w:t>《重庆市建设项目环境影响评价批准书》</w:t>
      </w:r>
      <w:r>
        <w:rPr>
          <w:rFonts w:hint="default" w:ascii="Times New Roman" w:hAnsi="Times New Roman" w:eastAsia="方正仿宋_GBK" w:cs="Times New Roman"/>
          <w:w w:val="95"/>
          <w:sz w:val="28"/>
          <w:szCs w:val="28"/>
          <w:u w:val="single"/>
        </w:rPr>
        <w:t>（渝</w:t>
      </w:r>
      <w:r>
        <w:rPr>
          <w:rFonts w:hint="eastAsia"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綦</w:t>
      </w:r>
      <w:r>
        <w:rPr>
          <w:rFonts w:hint="eastAsia"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环准〔20</w:t>
      </w:r>
      <w:r>
        <w:rPr>
          <w:rFonts w:hint="eastAsia" w:eastAsia="方正仿宋_GBK" w:cs="Times New Roman"/>
          <w:w w:val="95"/>
          <w:sz w:val="28"/>
          <w:szCs w:val="28"/>
          <w:u w:val="single"/>
          <w:lang w:val="en-US" w:eastAsia="zh-CN"/>
        </w:rPr>
        <w:t>19</w:t>
      </w:r>
      <w:r>
        <w:rPr>
          <w:rFonts w:hint="default" w:ascii="Times New Roman" w:hAnsi="Times New Roman" w:eastAsia="方正仿宋_GBK" w:cs="Times New Roman"/>
          <w:w w:val="95"/>
          <w:sz w:val="28"/>
          <w:szCs w:val="28"/>
          <w:u w:val="single"/>
        </w:rPr>
        <w:t>〕</w:t>
      </w:r>
      <w:r>
        <w:rPr>
          <w:rFonts w:hint="eastAsia" w:ascii="Times New Roman" w:hAnsi="Times New Roman" w:eastAsia="方正仿宋_GBK" w:cs="Times New Roman"/>
          <w:w w:val="95"/>
          <w:sz w:val="28"/>
          <w:szCs w:val="28"/>
          <w:u w:val="single"/>
          <w:lang w:val="en-US" w:eastAsia="zh-CN"/>
        </w:rPr>
        <w:t>0</w:t>
      </w:r>
      <w:r>
        <w:rPr>
          <w:rFonts w:hint="eastAsia" w:eastAsia="方正仿宋_GBK" w:cs="Times New Roman"/>
          <w:w w:val="95"/>
          <w:sz w:val="28"/>
          <w:szCs w:val="28"/>
          <w:u w:val="single"/>
          <w:lang w:val="en-US" w:eastAsia="zh-CN"/>
        </w:rPr>
        <w:t>13</w:t>
      </w:r>
      <w:r>
        <w:rPr>
          <w:rFonts w:hint="default" w:ascii="Times New Roman" w:hAnsi="Times New Roman" w:eastAsia="方正仿宋_GBK" w:cs="Times New Roman"/>
          <w:w w:val="95"/>
          <w:sz w:val="28"/>
          <w:szCs w:val="28"/>
          <w:u w:val="single"/>
        </w:rPr>
        <w:t>号）</w:t>
      </w:r>
      <w:r>
        <w:rPr>
          <w:rFonts w:hint="eastAsia" w:eastAsia="方正仿宋_GBK" w:cs="Times New Roman"/>
          <w:w w:val="95"/>
          <w:sz w:val="28"/>
          <w:szCs w:val="28"/>
          <w:u w:val="single"/>
          <w:lang w:eastAsia="zh-CN"/>
        </w:rPr>
        <w:t>、</w:t>
      </w:r>
      <w:r>
        <w:rPr>
          <w:rFonts w:hint="eastAsia" w:eastAsia="方正仿宋_GBK" w:cs="Times New Roman"/>
          <w:w w:val="95"/>
          <w:sz w:val="28"/>
          <w:szCs w:val="28"/>
          <w:u w:val="single"/>
          <w:lang w:val="en-US" w:eastAsia="zh-CN"/>
        </w:rPr>
        <w:t>《重庆博铝铝业有限公司年产1万吨铝型材加工项目竣工环境保护现场验收意见》、</w:t>
      </w:r>
      <w:r>
        <w:rPr>
          <w:rFonts w:hint="default" w:ascii="Times New Roman" w:hAnsi="Times New Roman" w:eastAsia="方正仿宋_GBK" w:cs="Times New Roman"/>
          <w:w w:val="95"/>
          <w:sz w:val="28"/>
          <w:szCs w:val="28"/>
          <w:u w:val="single"/>
          <w:lang w:eastAsia="zh-CN"/>
        </w:rPr>
        <w:t>《</w:t>
      </w:r>
      <w:r>
        <w:rPr>
          <w:rFonts w:hint="eastAsia" w:eastAsia="方正仿宋_GBK" w:cs="Times New Roman"/>
          <w:w w:val="95"/>
          <w:sz w:val="28"/>
          <w:szCs w:val="28"/>
          <w:u w:val="single"/>
          <w:lang w:val="en-US" w:eastAsia="zh-CN"/>
        </w:rPr>
        <w:t>重庆市建设项目竣工环境保护验收批复</w:t>
      </w:r>
      <w:r>
        <w:rPr>
          <w:rFonts w:hint="default" w:ascii="Times New Roman" w:hAnsi="Times New Roman" w:eastAsia="方正仿宋_GBK" w:cs="Times New Roman"/>
          <w:w w:val="95"/>
          <w:sz w:val="28"/>
          <w:szCs w:val="28"/>
          <w:u w:val="single"/>
          <w:lang w:val="en-US" w:eastAsia="zh-CN"/>
        </w:rPr>
        <w:t>》</w:t>
      </w:r>
      <w:r>
        <w:rPr>
          <w:rFonts w:hint="default" w:ascii="Times New Roman" w:hAnsi="Times New Roman" w:eastAsia="方正仿宋_GBK" w:cs="Times New Roman"/>
          <w:w w:val="95"/>
          <w:sz w:val="28"/>
          <w:szCs w:val="28"/>
          <w:u w:val="single"/>
        </w:rPr>
        <w:t>（渝</w:t>
      </w:r>
      <w:r>
        <w:rPr>
          <w:rFonts w:hint="eastAsia"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綦</w:t>
      </w:r>
      <w:r>
        <w:rPr>
          <w:rFonts w:hint="eastAsia"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rPr>
        <w:t>环</w:t>
      </w:r>
      <w:r>
        <w:rPr>
          <w:rFonts w:hint="eastAsia" w:eastAsia="方正仿宋_GBK" w:cs="Times New Roman"/>
          <w:w w:val="95"/>
          <w:sz w:val="28"/>
          <w:szCs w:val="28"/>
          <w:u w:val="single"/>
          <w:lang w:val="en-US" w:eastAsia="zh-CN"/>
        </w:rPr>
        <w:t>验</w:t>
      </w:r>
      <w:r>
        <w:rPr>
          <w:rFonts w:hint="default" w:ascii="Times New Roman" w:hAnsi="Times New Roman" w:eastAsia="方正仿宋_GBK" w:cs="Times New Roman"/>
          <w:w w:val="95"/>
          <w:sz w:val="28"/>
          <w:szCs w:val="28"/>
          <w:u w:val="single"/>
        </w:rPr>
        <w:t>〔20</w:t>
      </w:r>
      <w:r>
        <w:rPr>
          <w:rFonts w:hint="eastAsia" w:eastAsia="方正仿宋_GBK" w:cs="Times New Roman"/>
          <w:w w:val="95"/>
          <w:sz w:val="28"/>
          <w:szCs w:val="28"/>
          <w:u w:val="single"/>
          <w:lang w:val="en-US" w:eastAsia="zh-CN"/>
        </w:rPr>
        <w:t>19</w:t>
      </w:r>
      <w:r>
        <w:rPr>
          <w:rFonts w:hint="default" w:ascii="Times New Roman" w:hAnsi="Times New Roman" w:eastAsia="方正仿宋_GBK" w:cs="Times New Roman"/>
          <w:w w:val="95"/>
          <w:sz w:val="28"/>
          <w:szCs w:val="28"/>
          <w:u w:val="single"/>
        </w:rPr>
        <w:t>〕</w:t>
      </w:r>
      <w:r>
        <w:rPr>
          <w:rFonts w:hint="eastAsia" w:ascii="Times New Roman" w:hAnsi="Times New Roman" w:eastAsia="方正仿宋_GBK" w:cs="Times New Roman"/>
          <w:w w:val="95"/>
          <w:sz w:val="28"/>
          <w:szCs w:val="28"/>
          <w:u w:val="single"/>
          <w:lang w:val="en-US" w:eastAsia="zh-CN"/>
        </w:rPr>
        <w:t>0</w:t>
      </w:r>
      <w:r>
        <w:rPr>
          <w:rFonts w:hint="eastAsia" w:eastAsia="方正仿宋_GBK" w:cs="Times New Roman"/>
          <w:w w:val="95"/>
          <w:sz w:val="28"/>
          <w:szCs w:val="28"/>
          <w:u w:val="single"/>
          <w:lang w:val="en-US" w:eastAsia="zh-CN"/>
        </w:rPr>
        <w:t>75</w:t>
      </w:r>
      <w:r>
        <w:rPr>
          <w:rFonts w:hint="default" w:ascii="Times New Roman" w:hAnsi="Times New Roman" w:eastAsia="方正仿宋_GBK" w:cs="Times New Roman"/>
          <w:w w:val="95"/>
          <w:sz w:val="28"/>
          <w:szCs w:val="28"/>
          <w:u w:val="single"/>
        </w:rPr>
        <w:t>号）复印件各1份</w:t>
      </w:r>
      <w:r>
        <w:rPr>
          <w:rFonts w:hint="eastAsia" w:ascii="Times New Roman" w:hAnsi="Times New Roman" w:eastAsia="方正仿宋_GBK" w:cs="Times New Roman"/>
          <w:w w:val="95"/>
          <w:sz w:val="28"/>
          <w:szCs w:val="28"/>
          <w:u w:val="single"/>
          <w:lang w:val="en-US" w:eastAsia="zh-CN"/>
        </w:rPr>
        <w:t>；</w:t>
      </w:r>
    </w:p>
    <w:p w14:paraId="353603F1">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eastAsia" w:ascii="Times New Roman" w:hAnsi="Times New Roman" w:eastAsia="方正仿宋_GBK" w:cs="Times New Roman"/>
          <w:w w:val="95"/>
          <w:sz w:val="28"/>
          <w:szCs w:val="28"/>
          <w:u w:val="single"/>
          <w:lang w:eastAsia="zh-CN"/>
        </w:rPr>
      </w:pPr>
      <w:r>
        <w:rPr>
          <w:rFonts w:hint="eastAsia" w:eastAsia="方正仿宋_GBK" w:cs="Times New Roman"/>
          <w:w w:val="95"/>
          <w:sz w:val="28"/>
          <w:szCs w:val="28"/>
          <w:u w:val="single"/>
          <w:lang w:val="en-US" w:eastAsia="zh-CN"/>
        </w:rPr>
        <w:t>4</w:t>
      </w:r>
      <w:r>
        <w:rPr>
          <w:rFonts w:hint="eastAsia" w:ascii="Times New Roman" w:hAnsi="Times New Roman" w:eastAsia="方正仿宋_GBK" w:cs="Times New Roman"/>
          <w:w w:val="95"/>
          <w:sz w:val="28"/>
          <w:szCs w:val="28"/>
          <w:u w:val="single"/>
          <w:lang w:val="en-US" w:eastAsia="zh-CN"/>
        </w:rPr>
        <w:t>.2025年</w:t>
      </w:r>
      <w:r>
        <w:rPr>
          <w:rFonts w:hint="eastAsia" w:eastAsia="方正仿宋_GBK" w:cs="Times New Roman"/>
          <w:w w:val="95"/>
          <w:sz w:val="28"/>
          <w:szCs w:val="28"/>
          <w:u w:val="single"/>
          <w:lang w:val="en-US" w:eastAsia="zh-CN"/>
        </w:rPr>
        <w:t>3</w:t>
      </w:r>
      <w:r>
        <w:rPr>
          <w:rFonts w:hint="eastAsia" w:ascii="Times New Roman" w:hAnsi="Times New Roman" w:eastAsia="方正仿宋_GBK" w:cs="Times New Roman"/>
          <w:w w:val="95"/>
          <w:sz w:val="28"/>
          <w:szCs w:val="28"/>
          <w:u w:val="single"/>
          <w:lang w:val="en-US" w:eastAsia="zh-CN"/>
        </w:rPr>
        <w:t>月</w:t>
      </w:r>
      <w:r>
        <w:rPr>
          <w:rFonts w:hint="eastAsia" w:eastAsia="方正仿宋_GBK" w:cs="Times New Roman"/>
          <w:w w:val="95"/>
          <w:sz w:val="28"/>
          <w:szCs w:val="28"/>
          <w:u w:val="single"/>
          <w:lang w:val="en-US" w:eastAsia="zh-CN"/>
        </w:rPr>
        <w:t>17</w:t>
      </w:r>
      <w:r>
        <w:rPr>
          <w:rFonts w:hint="eastAsia" w:ascii="Times New Roman" w:hAnsi="Times New Roman" w:eastAsia="方正仿宋_GBK" w:cs="Times New Roman"/>
          <w:w w:val="95"/>
          <w:sz w:val="28"/>
          <w:szCs w:val="28"/>
          <w:u w:val="single"/>
          <w:lang w:val="en-US" w:eastAsia="zh-CN"/>
        </w:rPr>
        <w:t>日</w:t>
      </w:r>
      <w:r>
        <w:rPr>
          <w:rFonts w:hint="default" w:ascii="Times New Roman" w:hAnsi="Times New Roman" w:eastAsia="方正仿宋_GBK" w:cs="Times New Roman"/>
          <w:w w:val="95"/>
          <w:sz w:val="28"/>
          <w:szCs w:val="28"/>
          <w:u w:val="single"/>
        </w:rPr>
        <w:t>你单位提供的</w:t>
      </w:r>
      <w:r>
        <w:rPr>
          <w:rFonts w:hint="eastAsia" w:eastAsia="方正仿宋_GBK" w:cs="Times New Roman"/>
          <w:w w:val="95"/>
          <w:sz w:val="28"/>
          <w:szCs w:val="28"/>
          <w:u w:val="single"/>
          <w:lang w:val="en-US" w:eastAsia="zh-CN"/>
        </w:rPr>
        <w:t>《</w:t>
      </w:r>
      <w:r>
        <w:rPr>
          <w:rFonts w:hint="default" w:ascii="Times New Roman" w:hAnsi="Times New Roman" w:eastAsia="方正仿宋_GBK" w:cs="Times New Roman"/>
          <w:w w:val="95"/>
          <w:sz w:val="28"/>
          <w:szCs w:val="28"/>
          <w:u w:val="single"/>
        </w:rPr>
        <w:t>重庆</w:t>
      </w:r>
      <w:r>
        <w:rPr>
          <w:rFonts w:hint="default" w:ascii="Times New Roman" w:hAnsi="Times New Roman" w:eastAsia="方正仿宋_GBK" w:cs="Times New Roman"/>
          <w:w w:val="95"/>
          <w:sz w:val="28"/>
          <w:szCs w:val="28"/>
          <w:u w:val="single"/>
          <w:lang w:val="en-US" w:eastAsia="zh-CN"/>
        </w:rPr>
        <w:t>博铝铝业</w:t>
      </w:r>
      <w:r>
        <w:rPr>
          <w:rFonts w:hint="eastAsia" w:eastAsia="方正仿宋_GBK" w:cs="Times New Roman"/>
          <w:w w:val="95"/>
          <w:sz w:val="28"/>
          <w:szCs w:val="28"/>
          <w:u w:val="single"/>
          <w:lang w:val="en-US" w:eastAsia="zh-CN"/>
        </w:rPr>
        <w:t>有限公司3月14日至3月17日环保设施运行记录</w:t>
      </w:r>
      <w:r>
        <w:rPr>
          <w:rFonts w:hint="eastAsia" w:eastAsia="方正仿宋_GBK" w:cs="Times New Roman"/>
          <w:color w:val="auto"/>
          <w:w w:val="95"/>
          <w:sz w:val="28"/>
          <w:szCs w:val="28"/>
          <w:u w:val="single"/>
          <w:lang w:val="en-US" w:eastAsia="zh-CN"/>
        </w:rPr>
        <w:t>》</w:t>
      </w:r>
      <w:r>
        <w:rPr>
          <w:rFonts w:hint="default" w:ascii="Times New Roman" w:hAnsi="Times New Roman" w:eastAsia="方正仿宋_GBK" w:cs="Times New Roman"/>
          <w:w w:val="95"/>
          <w:sz w:val="28"/>
          <w:szCs w:val="28"/>
          <w:u w:val="single"/>
        </w:rPr>
        <w:t>复印件1份</w:t>
      </w:r>
      <w:r>
        <w:rPr>
          <w:rFonts w:hint="eastAsia" w:ascii="Times New Roman" w:hAnsi="Times New Roman" w:eastAsia="方正仿宋_GBK" w:cs="Times New Roman"/>
          <w:w w:val="95"/>
          <w:sz w:val="28"/>
          <w:szCs w:val="28"/>
          <w:u w:val="single"/>
          <w:lang w:eastAsia="zh-CN"/>
        </w:rPr>
        <w:t>；</w:t>
      </w:r>
    </w:p>
    <w:p w14:paraId="1BA7C5A1">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eastAsia" w:ascii="Times New Roman" w:hAnsi="Times New Roman" w:eastAsia="方正仿宋_GBK" w:cs="Times New Roman"/>
          <w:w w:val="95"/>
          <w:sz w:val="28"/>
          <w:szCs w:val="28"/>
          <w:u w:val="single"/>
          <w:lang w:val="en-US" w:eastAsia="zh-CN"/>
        </w:rPr>
      </w:pPr>
      <w:r>
        <w:rPr>
          <w:rFonts w:hint="eastAsia" w:eastAsia="方正仿宋_GBK" w:cs="Times New Roman"/>
          <w:w w:val="95"/>
          <w:sz w:val="28"/>
          <w:szCs w:val="28"/>
          <w:u w:val="single"/>
          <w:lang w:val="en-US" w:eastAsia="zh-CN"/>
        </w:rPr>
        <w:t>5</w:t>
      </w:r>
      <w:r>
        <w:rPr>
          <w:rFonts w:hint="eastAsia" w:ascii="Times New Roman" w:hAnsi="Times New Roman" w:eastAsia="方正仿宋_GBK" w:cs="Times New Roman"/>
          <w:w w:val="95"/>
          <w:sz w:val="28"/>
          <w:szCs w:val="28"/>
          <w:u w:val="single"/>
          <w:lang w:val="en-US" w:eastAsia="zh-CN"/>
        </w:rPr>
        <w:t>.</w:t>
      </w:r>
      <w:r>
        <w:rPr>
          <w:rFonts w:hint="default" w:ascii="Times New Roman" w:hAnsi="Times New Roman" w:eastAsia="方正仿宋_GBK" w:cs="Times New Roman"/>
          <w:w w:val="95"/>
          <w:sz w:val="28"/>
          <w:szCs w:val="28"/>
          <w:u w:val="single"/>
        </w:rPr>
        <w:t>202</w:t>
      </w:r>
      <w:r>
        <w:rPr>
          <w:rFonts w:hint="eastAsia" w:eastAsia="方正仿宋_GBK" w:cs="Times New Roman"/>
          <w:w w:val="95"/>
          <w:sz w:val="28"/>
          <w:szCs w:val="28"/>
          <w:u w:val="single"/>
          <w:lang w:val="en-US" w:eastAsia="zh-CN"/>
        </w:rPr>
        <w:t>5</w:t>
      </w:r>
      <w:r>
        <w:rPr>
          <w:rFonts w:hint="default" w:ascii="Times New Roman" w:hAnsi="Times New Roman" w:eastAsia="方正仿宋_GBK" w:cs="Times New Roman"/>
          <w:w w:val="95"/>
          <w:sz w:val="28"/>
          <w:szCs w:val="28"/>
          <w:u w:val="single"/>
        </w:rPr>
        <w:t>年</w:t>
      </w:r>
      <w:r>
        <w:rPr>
          <w:rFonts w:hint="eastAsia" w:eastAsia="方正仿宋_GBK" w:cs="Times New Roman"/>
          <w:w w:val="95"/>
          <w:sz w:val="28"/>
          <w:szCs w:val="28"/>
          <w:u w:val="single"/>
          <w:lang w:val="en-US" w:eastAsia="zh-CN"/>
        </w:rPr>
        <w:t>3</w:t>
      </w:r>
      <w:r>
        <w:rPr>
          <w:rFonts w:hint="default" w:ascii="Times New Roman" w:hAnsi="Times New Roman" w:eastAsia="方正仿宋_GBK" w:cs="Times New Roman"/>
          <w:w w:val="95"/>
          <w:sz w:val="28"/>
          <w:szCs w:val="28"/>
          <w:u w:val="single"/>
        </w:rPr>
        <w:t>月</w:t>
      </w:r>
      <w:r>
        <w:rPr>
          <w:rFonts w:hint="eastAsia" w:eastAsia="方正仿宋_GBK" w:cs="Times New Roman"/>
          <w:w w:val="95"/>
          <w:sz w:val="28"/>
          <w:szCs w:val="28"/>
          <w:u w:val="single"/>
          <w:lang w:val="en-US" w:eastAsia="zh-CN"/>
        </w:rPr>
        <w:t>1</w:t>
      </w:r>
      <w:r>
        <w:rPr>
          <w:rFonts w:hint="eastAsia" w:ascii="Times New Roman" w:hAnsi="Times New Roman" w:eastAsia="方正仿宋_GBK" w:cs="Times New Roman"/>
          <w:w w:val="95"/>
          <w:sz w:val="28"/>
          <w:szCs w:val="28"/>
          <w:u w:val="single"/>
          <w:lang w:val="en-US" w:eastAsia="zh-CN"/>
        </w:rPr>
        <w:t>7</w:t>
      </w:r>
      <w:r>
        <w:rPr>
          <w:rFonts w:hint="default" w:ascii="Times New Roman" w:hAnsi="Times New Roman" w:eastAsia="方正仿宋_GBK" w:cs="Times New Roman"/>
          <w:w w:val="95"/>
          <w:sz w:val="28"/>
          <w:szCs w:val="28"/>
          <w:u w:val="single"/>
        </w:rPr>
        <w:t>日对你单位现场检查时所拍摄的视听资料</w:t>
      </w:r>
      <w:r>
        <w:rPr>
          <w:rFonts w:hint="default" w:ascii="Times New Roman" w:hAnsi="Times New Roman" w:eastAsia="方正仿宋_GBK" w:cs="Times New Roman"/>
          <w:w w:val="95"/>
          <w:sz w:val="28"/>
          <w:szCs w:val="28"/>
          <w:highlight w:val="none"/>
          <w:u w:val="single"/>
        </w:rPr>
        <w:t>1份</w:t>
      </w:r>
      <w:r>
        <w:rPr>
          <w:rFonts w:hint="eastAsia" w:ascii="Times New Roman" w:hAnsi="Times New Roman" w:eastAsia="方正仿宋_GBK" w:cs="Times New Roman"/>
          <w:w w:val="95"/>
          <w:sz w:val="28"/>
          <w:szCs w:val="28"/>
          <w:u w:val="single"/>
          <w:lang w:eastAsia="zh-CN"/>
        </w:rPr>
        <w:t>；</w:t>
      </w:r>
    </w:p>
    <w:p w14:paraId="231B86B0">
      <w:pPr>
        <w:pStyle w:val="2"/>
        <w:keepNext w:val="0"/>
        <w:keepLines w:val="0"/>
        <w:pageBreakBefore w:val="0"/>
        <w:widowControl w:val="0"/>
        <w:kinsoku/>
        <w:wordWrap/>
        <w:overflowPunct/>
        <w:topLinePunct w:val="0"/>
        <w:bidi w:val="0"/>
        <w:spacing w:line="380" w:lineRule="exact"/>
        <w:ind w:firstLine="560"/>
        <w:textAlignment w:val="auto"/>
        <w:rPr>
          <w:rFonts w:hint="default" w:ascii="Times New Roman" w:hAnsi="Times New Roman" w:eastAsia="方正仿宋_GBK" w:cs="Times New Roman"/>
          <w:color w:val="auto"/>
          <w:w w:val="95"/>
          <w:sz w:val="28"/>
          <w:szCs w:val="28"/>
          <w:u w:val="single"/>
          <w:lang w:val="en-US" w:eastAsia="zh-CN"/>
        </w:rPr>
      </w:pPr>
      <w:r>
        <w:rPr>
          <w:rFonts w:hint="eastAsia" w:ascii="Times New Roman" w:hAnsi="Times New Roman" w:eastAsia="方正仿宋_GBK" w:cs="Times New Roman"/>
          <w:w w:val="95"/>
          <w:sz w:val="28"/>
          <w:szCs w:val="28"/>
          <w:u w:val="single"/>
          <w:lang w:val="en-US" w:eastAsia="zh-CN"/>
        </w:rPr>
        <w:t>6.2025年3月17日</w:t>
      </w:r>
      <w:r>
        <w:rPr>
          <w:rFonts w:hint="default" w:ascii="Times New Roman" w:hAnsi="Times New Roman" w:eastAsia="方正仿宋_GBK" w:cs="Times New Roman"/>
          <w:w w:val="95"/>
          <w:sz w:val="28"/>
          <w:szCs w:val="28"/>
          <w:u w:val="single"/>
        </w:rPr>
        <w:t>你单位提供的</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lang w:val="en-US"/>
        </w:rPr>
        <w:t>营业执照</w:t>
      </w:r>
      <w:r>
        <w:rPr>
          <w:rFonts w:hint="eastAsia" w:ascii="Times New Roman" w:hAnsi="Times New Roman" w:eastAsia="方正仿宋_GBK" w:cs="Times New Roman"/>
          <w:w w:val="95"/>
          <w:sz w:val="28"/>
          <w:szCs w:val="28"/>
          <w:u w:val="single"/>
          <w:lang w:eastAsia="zh-CN"/>
        </w:rPr>
        <w:t>》</w:t>
      </w:r>
      <w:r>
        <w:rPr>
          <w:rFonts w:hint="default" w:ascii="Times New Roman" w:hAnsi="Times New Roman" w:eastAsia="方正仿宋_GBK" w:cs="Times New Roman"/>
          <w:w w:val="95"/>
          <w:sz w:val="28"/>
          <w:szCs w:val="28"/>
          <w:u w:val="single"/>
          <w:lang w:val="en-US"/>
        </w:rPr>
        <w:t>（统一</w:t>
      </w:r>
      <w:r>
        <w:rPr>
          <w:rFonts w:hint="eastAsia" w:ascii="Times New Roman" w:hAnsi="Times New Roman" w:eastAsia="方正仿宋_GBK" w:cs="Times New Roman"/>
          <w:w w:val="95"/>
          <w:sz w:val="28"/>
          <w:szCs w:val="28"/>
          <w:u w:val="single"/>
          <w:lang w:val="en-US" w:eastAsia="zh-CN"/>
        </w:rPr>
        <w:t>社会</w:t>
      </w:r>
      <w:r>
        <w:rPr>
          <w:rFonts w:hint="default" w:ascii="Times New Roman" w:hAnsi="Times New Roman" w:eastAsia="方正仿宋_GBK" w:cs="Times New Roman"/>
          <w:w w:val="95"/>
          <w:sz w:val="28"/>
          <w:szCs w:val="28"/>
          <w:u w:val="single"/>
          <w:lang w:val="en-US"/>
        </w:rPr>
        <w:t>信用代码：</w:t>
      </w:r>
      <w:r>
        <w:rPr>
          <w:rFonts w:hint="default" w:ascii="Times New Roman" w:hAnsi="Times New Roman" w:eastAsia="方正仿宋_GBK" w:cs="Times New Roman"/>
          <w:w w:val="95"/>
          <w:sz w:val="28"/>
          <w:szCs w:val="28"/>
          <w:u w:val="single"/>
          <w:lang w:val="en-US" w:eastAsia="zh-CN"/>
        </w:rPr>
        <w:t>91500222MA5UM8UM61</w:t>
      </w:r>
      <w:r>
        <w:rPr>
          <w:rFonts w:hint="default" w:ascii="Times New Roman" w:hAnsi="Times New Roman" w:eastAsia="方正仿宋_GBK" w:cs="Times New Roman"/>
          <w:w w:val="95"/>
          <w:sz w:val="28"/>
          <w:szCs w:val="28"/>
          <w:u w:val="single"/>
          <w:lang w:val="en-US"/>
        </w:rPr>
        <w:t>）复印件1份</w:t>
      </w:r>
      <w:r>
        <w:rPr>
          <w:rFonts w:hint="eastAsia" w:ascii="Times New Roman" w:hAnsi="Times New Roman" w:eastAsia="方正仿宋_GBK" w:cs="Times New Roman"/>
          <w:color w:val="auto"/>
          <w:w w:val="95"/>
          <w:sz w:val="28"/>
          <w:szCs w:val="28"/>
          <w:u w:val="single"/>
          <w:lang w:val="en-US" w:eastAsia="zh-CN"/>
        </w:rPr>
        <w:t>。</w:t>
      </w:r>
    </w:p>
    <w:p w14:paraId="498DFF34">
      <w:pPr>
        <w:keepNext w:val="0"/>
        <w:keepLines w:val="0"/>
        <w:pageBreakBefore w:val="0"/>
        <w:widowControl w:val="0"/>
        <w:kinsoku/>
        <w:wordWrap/>
        <w:overflowPunct/>
        <w:topLinePunct w:val="0"/>
        <w:autoSpaceDE/>
        <w:autoSpaceDN/>
        <w:bidi w:val="0"/>
        <w:spacing w:line="380" w:lineRule="exact"/>
        <w:ind w:firstLine="532" w:firstLineChars="200"/>
        <w:textAlignment w:val="auto"/>
        <w:rPr>
          <w:rFonts w:hint="default" w:ascii="Times New Roman" w:hAnsi="Times New Roman" w:eastAsia="方正仿宋_GBK" w:cs="Times New Roman"/>
          <w:color w:val="auto"/>
          <w:w w:val="95"/>
          <w:kern w:val="0"/>
          <w:sz w:val="28"/>
          <w:szCs w:val="28"/>
          <w:u w:val="single"/>
          <w:lang w:val="en-US" w:eastAsia="zh-CN" w:bidi="zh-CN"/>
        </w:rPr>
      </w:pPr>
      <w:r>
        <w:rPr>
          <w:rFonts w:hint="default" w:ascii="Times New Roman" w:hAnsi="Times New Roman" w:eastAsia="方正仿宋_GBK" w:cs="Times New Roman"/>
          <w:color w:val="auto"/>
          <w:w w:val="95"/>
          <w:kern w:val="0"/>
          <w:sz w:val="28"/>
          <w:szCs w:val="28"/>
          <w:u w:val="single"/>
          <w:lang w:val="en-US" w:eastAsia="zh-CN" w:bidi="zh-CN"/>
        </w:rPr>
        <w:t>证据1、</w:t>
      </w:r>
      <w:r>
        <w:rPr>
          <w:rFonts w:hint="eastAsia" w:eastAsia="方正仿宋_GBK" w:cs="Times New Roman"/>
          <w:color w:val="auto"/>
          <w:w w:val="95"/>
          <w:kern w:val="0"/>
          <w:sz w:val="28"/>
          <w:szCs w:val="28"/>
          <w:u w:val="single"/>
          <w:lang w:val="en-US" w:eastAsia="zh-CN" w:bidi="zh-CN"/>
        </w:rPr>
        <w:t>5、6</w:t>
      </w:r>
      <w:r>
        <w:rPr>
          <w:rFonts w:hint="default" w:ascii="Times New Roman" w:hAnsi="Times New Roman" w:eastAsia="方正仿宋_GBK" w:cs="Times New Roman"/>
          <w:color w:val="auto"/>
          <w:w w:val="95"/>
          <w:kern w:val="0"/>
          <w:sz w:val="28"/>
          <w:szCs w:val="28"/>
          <w:u w:val="single"/>
          <w:lang w:val="en-US" w:eastAsia="zh-CN" w:bidi="zh-CN"/>
        </w:rPr>
        <w:t>证明违法主体是你单位，且我</w:t>
      </w:r>
      <w:r>
        <w:rPr>
          <w:rFonts w:hint="eastAsia" w:eastAsia="方正仿宋_GBK" w:cs="Times New Roman"/>
          <w:color w:val="auto"/>
          <w:w w:val="95"/>
          <w:kern w:val="0"/>
          <w:sz w:val="28"/>
          <w:szCs w:val="28"/>
          <w:u w:val="single"/>
          <w:lang w:val="en-US" w:eastAsia="zh-CN" w:bidi="zh-CN"/>
        </w:rPr>
        <w:t>局</w:t>
      </w:r>
      <w:r>
        <w:rPr>
          <w:rFonts w:hint="default" w:ascii="Times New Roman" w:hAnsi="Times New Roman" w:eastAsia="方正仿宋_GBK" w:cs="Times New Roman"/>
          <w:color w:val="auto"/>
          <w:w w:val="95"/>
          <w:kern w:val="0"/>
          <w:sz w:val="28"/>
          <w:szCs w:val="28"/>
          <w:u w:val="single"/>
          <w:lang w:val="en-US" w:eastAsia="zh-CN" w:bidi="zh-CN"/>
        </w:rPr>
        <w:t>对你单位的违法行为具有管辖权。</w:t>
      </w:r>
    </w:p>
    <w:p w14:paraId="2A6E0FB6">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kern w:val="0"/>
          <w:sz w:val="28"/>
          <w:szCs w:val="28"/>
          <w:u w:val="single"/>
          <w:lang w:val="en-US" w:eastAsia="zh-CN" w:bidi="zh-CN"/>
        </w:rPr>
        <w:t>证据1</w:t>
      </w:r>
      <w:r>
        <w:rPr>
          <w:rFonts w:hint="eastAsia" w:eastAsia="方正仿宋_GBK" w:cs="Times New Roman"/>
          <w:color w:val="auto"/>
          <w:w w:val="95"/>
          <w:kern w:val="0"/>
          <w:sz w:val="28"/>
          <w:szCs w:val="28"/>
          <w:u w:val="single"/>
          <w:lang w:val="en-US" w:eastAsia="zh-CN" w:bidi="zh-CN"/>
        </w:rPr>
        <w:t>-5</w:t>
      </w:r>
      <w:r>
        <w:rPr>
          <w:rFonts w:hint="default" w:ascii="Times New Roman" w:hAnsi="Times New Roman" w:eastAsia="方正仿宋_GBK" w:cs="Times New Roman"/>
          <w:color w:val="auto"/>
          <w:w w:val="95"/>
          <w:kern w:val="0"/>
          <w:sz w:val="28"/>
          <w:szCs w:val="28"/>
          <w:u w:val="single"/>
          <w:lang w:val="en-US" w:eastAsia="zh-CN" w:bidi="zh-CN"/>
        </w:rPr>
        <w:t>证明</w:t>
      </w:r>
      <w:r>
        <w:rPr>
          <w:rFonts w:hint="default" w:ascii="Times New Roman" w:hAnsi="Times New Roman" w:eastAsia="方正仿宋_GBK" w:cs="Times New Roman"/>
          <w:color w:val="auto"/>
          <w:w w:val="95"/>
          <w:sz w:val="28"/>
          <w:szCs w:val="28"/>
          <w:u w:val="single"/>
          <w:lang w:val="en-US" w:eastAsia="zh-CN"/>
        </w:rPr>
        <w:t>你单位</w:t>
      </w:r>
      <w:r>
        <w:rPr>
          <w:rFonts w:hint="eastAsia" w:eastAsia="方正仿宋_GBK" w:cs="Times New Roman"/>
          <w:w w:val="95"/>
          <w:sz w:val="28"/>
          <w:szCs w:val="28"/>
          <w:u w:val="single"/>
          <w:lang w:val="en-US" w:eastAsia="zh-CN"/>
        </w:rPr>
        <w:t>喷涂生产线固化工序在生产时，固化工序进口处和出口处配套建设的废气处理设施均未运行，固化废气未经处理直接排放</w:t>
      </w:r>
      <w:r>
        <w:rPr>
          <w:rFonts w:hint="default" w:ascii="Times New Roman" w:hAnsi="Times New Roman" w:eastAsia="方正仿宋_GBK" w:cs="Times New Roman"/>
          <w:color w:val="auto"/>
          <w:w w:val="95"/>
          <w:sz w:val="28"/>
          <w:szCs w:val="28"/>
          <w:u w:val="single"/>
          <w:lang w:val="en-US" w:eastAsia="zh-CN"/>
        </w:rPr>
        <w:t>的违法行为真实存在。</w:t>
      </w:r>
    </w:p>
    <w:p w14:paraId="7A6AC7E7">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color w:val="auto"/>
          <w:w w:val="95"/>
          <w:sz w:val="28"/>
          <w:szCs w:val="28"/>
          <w:u w:val="single"/>
          <w:lang w:val="en-US" w:eastAsia="zh-CN"/>
        </w:rPr>
      </w:pPr>
      <w:r>
        <w:rPr>
          <w:rFonts w:hint="default" w:ascii="Times New Roman" w:hAnsi="Times New Roman" w:eastAsia="方正仿宋_GBK" w:cs="Times New Roman"/>
          <w:color w:val="auto"/>
          <w:w w:val="95"/>
          <w:sz w:val="28"/>
          <w:szCs w:val="28"/>
          <w:u w:val="none"/>
          <w:lang w:val="en-US" w:eastAsia="zh-CN"/>
        </w:rPr>
        <w:t>上述行为违反了</w:t>
      </w:r>
      <w:r>
        <w:rPr>
          <w:rFonts w:hint="default" w:ascii="Times New Roman" w:hAnsi="Times New Roman" w:eastAsia="方正仿宋_GBK" w:cs="Times New Roman"/>
          <w:color w:val="auto"/>
          <w:w w:val="95"/>
          <w:sz w:val="28"/>
          <w:szCs w:val="28"/>
          <w:u w:val="single"/>
          <w:lang w:val="en-US" w:eastAsia="zh-CN"/>
        </w:rPr>
        <w:t>《中华人民共和国大气污染防治法》第二十条第二款“禁止通过偷排、篡改或者伪造监测数据、以逃避现场检查为目的的临时停产、非紧急情况下开启应急排放通道、不正常运行大气污染防治设施等逃避监管的方式排放大气污染物。”</w:t>
      </w:r>
      <w:r>
        <w:rPr>
          <w:rFonts w:hint="default" w:ascii="Times New Roman" w:hAnsi="Times New Roman" w:eastAsia="方正仿宋_GBK" w:cs="Times New Roman"/>
          <w:color w:val="auto"/>
          <w:w w:val="95"/>
          <w:sz w:val="28"/>
          <w:szCs w:val="28"/>
          <w:u w:val="none"/>
          <w:lang w:val="en-US" w:eastAsia="zh-CN"/>
        </w:rPr>
        <w:t>的规定。</w:t>
      </w:r>
    </w:p>
    <w:p w14:paraId="18FE6871">
      <w:pPr>
        <w:keepNext w:val="0"/>
        <w:keepLines w:val="0"/>
        <w:pageBreakBefore w:val="0"/>
        <w:widowControl w:val="0"/>
        <w:kinsoku/>
        <w:wordWrap/>
        <w:overflowPunct/>
        <w:topLinePunct w:val="0"/>
        <w:bidi w:val="0"/>
        <w:adjustRightInd w:val="0"/>
        <w:snapToGrid w:val="0"/>
        <w:spacing w:line="380" w:lineRule="exact"/>
        <w:ind w:firstLine="532" w:firstLineChars="200"/>
        <w:textAlignment w:val="auto"/>
        <w:rPr>
          <w:rFonts w:hint="default" w:ascii="Times New Roman" w:hAnsi="Times New Roman" w:eastAsia="方正仿宋_GBK" w:cs="Times New Roman"/>
          <w:color w:val="auto"/>
          <w:w w:val="95"/>
          <w:sz w:val="28"/>
          <w:szCs w:val="28"/>
          <w:u w:val="single"/>
        </w:rPr>
      </w:pPr>
      <w:r>
        <w:rPr>
          <w:rFonts w:hint="default" w:ascii="Times New Roman" w:hAnsi="Times New Roman" w:eastAsia="方正仿宋_GBK" w:cs="Times New Roman"/>
          <w:color w:val="auto"/>
          <w:w w:val="95"/>
          <w:sz w:val="28"/>
          <w:szCs w:val="28"/>
          <w:u w:val="none"/>
          <w:lang w:val="en-US" w:eastAsia="zh-CN"/>
        </w:rPr>
        <w:t>依据</w:t>
      </w:r>
      <w:r>
        <w:rPr>
          <w:rFonts w:hint="default" w:ascii="Times New Roman" w:hAnsi="Times New Roman" w:eastAsia="方正仿宋_GBK" w:cs="Times New Roman"/>
          <w:color w:val="auto"/>
          <w:w w:val="95"/>
          <w:sz w:val="28"/>
          <w:szCs w:val="28"/>
          <w:u w:val="single"/>
          <w:lang w:val="en-US" w:eastAsia="zh-CN"/>
        </w:rPr>
        <w:t>《中华人民共和国大气污染防治法》第九十九条第三项的规定“违反本法规定，有下列行为之一的，由县级以上人民政府生态环境主管部门责令改正或者限制生产、停产整治，并处十万元以上一百万元以下的罚款；情节严重的，报经有批准权的人民政府批准，责令停业、关闭：……（三）通过逃避监管的方式排放大气污染物的。”</w:t>
      </w:r>
      <w:r>
        <w:rPr>
          <w:rFonts w:hint="default" w:ascii="Times New Roman" w:hAnsi="Times New Roman" w:eastAsia="方正仿宋_GBK" w:cs="Times New Roman"/>
          <w:color w:val="auto"/>
          <w:w w:val="95"/>
          <w:sz w:val="28"/>
          <w:szCs w:val="28"/>
          <w:u w:val="none"/>
          <w:lang w:val="en-US" w:eastAsia="zh-CN"/>
        </w:rPr>
        <w:t>的规定，现责令你单位：</w:t>
      </w:r>
      <w:r>
        <w:rPr>
          <w:rFonts w:hint="eastAsia" w:ascii="Times New Roman" w:hAnsi="Times New Roman" w:eastAsia="方正仿宋_GBK" w:cs="Times New Roman"/>
          <w:color w:val="auto"/>
          <w:w w:val="95"/>
          <w:sz w:val="28"/>
          <w:szCs w:val="28"/>
          <w:u w:val="single"/>
          <w:lang w:val="en-US" w:eastAsia="zh-CN"/>
        </w:rPr>
        <w:t>立即改正违法行为，</w:t>
      </w:r>
      <w:r>
        <w:rPr>
          <w:rFonts w:hint="eastAsia" w:eastAsia="方正仿宋_GBK" w:cs="Times New Roman"/>
          <w:color w:val="auto"/>
          <w:w w:val="95"/>
          <w:sz w:val="28"/>
          <w:szCs w:val="28"/>
          <w:u w:val="single"/>
          <w:lang w:val="en-US" w:eastAsia="zh-CN"/>
        </w:rPr>
        <w:t>严禁以逃避监管的方式排放大气污染物</w:t>
      </w:r>
      <w:r>
        <w:rPr>
          <w:rFonts w:hint="eastAsia" w:ascii="Times New Roman" w:hAnsi="Times New Roman" w:eastAsia="方正仿宋_GBK" w:cs="Times New Roman"/>
          <w:color w:val="auto"/>
          <w:w w:val="95"/>
          <w:sz w:val="28"/>
          <w:szCs w:val="28"/>
          <w:u w:val="single"/>
          <w:lang w:val="en-US" w:eastAsia="zh-CN"/>
        </w:rPr>
        <w:t>。</w:t>
      </w:r>
    </w:p>
    <w:p w14:paraId="47BBAB0D">
      <w:pPr>
        <w:keepNext w:val="0"/>
        <w:keepLines w:val="0"/>
        <w:pageBreakBefore w:val="0"/>
        <w:widowControl w:val="0"/>
        <w:kinsoku/>
        <w:wordWrap/>
        <w:overflowPunct/>
        <w:topLinePunct w:val="0"/>
        <w:autoSpaceDE/>
        <w:autoSpaceDN/>
        <w:bidi w:val="0"/>
        <w:spacing w:line="400" w:lineRule="exact"/>
        <w:ind w:firstLine="532" w:firstLineChars="200"/>
        <w:jc w:val="left"/>
        <w:textAlignment w:val="auto"/>
        <w:rPr>
          <w:rFonts w:hint="default" w:ascii="Times New Roman" w:hAnsi="Times New Roman" w:eastAsia="方正仿宋_GBK" w:cs="Times New Roman"/>
          <w:color w:val="auto"/>
          <w:w w:val="95"/>
          <w:sz w:val="28"/>
          <w:szCs w:val="28"/>
          <w:lang w:val="en-US" w:eastAsia="zh-CN"/>
        </w:rPr>
      </w:pPr>
      <w:r>
        <w:rPr>
          <w:rFonts w:hint="default" w:ascii="Times New Roman" w:hAnsi="Times New Roman" w:eastAsia="方正仿宋_GBK" w:cs="Times New Roman"/>
          <w:color w:val="auto"/>
          <w:w w:val="95"/>
          <w:sz w:val="28"/>
          <w:szCs w:val="28"/>
          <w:lang w:val="en-US" w:eastAsia="zh-CN"/>
        </w:rPr>
        <w:t>我</w:t>
      </w:r>
      <w:r>
        <w:rPr>
          <w:rFonts w:hint="eastAsia" w:eastAsia="方正仿宋_GBK" w:cs="Times New Roman"/>
          <w:color w:val="auto"/>
          <w:w w:val="95"/>
          <w:sz w:val="28"/>
          <w:szCs w:val="28"/>
          <w:lang w:val="en-US" w:eastAsia="zh-CN"/>
        </w:rPr>
        <w:t>局</w:t>
      </w:r>
      <w:r>
        <w:rPr>
          <w:rFonts w:hint="default" w:ascii="Times New Roman" w:hAnsi="Times New Roman" w:eastAsia="方正仿宋_GBK" w:cs="Times New Roman"/>
          <w:color w:val="auto"/>
          <w:w w:val="95"/>
          <w:sz w:val="28"/>
          <w:szCs w:val="28"/>
          <w:lang w:val="en-US" w:eastAsia="zh-CN"/>
        </w:rPr>
        <w:t>将对你单位改正违法行为的情况进行监督，并在30日内对你单位改正违法行为的情况进行复查。</w:t>
      </w:r>
    </w:p>
    <w:p w14:paraId="759B51FE">
      <w:pPr>
        <w:keepNext w:val="0"/>
        <w:keepLines w:val="0"/>
        <w:pageBreakBefore w:val="0"/>
        <w:widowControl w:val="0"/>
        <w:kinsoku/>
        <w:wordWrap/>
        <w:overflowPunct/>
        <w:topLinePunct w:val="0"/>
        <w:bidi w:val="0"/>
        <w:spacing w:line="420" w:lineRule="exact"/>
        <w:ind w:firstLine="532" w:firstLineChars="200"/>
        <w:jc w:val="left"/>
        <w:textAlignment w:val="auto"/>
        <w:rPr>
          <w:rFonts w:hint="default" w:ascii="Times New Roman" w:hAnsi="Times New Roman" w:eastAsia="方正仿宋_GBK" w:cs="Times New Roman"/>
          <w:color w:val="auto"/>
          <w:w w:val="95"/>
          <w:sz w:val="28"/>
          <w:szCs w:val="28"/>
          <w:u w:val="none"/>
          <w:lang w:val="en-US" w:eastAsia="zh-CN"/>
        </w:rPr>
      </w:pPr>
      <w:r>
        <w:rPr>
          <w:rFonts w:hint="default" w:ascii="Times New Roman" w:hAnsi="Times New Roman" w:eastAsia="方正仿宋_GBK" w:cs="Times New Roman"/>
          <w:color w:val="auto"/>
          <w:w w:val="95"/>
          <w:sz w:val="28"/>
          <w:szCs w:val="28"/>
          <w:u w:val="none"/>
          <w:lang w:val="en-US" w:eastAsia="zh-CN"/>
        </w:rPr>
        <w:t>如你单位拒不改正违法排污行为，我</w:t>
      </w:r>
      <w:r>
        <w:rPr>
          <w:rFonts w:hint="eastAsia" w:ascii="Times New Roman" w:hAnsi="Times New Roman" w:eastAsia="方正仿宋_GBK" w:cs="Times New Roman"/>
          <w:color w:val="auto"/>
          <w:w w:val="95"/>
          <w:sz w:val="28"/>
          <w:szCs w:val="28"/>
          <w:u w:val="none"/>
          <w:lang w:val="en-US" w:eastAsia="zh-CN"/>
        </w:rPr>
        <w:t>局</w:t>
      </w:r>
      <w:r>
        <w:rPr>
          <w:rFonts w:hint="default" w:ascii="Times New Roman" w:hAnsi="Times New Roman" w:eastAsia="方正仿宋_GBK" w:cs="Times New Roman"/>
          <w:color w:val="auto"/>
          <w:w w:val="95"/>
          <w:sz w:val="28"/>
          <w:szCs w:val="28"/>
          <w:u w:val="none"/>
          <w:lang w:val="en-US" w:eastAsia="zh-CN"/>
        </w:rPr>
        <w:t>将按照</w:t>
      </w:r>
      <w:r>
        <w:rPr>
          <w:rFonts w:hint="default" w:ascii="Times New Roman" w:hAnsi="Times New Roman" w:eastAsia="方正仿宋_GBK" w:cs="Times New Roman"/>
          <w:w w:val="95"/>
          <w:sz w:val="28"/>
          <w:szCs w:val="28"/>
        </w:rPr>
        <w:t>《中华人民共和国环境保护法》第五十九条第一款</w:t>
      </w:r>
      <w:r>
        <w:rPr>
          <w:rFonts w:hint="eastAsia" w:eastAsia="方正仿宋_GBK" w:cs="Times New Roman"/>
          <w:w w:val="95"/>
          <w:sz w:val="28"/>
          <w:szCs w:val="28"/>
          <w:lang w:eastAsia="zh-CN"/>
        </w:rPr>
        <w:t>“企业事业单位和其他生产经营者违法排放污染物，受到罚款处罚，被责令改正，拒不改正的，依法作出处罚决定的行政机关可以自责令改正之日的次日起，按照原处罚数额按日连续处罚。”、</w:t>
      </w:r>
      <w:r>
        <w:rPr>
          <w:rFonts w:hint="default" w:ascii="Times New Roman" w:hAnsi="Times New Roman" w:eastAsia="方正仿宋_GBK" w:cs="Times New Roman"/>
          <w:w w:val="95"/>
          <w:sz w:val="28"/>
          <w:szCs w:val="28"/>
        </w:rPr>
        <w:t>第六十三条</w:t>
      </w:r>
      <w:r>
        <w:rPr>
          <w:rFonts w:hint="eastAsia" w:eastAsia="方正仿宋_GBK" w:cs="Times New Roman"/>
          <w:w w:val="95"/>
          <w:sz w:val="28"/>
          <w:szCs w:val="28"/>
          <w:lang w:val="en-US" w:eastAsia="zh-CN"/>
        </w:rPr>
        <w:t>第三项</w:t>
      </w:r>
      <w:r>
        <w:rPr>
          <w:rFonts w:hint="eastAsia" w:eastAsia="方正仿宋_GBK" w:cs="Times New Roman"/>
          <w:w w:val="95"/>
          <w:sz w:val="28"/>
          <w:szCs w:val="28"/>
          <w:lang w:eastAsia="zh-CN"/>
        </w:rPr>
        <w:t>“企业事业单位和其他生产经营者有下列行为之一，尚不构成犯罪的，除依照有关法律法规规定予以处罚外，由县级以上人民政府环境保护主管部门或者其他有关部门将案件移送公安机关，对其直接负责的主管人员和其他直接责任人员，处十日以上十五日以下拘留；情节较轻的，处五日以上十日以下拘留：</w:t>
      </w:r>
      <w:r>
        <w:rPr>
          <w:rFonts w:hint="eastAsia" w:eastAsia="方正仿宋_GBK" w:cs="Times New Roman"/>
          <w:w w:val="95"/>
          <w:sz w:val="28"/>
          <w:szCs w:val="28"/>
          <w:lang w:val="en-US" w:eastAsia="zh-CN"/>
        </w:rPr>
        <w:t>……</w:t>
      </w:r>
      <w:r>
        <w:rPr>
          <w:rFonts w:hint="eastAsia" w:eastAsia="方正仿宋_GBK" w:cs="Times New Roman"/>
          <w:w w:val="95"/>
          <w:sz w:val="28"/>
          <w:szCs w:val="28"/>
          <w:lang w:eastAsia="zh-CN"/>
        </w:rPr>
        <w:t>（三）通过暗管、渗井、渗坑、灌注或者篡改、伪造监测数据，或者不正常运行防治污染设施等逃避监管的方式违法排放污染物的；</w:t>
      </w:r>
      <w:r>
        <w:rPr>
          <w:rFonts w:hint="eastAsia" w:eastAsia="方正仿宋_GBK" w:cs="Times New Roman"/>
          <w:w w:val="95"/>
          <w:sz w:val="28"/>
          <w:szCs w:val="28"/>
          <w:lang w:val="en-US" w:eastAsia="zh-CN"/>
        </w:rPr>
        <w:t>……</w:t>
      </w:r>
      <w:r>
        <w:rPr>
          <w:rFonts w:hint="eastAsia" w:eastAsia="方正仿宋_GBK" w:cs="Times New Roman"/>
          <w:w w:val="95"/>
          <w:sz w:val="28"/>
          <w:szCs w:val="28"/>
          <w:lang w:eastAsia="zh-CN"/>
        </w:rPr>
        <w:t>”</w:t>
      </w:r>
      <w:r>
        <w:rPr>
          <w:rFonts w:hint="default" w:ascii="Times New Roman" w:hAnsi="Times New Roman" w:eastAsia="方正仿宋_GBK" w:cs="Times New Roman"/>
          <w:w w:val="95"/>
          <w:sz w:val="28"/>
          <w:szCs w:val="28"/>
        </w:rPr>
        <w:t>的规定，对你单位实施按日连续处罚和移送公安机关行政拘留</w:t>
      </w:r>
      <w:r>
        <w:rPr>
          <w:rFonts w:hint="default" w:ascii="Times New Roman" w:hAnsi="Times New Roman" w:eastAsia="方正仿宋_GBK" w:cs="Times New Roman"/>
          <w:color w:val="auto"/>
          <w:w w:val="95"/>
          <w:sz w:val="28"/>
          <w:szCs w:val="28"/>
          <w:u w:val="none"/>
          <w:lang w:val="en-US" w:eastAsia="zh-CN"/>
        </w:rPr>
        <w:t>。</w:t>
      </w:r>
    </w:p>
    <w:p w14:paraId="04A9E025">
      <w:pPr>
        <w:keepNext w:val="0"/>
        <w:keepLines w:val="0"/>
        <w:pageBreakBefore w:val="0"/>
        <w:widowControl w:val="0"/>
        <w:kinsoku/>
        <w:wordWrap/>
        <w:overflowPunct/>
        <w:topLinePunct w:val="0"/>
        <w:bidi w:val="0"/>
        <w:adjustRightInd w:val="0"/>
        <w:snapToGrid w:val="0"/>
        <w:spacing w:line="400" w:lineRule="exact"/>
        <w:ind w:firstLine="532" w:firstLineChars="200"/>
        <w:textAlignment w:val="auto"/>
        <w:rPr>
          <w:rFonts w:hint="default" w:ascii="Times New Roman" w:hAnsi="Times New Roman" w:eastAsia="方正仿宋_GBK" w:cs="Times New Roman"/>
          <w:w w:val="95"/>
          <w:sz w:val="28"/>
          <w:szCs w:val="28"/>
          <w:lang w:val="en-US" w:eastAsia="zh-CN"/>
        </w:rPr>
      </w:pPr>
      <w:r>
        <w:rPr>
          <w:rFonts w:hint="default" w:ascii="Times New Roman" w:hAnsi="Times New Roman" w:eastAsia="方正仿宋_GBK" w:cs="Times New Roman"/>
          <w:w w:val="95"/>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w:t>
      </w:r>
      <w:r>
        <w:rPr>
          <w:rFonts w:hint="eastAsia" w:eastAsia="方正仿宋_GBK" w:cs="Times New Roman"/>
          <w:w w:val="95"/>
          <w:sz w:val="28"/>
          <w:szCs w:val="28"/>
          <w:lang w:val="en-US" w:eastAsia="zh-CN"/>
        </w:rPr>
        <w:t>局</w:t>
      </w:r>
      <w:r>
        <w:rPr>
          <w:rFonts w:hint="default" w:ascii="Times New Roman" w:hAnsi="Times New Roman" w:eastAsia="方正仿宋_GBK" w:cs="Times New Roman"/>
          <w:w w:val="95"/>
          <w:sz w:val="28"/>
          <w:szCs w:val="28"/>
          <w:lang w:val="en-US" w:eastAsia="zh-CN"/>
        </w:rPr>
        <w:t>将申请人民法院强制执行。</w:t>
      </w:r>
    </w:p>
    <w:p w14:paraId="40A34C9C">
      <w:pPr>
        <w:keepNext w:val="0"/>
        <w:keepLines w:val="0"/>
        <w:pageBreakBefore w:val="0"/>
        <w:widowControl w:val="0"/>
        <w:kinsoku/>
        <w:wordWrap/>
        <w:overflowPunct/>
        <w:topLinePunct w:val="0"/>
        <w:bidi w:val="0"/>
        <w:adjustRightInd w:val="0"/>
        <w:snapToGrid w:val="0"/>
        <w:spacing w:line="420" w:lineRule="exact"/>
        <w:jc w:val="both"/>
        <w:textAlignment w:val="auto"/>
        <w:rPr>
          <w:rFonts w:hint="eastAsia" w:eastAsia="方正仿宋_GBK" w:cs="Times New Roman"/>
          <w:sz w:val="28"/>
          <w:szCs w:val="28"/>
          <w:lang w:val="en-US" w:eastAsia="zh-CN"/>
        </w:rPr>
      </w:pPr>
      <w:r>
        <w:rPr>
          <w:rFonts w:hint="eastAsia" w:eastAsia="方正仿宋_GBK" w:cs="Times New Roman"/>
          <w:sz w:val="28"/>
          <w:szCs w:val="28"/>
          <w:lang w:val="en-US" w:eastAsia="zh-CN"/>
        </w:rPr>
        <w:t xml:space="preserve">           </w:t>
      </w:r>
      <w:bookmarkStart w:id="1" w:name="_GoBack"/>
      <w:bookmarkEnd w:id="1"/>
    </w:p>
    <w:p w14:paraId="3B487619">
      <w:pPr>
        <w:pStyle w:val="2"/>
        <w:rPr>
          <w:rFonts w:hint="eastAsia"/>
          <w:lang w:val="en-US" w:eastAsia="zh-CN"/>
        </w:rPr>
      </w:pPr>
    </w:p>
    <w:p w14:paraId="385504D7">
      <w:pPr>
        <w:keepNext w:val="0"/>
        <w:keepLines w:val="0"/>
        <w:pageBreakBefore w:val="0"/>
        <w:widowControl w:val="0"/>
        <w:kinsoku/>
        <w:wordWrap/>
        <w:overflowPunct/>
        <w:topLinePunct w:val="0"/>
        <w:bidi w:val="0"/>
        <w:adjustRightInd w:val="0"/>
        <w:snapToGrid w:val="0"/>
        <w:spacing w:line="420" w:lineRule="exact"/>
        <w:ind w:firstLine="5040" w:firstLineChars="1800"/>
        <w:jc w:val="both"/>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w:t>
      </w:r>
      <w:r>
        <w:rPr>
          <w:rFonts w:hint="eastAsia" w:eastAsia="方正仿宋_GBK" w:cs="Times New Roman"/>
          <w:sz w:val="28"/>
          <w:szCs w:val="28"/>
          <w:lang w:val="en-US" w:eastAsia="zh-CN"/>
        </w:rPr>
        <w:t>局</w:t>
      </w:r>
      <w:r>
        <w:rPr>
          <w:rFonts w:hint="default" w:ascii="Times New Roman" w:hAnsi="Times New Roman" w:eastAsia="方正仿宋_GBK" w:cs="Times New Roman"/>
          <w:sz w:val="28"/>
          <w:szCs w:val="28"/>
          <w:lang w:val="en-US" w:eastAsia="zh-CN"/>
        </w:rPr>
        <w:t xml:space="preserve">              </w:t>
      </w:r>
    </w:p>
    <w:p w14:paraId="79F8FE23">
      <w:pPr>
        <w:keepNext w:val="0"/>
        <w:keepLines w:val="0"/>
        <w:pageBreakBefore w:val="0"/>
        <w:widowControl w:val="0"/>
        <w:kinsoku/>
        <w:wordWrap/>
        <w:overflowPunct/>
        <w:topLinePunct w:val="0"/>
        <w:bidi w:val="0"/>
        <w:adjustRightInd w:val="0"/>
        <w:snapToGrid w:val="0"/>
        <w:spacing w:line="420" w:lineRule="exact"/>
        <w:ind w:firstLine="3920" w:firstLineChars="1400"/>
        <w:jc w:val="both"/>
        <w:textAlignment w:val="auto"/>
        <w:rPr>
          <w:rFonts w:hint="eastAsia" w:ascii="仿宋" w:hAnsi="仿宋" w:eastAsia="仿宋" w:cs="仿宋"/>
          <w:sz w:val="24"/>
          <w:szCs w:val="24"/>
          <w:lang w:eastAsia="zh-CN"/>
        </w:rPr>
      </w:pPr>
      <w:r>
        <w:rPr>
          <w:rFonts w:hint="default" w:ascii="Times New Roman" w:hAnsi="Times New Roman" w:eastAsia="方正仿宋_GBK" w:cs="Times New Roman"/>
          <w:sz w:val="28"/>
          <w:szCs w:val="28"/>
          <w:lang w:val="en-US" w:eastAsia="zh-CN"/>
        </w:rPr>
        <w:t xml:space="preserve"> </w:t>
      </w:r>
      <w:r>
        <w:rPr>
          <w:rFonts w:hint="eastAsia" w:eastAsia="方正仿宋_GBK" w:cs="Times New Roman"/>
          <w:sz w:val="28"/>
          <w:szCs w:val="28"/>
          <w:lang w:val="en-US" w:eastAsia="zh-CN"/>
        </w:rPr>
        <w:t xml:space="preserve">          2025</w:t>
      </w:r>
      <w:r>
        <w:rPr>
          <w:rFonts w:hint="default" w:ascii="Times New Roman" w:hAnsi="Times New Roman" w:eastAsia="方正仿宋_GBK" w:cs="Times New Roman"/>
          <w:sz w:val="28"/>
          <w:szCs w:val="28"/>
          <w:lang w:val="en-US" w:eastAsia="zh-CN"/>
        </w:rPr>
        <w:t>年</w:t>
      </w:r>
      <w:r>
        <w:rPr>
          <w:rFonts w:hint="eastAsia" w:eastAsia="方正仿宋_GBK" w:cs="Times New Roman"/>
          <w:sz w:val="28"/>
          <w:szCs w:val="28"/>
          <w:lang w:val="en-US" w:eastAsia="zh-CN"/>
        </w:rPr>
        <w:t>3</w:t>
      </w:r>
      <w:r>
        <w:rPr>
          <w:rFonts w:hint="default" w:ascii="Times New Roman" w:hAnsi="Times New Roman" w:eastAsia="方正仿宋_GBK" w:cs="Times New Roman"/>
          <w:sz w:val="28"/>
          <w:szCs w:val="28"/>
          <w:lang w:val="en-US" w:eastAsia="zh-CN"/>
        </w:rPr>
        <w:t>月</w:t>
      </w:r>
      <w:r>
        <w:rPr>
          <w:rFonts w:hint="eastAsia" w:eastAsia="方正仿宋_GBK" w:cs="Times New Roman"/>
          <w:sz w:val="28"/>
          <w:szCs w:val="28"/>
          <w:lang w:val="en-US" w:eastAsia="zh-CN"/>
        </w:rPr>
        <w:t>27</w:t>
      </w:r>
      <w:r>
        <w:rPr>
          <w:rFonts w:hint="default" w:ascii="Times New Roman" w:hAnsi="Times New Roman" w:eastAsia="方正仿宋_GBK" w:cs="Times New Roman"/>
          <w:sz w:val="28"/>
          <w:szCs w:val="28"/>
          <w:lang w:val="en-US" w:eastAsia="zh-CN"/>
        </w:rPr>
        <w:t xml:space="preserve">日  </w:t>
      </w:r>
    </w:p>
    <w:p w14:paraId="33BC07DD">
      <w:pPr>
        <w:keepNext w:val="0"/>
        <w:keepLines w:val="0"/>
        <w:pageBreakBefore w:val="0"/>
        <w:widowControl w:val="0"/>
        <w:kinsoku/>
        <w:wordWrap/>
        <w:overflowPunct/>
        <w:topLinePunct w:val="0"/>
        <w:bidi w:val="0"/>
        <w:adjustRightInd w:val="0"/>
        <w:snapToGrid w:val="0"/>
        <w:spacing w:line="420" w:lineRule="exact"/>
        <w:textAlignment w:val="auto"/>
        <w:rPr>
          <w:rFonts w:hint="eastAsia" w:ascii="仿宋" w:hAnsi="仿宋" w:eastAsia="仿宋" w:cs="仿宋"/>
          <w:sz w:val="24"/>
          <w:szCs w:val="24"/>
          <w:lang w:eastAsia="zh-CN"/>
        </w:rPr>
      </w:pPr>
      <w:r>
        <w:rPr>
          <w:rFonts w:hint="eastAsia" w:asciiTheme="minorEastAsia" w:hAnsiTheme="minorEastAsia" w:eastAsiaTheme="minorEastAsia" w:cstheme="minorEastAsia"/>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5D1D729-0DEA-45A4-866A-00464B4097B3}"/>
  </w:font>
  <w:font w:name="Arial">
    <w:panose1 w:val="020B0604020202020204"/>
    <w:charset w:val="01"/>
    <w:family w:val="swiss"/>
    <w:pitch w:val="default"/>
    <w:sig w:usb0="E0002EFF" w:usb1="C000785B" w:usb2="00000009" w:usb3="00000000" w:csb0="400001FF" w:csb1="FFFF0000"/>
    <w:embedRegular r:id="rId2" w:fontKey="{B3DF2DF9-DB84-433E-9105-6A9ABCF211F8}"/>
  </w:font>
  <w:font w:name="黑体">
    <w:panose1 w:val="02010609060101010101"/>
    <w:charset w:val="86"/>
    <w:family w:val="auto"/>
    <w:pitch w:val="default"/>
    <w:sig w:usb0="800002BF" w:usb1="38CF7CFA" w:usb2="00000016" w:usb3="00000000" w:csb0="00040001" w:csb1="00000000"/>
    <w:embedRegular r:id="rId3" w:fontKey="{FD8A0159-99FF-42CA-907E-AA850989ED0A}"/>
  </w:font>
  <w:font w:name="Courier New">
    <w:panose1 w:val="02070309020205020404"/>
    <w:charset w:val="01"/>
    <w:family w:val="modern"/>
    <w:pitch w:val="default"/>
    <w:sig w:usb0="E0002EFF" w:usb1="C0007843" w:usb2="00000009" w:usb3="00000000" w:csb0="400001FF" w:csb1="FFFF0000"/>
    <w:embedRegular r:id="rId4" w:fontKey="{4C4F9E11-E801-488A-999D-2CC4D936F5C4}"/>
  </w:font>
  <w:font w:name="Symbol">
    <w:panose1 w:val="05050102010706020507"/>
    <w:charset w:val="02"/>
    <w:family w:val="roman"/>
    <w:pitch w:val="default"/>
    <w:sig w:usb0="00000000" w:usb1="00000000" w:usb2="00000000" w:usb3="00000000" w:csb0="80000000" w:csb1="00000000"/>
    <w:embedRegular r:id="rId5" w:fontKey="{85B76EB6-7EC2-43B9-AC67-120FD664D66D}"/>
  </w:font>
  <w:font w:name="Calibri">
    <w:panose1 w:val="020F0502020204030204"/>
    <w:charset w:val="00"/>
    <w:family w:val="swiss"/>
    <w:pitch w:val="default"/>
    <w:sig w:usb0="E4002EFF" w:usb1="C000247B" w:usb2="00000009" w:usb3="00000000" w:csb0="200001FF" w:csb1="00000000"/>
    <w:embedRegular r:id="rId6" w:fontKey="{A9CA6127-E1DB-4F89-9BFC-CC7595D96D93}"/>
  </w:font>
  <w:font w:name="仿宋_GB2312">
    <w:panose1 w:val="02010609030101010101"/>
    <w:charset w:val="86"/>
    <w:family w:val="modern"/>
    <w:pitch w:val="default"/>
    <w:sig w:usb0="00000001" w:usb1="080E0000" w:usb2="00000000" w:usb3="00000000" w:csb0="00040000" w:csb1="00000000"/>
    <w:embedRegular r:id="rId7" w:fontKey="{3A29B8B2-6BD4-41EB-BB0B-3FF73530F6BB}"/>
  </w:font>
  <w:font w:name="方正仿宋_GBK">
    <w:panose1 w:val="03000509000000000000"/>
    <w:charset w:val="86"/>
    <w:family w:val="script"/>
    <w:pitch w:val="default"/>
    <w:sig w:usb0="00000001" w:usb1="080E0000" w:usb2="00000000" w:usb3="00000000" w:csb0="00040000" w:csb1="00000000"/>
    <w:embedRegular r:id="rId8" w:fontKey="{87A15036-6219-47F4-861A-F3D8B58D9639}"/>
  </w:font>
  <w:font w:name="方正小标宋_GBK">
    <w:panose1 w:val="03000509000000000000"/>
    <w:charset w:val="86"/>
    <w:family w:val="script"/>
    <w:pitch w:val="default"/>
    <w:sig w:usb0="00000001" w:usb1="080E0000" w:usb2="00000000" w:usb3="00000000" w:csb0="00040000" w:csb1="00000000"/>
    <w:embedRegular r:id="rId9" w:fontKey="{510FB201-0DA9-4ABF-A81A-C9FDA79CFEC7}"/>
  </w:font>
  <w:font w:name="仿宋">
    <w:panose1 w:val="02010609060101010101"/>
    <w:charset w:val="86"/>
    <w:family w:val="auto"/>
    <w:pitch w:val="default"/>
    <w:sig w:usb0="800002BF" w:usb1="38CF7CFA" w:usb2="00000016" w:usb3="00000000" w:csb0="00040001" w:csb1="00000000"/>
    <w:embedRegular r:id="rId10" w:fontKey="{6D33EFBE-0F93-4FEE-9A02-A0CBAC0A60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2E7FF">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B9397">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65B9397">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25D6A">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004D0">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3A7B3">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90935">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037B9">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33B4CE3"/>
    <w:rsid w:val="04BD7D66"/>
    <w:rsid w:val="050F4C9F"/>
    <w:rsid w:val="05533536"/>
    <w:rsid w:val="05B41B61"/>
    <w:rsid w:val="069D4D4A"/>
    <w:rsid w:val="087A7754"/>
    <w:rsid w:val="09B205FD"/>
    <w:rsid w:val="0A463428"/>
    <w:rsid w:val="0ACE20A1"/>
    <w:rsid w:val="0B440EDC"/>
    <w:rsid w:val="0D246A25"/>
    <w:rsid w:val="0D6C7DAD"/>
    <w:rsid w:val="0E17549B"/>
    <w:rsid w:val="0F947308"/>
    <w:rsid w:val="0FED0C4E"/>
    <w:rsid w:val="10385B1F"/>
    <w:rsid w:val="1060186C"/>
    <w:rsid w:val="15C0239B"/>
    <w:rsid w:val="17C24D4F"/>
    <w:rsid w:val="17EB3526"/>
    <w:rsid w:val="17F370FF"/>
    <w:rsid w:val="19F27B1D"/>
    <w:rsid w:val="1A2B7304"/>
    <w:rsid w:val="1A341BA0"/>
    <w:rsid w:val="1CA527A0"/>
    <w:rsid w:val="1D706481"/>
    <w:rsid w:val="1DB606FB"/>
    <w:rsid w:val="1EED0A2C"/>
    <w:rsid w:val="21AA5630"/>
    <w:rsid w:val="21BA0BB0"/>
    <w:rsid w:val="22046198"/>
    <w:rsid w:val="22DD2601"/>
    <w:rsid w:val="22E03145"/>
    <w:rsid w:val="23560D49"/>
    <w:rsid w:val="23690E99"/>
    <w:rsid w:val="24EC7A4D"/>
    <w:rsid w:val="2581207F"/>
    <w:rsid w:val="276311B3"/>
    <w:rsid w:val="27644345"/>
    <w:rsid w:val="298D59A3"/>
    <w:rsid w:val="2ACE345A"/>
    <w:rsid w:val="2C5340AD"/>
    <w:rsid w:val="2C91021E"/>
    <w:rsid w:val="2D066EBD"/>
    <w:rsid w:val="2DBA4B02"/>
    <w:rsid w:val="301B0CED"/>
    <w:rsid w:val="30D70FF1"/>
    <w:rsid w:val="312E125A"/>
    <w:rsid w:val="317B7847"/>
    <w:rsid w:val="31D300D7"/>
    <w:rsid w:val="33631001"/>
    <w:rsid w:val="35076AB5"/>
    <w:rsid w:val="362B268A"/>
    <w:rsid w:val="384A30E3"/>
    <w:rsid w:val="38E8107E"/>
    <w:rsid w:val="39A2192F"/>
    <w:rsid w:val="3AA31148"/>
    <w:rsid w:val="3AFA1DB5"/>
    <w:rsid w:val="3F27266C"/>
    <w:rsid w:val="3FA83FC0"/>
    <w:rsid w:val="40551718"/>
    <w:rsid w:val="40805671"/>
    <w:rsid w:val="41747AA6"/>
    <w:rsid w:val="437D17CC"/>
    <w:rsid w:val="43FD1975"/>
    <w:rsid w:val="451C15B6"/>
    <w:rsid w:val="455E5D72"/>
    <w:rsid w:val="4684434E"/>
    <w:rsid w:val="46E241D9"/>
    <w:rsid w:val="46F702D2"/>
    <w:rsid w:val="4C673703"/>
    <w:rsid w:val="4C7E2D33"/>
    <w:rsid w:val="4D69043D"/>
    <w:rsid w:val="4F705E4B"/>
    <w:rsid w:val="50415C21"/>
    <w:rsid w:val="539F4011"/>
    <w:rsid w:val="53E802D0"/>
    <w:rsid w:val="5488425D"/>
    <w:rsid w:val="55273901"/>
    <w:rsid w:val="57461C6A"/>
    <w:rsid w:val="57D97DB9"/>
    <w:rsid w:val="5CA15F54"/>
    <w:rsid w:val="600D2A8A"/>
    <w:rsid w:val="60D81AA4"/>
    <w:rsid w:val="60FD595D"/>
    <w:rsid w:val="61F401DB"/>
    <w:rsid w:val="62BD14B5"/>
    <w:rsid w:val="64BE292C"/>
    <w:rsid w:val="65AA408D"/>
    <w:rsid w:val="66591F0C"/>
    <w:rsid w:val="671F3D82"/>
    <w:rsid w:val="67D9239D"/>
    <w:rsid w:val="696D7ADA"/>
    <w:rsid w:val="69DA682A"/>
    <w:rsid w:val="6A9151AE"/>
    <w:rsid w:val="6D266DB2"/>
    <w:rsid w:val="6DDA7E6A"/>
    <w:rsid w:val="6F585C4F"/>
    <w:rsid w:val="6F5D1523"/>
    <w:rsid w:val="70AF5ED8"/>
    <w:rsid w:val="73782BE9"/>
    <w:rsid w:val="74E675AD"/>
    <w:rsid w:val="759871F9"/>
    <w:rsid w:val="75CA48F8"/>
    <w:rsid w:val="764118D4"/>
    <w:rsid w:val="767F75A2"/>
    <w:rsid w:val="778A23CE"/>
    <w:rsid w:val="78187D90"/>
    <w:rsid w:val="78A86B43"/>
    <w:rsid w:val="79174827"/>
    <w:rsid w:val="7C5A7CDE"/>
    <w:rsid w:val="7C5C41C7"/>
    <w:rsid w:val="7C5D0D54"/>
    <w:rsid w:val="7C727312"/>
    <w:rsid w:val="7DBE2990"/>
    <w:rsid w:val="7DF55473"/>
    <w:rsid w:val="7FF418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Hyperlink"/>
    <w:qFormat/>
    <w:uiPriority w:val="0"/>
    <w:rPr>
      <w:color w:val="0000FF"/>
      <w:u w:val="single"/>
    </w:rPr>
  </w:style>
  <w:style w:type="character" w:customStyle="1" w:styleId="10">
    <w:name w:val="页眉 Char"/>
    <w:basedOn w:val="8"/>
    <w:link w:val="5"/>
    <w:semiHidden/>
    <w:qFormat/>
    <w:uiPriority w:val="99"/>
    <w:rPr>
      <w:sz w:val="18"/>
      <w:szCs w:val="18"/>
    </w:rPr>
  </w:style>
  <w:style w:type="character" w:customStyle="1" w:styleId="11">
    <w:name w:val="页脚 Char"/>
    <w:basedOn w:val="8"/>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 w:type="paragraph" w:customStyle="1" w:styleId="14">
    <w:name w:val="样式1"/>
    <w:basedOn w:val="1"/>
    <w:qFormat/>
    <w:uiPriority w:val="0"/>
    <w:pPr>
      <w:widowControl/>
      <w:ind w:firstLine="560" w:firstLineChars="200"/>
    </w:pPr>
    <w:rPr>
      <w:rFonts w:ascii="Times New Roman" w:hAnsi="Times New Roman" w:eastAsia="方正仿宋_GBK"/>
      <w:color w:val="auto"/>
      <w:kern w:val="0"/>
      <w:sz w:val="28"/>
      <w:szCs w:val="28"/>
      <w:u w:val="single"/>
      <w:lang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1542</Words>
  <Characters>1646</Characters>
  <Lines>9</Lines>
  <Paragraphs>2</Paragraphs>
  <TotalTime>7</TotalTime>
  <ScaleCrop>false</ScaleCrop>
  <LinksUpToDate>false</LinksUpToDate>
  <CharactersWithSpaces>1796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JR金小政</cp:lastModifiedBy>
  <cp:lastPrinted>2025-01-16T01:28:00Z</cp:lastPrinted>
  <dcterms:modified xsi:type="dcterms:W3CDTF">2025-03-27T03:53:23Z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SaveFontToCloudKey">
    <vt:lpwstr>681582770_embed</vt:lpwstr>
  </property>
  <property fmtid="{D5CDD505-2E9C-101B-9397-08002B2CF9AE}" pid="4" name="ICV">
    <vt:lpwstr>8EDF43BB6B8E46BAAF7B2E7E4D2CBB07_13</vt:lpwstr>
  </property>
  <property fmtid="{D5CDD505-2E9C-101B-9397-08002B2CF9AE}" pid="5" name="KSOTemplateDocerSaveRecord">
    <vt:lpwstr>eyJoZGlkIjoiY2M0Y2I2YzczM2E3ZmNkNWQxOGYzNDJmNDlhZDI1NDgiLCJ1c2VySWQiOiIzNTQxNTI5MTIifQ==</vt:lpwstr>
  </property>
</Properties>
</file>