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C" w:rsidRDefault="001F017C" w:rsidP="001F017C">
      <w:pPr>
        <w:spacing w:line="576" w:lineRule="exact"/>
        <w:ind w:firstLineChars="100" w:firstLine="316"/>
        <w:rPr>
          <w:rFonts w:ascii="方正黑体_GBK" w:eastAsia="方正黑体_GBK" w:hAnsi="方正黑体_GBK" w:cs="方正黑体_GBK"/>
          <w:snapToGrid w:val="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Cs w:val="32"/>
        </w:rPr>
        <w:t>附件1</w:t>
      </w:r>
    </w:p>
    <w:p w:rsidR="001F017C" w:rsidRDefault="001F017C" w:rsidP="001F017C">
      <w:pPr>
        <w:spacing w:line="570" w:lineRule="exact"/>
        <w:ind w:leftChars="200" w:left="2375" w:hangingChars="400" w:hanging="1743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綦江区2022年衔接推进乡村振兴补助农村供水保障项目投资调整计划表</w:t>
      </w:r>
    </w:p>
    <w:p w:rsidR="001F017C" w:rsidRDefault="001F017C" w:rsidP="001F017C">
      <w:pPr>
        <w:pStyle w:val="a0"/>
        <w:rPr>
          <w:rFonts w:hint="eastAsia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888"/>
        <w:gridCol w:w="929"/>
        <w:gridCol w:w="1140"/>
        <w:gridCol w:w="1099"/>
        <w:gridCol w:w="1350"/>
        <w:gridCol w:w="1319"/>
        <w:gridCol w:w="1246"/>
        <w:gridCol w:w="1228"/>
        <w:gridCol w:w="1394"/>
        <w:gridCol w:w="1277"/>
        <w:gridCol w:w="1063"/>
        <w:gridCol w:w="1135"/>
      </w:tblGrid>
      <w:tr w:rsidR="001F017C" w:rsidTr="00BA34E4">
        <w:trPr>
          <w:trHeight w:val="700"/>
          <w:jc w:val="center"/>
        </w:trPr>
        <w:tc>
          <w:tcPr>
            <w:tcW w:w="209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600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1006" w:type="pct"/>
            <w:gridSpan w:val="3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调整前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投资计划（万元）</w:t>
            </w:r>
          </w:p>
        </w:tc>
        <w:tc>
          <w:tcPr>
            <w:tcW w:w="1244" w:type="pct"/>
            <w:gridSpan w:val="3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本次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调整情况（万元）</w:t>
            </w:r>
          </w:p>
        </w:tc>
        <w:tc>
          <w:tcPr>
            <w:tcW w:w="1239" w:type="pct"/>
            <w:gridSpan w:val="3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调整后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投资计划万元）</w:t>
            </w:r>
          </w:p>
        </w:tc>
        <w:tc>
          <w:tcPr>
            <w:tcW w:w="338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原投资计划文件</w:t>
            </w:r>
          </w:p>
        </w:tc>
        <w:tc>
          <w:tcPr>
            <w:tcW w:w="361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1F017C" w:rsidTr="00BA34E4">
        <w:trPr>
          <w:trHeight w:val="1040"/>
          <w:jc w:val="center"/>
        </w:trPr>
        <w:tc>
          <w:tcPr>
            <w:tcW w:w="209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362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4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429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19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95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90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43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405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38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1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00"/>
          <w:jc w:val="center"/>
        </w:trPr>
        <w:tc>
          <w:tcPr>
            <w:tcW w:w="809" w:type="pct"/>
            <w:gridSpan w:val="2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</w:t>
            </w:r>
            <w:r>
              <w:rPr>
                <w:rStyle w:val="font51"/>
                <w:sz w:val="21"/>
                <w:szCs w:val="21"/>
                <w:lang/>
              </w:rPr>
              <w:t xml:space="preserve">   </w:t>
            </w:r>
            <w:r>
              <w:rPr>
                <w:rStyle w:val="font71"/>
                <w:rFonts w:hint="default"/>
                <w:sz w:val="21"/>
                <w:szCs w:val="21"/>
                <w:lang/>
              </w:rPr>
              <w:t>计</w:t>
            </w:r>
          </w:p>
        </w:tc>
        <w:tc>
          <w:tcPr>
            <w:tcW w:w="295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89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.60 </w:t>
            </w:r>
          </w:p>
        </w:tc>
        <w:tc>
          <w:tcPr>
            <w:tcW w:w="362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488.78 </w:t>
            </w:r>
          </w:p>
        </w:tc>
        <w:tc>
          <w:tcPr>
            <w:tcW w:w="348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.82 </w:t>
            </w:r>
          </w:p>
        </w:tc>
        <w:tc>
          <w:tcPr>
            <w:tcW w:w="429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-76.236877 </w:t>
            </w:r>
          </w:p>
        </w:tc>
        <w:tc>
          <w:tcPr>
            <w:tcW w:w="419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-42.088118 </w:t>
            </w:r>
          </w:p>
        </w:tc>
        <w:tc>
          <w:tcPr>
            <w:tcW w:w="395" w:type="pct"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-34.148759 </w:t>
            </w:r>
          </w:p>
        </w:tc>
        <w:tc>
          <w:tcPr>
            <w:tcW w:w="390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815.363123 </w:t>
            </w:r>
          </w:p>
        </w:tc>
        <w:tc>
          <w:tcPr>
            <w:tcW w:w="443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446.691882 </w:t>
            </w:r>
          </w:p>
        </w:tc>
        <w:tc>
          <w:tcPr>
            <w:tcW w:w="405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368.671241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361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0" w:type="pct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61"/>
                <w:sz w:val="21"/>
                <w:szCs w:val="21"/>
                <w:lang/>
              </w:rPr>
              <w:t>綦江区篆塘镇珠滩供水站片区供水保障工程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49.32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49.32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-0.233466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-0.233466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49.086534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49.086534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61"/>
                <w:sz w:val="21"/>
                <w:szCs w:val="21"/>
                <w:lang/>
              </w:rPr>
              <w:t>綦江区篆塘镇古岐供水站片区供水保障工程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91.41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91.41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-8.323000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-8.323000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83.087000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83.087000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61"/>
                <w:sz w:val="21"/>
                <w:szCs w:val="21"/>
                <w:lang/>
              </w:rPr>
              <w:t>綦江区东溪镇镇紫场镇饮水管网维修改造工程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15.03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15.03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-0.003656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-0.003656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15.026344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15.026344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61"/>
                <w:sz w:val="21"/>
                <w:szCs w:val="21"/>
                <w:lang/>
              </w:rPr>
              <w:t>綦江区横山镇回龙村供水管网延伸改造工程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64.86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64.86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-8.062611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-8.062611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56.797389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56.797389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61"/>
                <w:sz w:val="21"/>
                <w:szCs w:val="21"/>
                <w:lang/>
              </w:rPr>
              <w:t>綦江区横山镇天台村供水管网延伸改造工程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110.00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110.00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-18.756574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-18.756574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91.243426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91.243426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vMerge w:val="restar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lastRenderedPageBreak/>
              <w:t>序号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center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1006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调整前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投资计划（万元）</w:t>
            </w:r>
          </w:p>
        </w:tc>
        <w:tc>
          <w:tcPr>
            <w:tcW w:w="1244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本次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调整情况（万元）</w:t>
            </w:r>
          </w:p>
        </w:tc>
        <w:tc>
          <w:tcPr>
            <w:tcW w:w="1239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调整后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投资计划万元）</w:t>
            </w:r>
          </w:p>
        </w:tc>
        <w:tc>
          <w:tcPr>
            <w:tcW w:w="338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原投资计划文件</w:t>
            </w:r>
          </w:p>
        </w:tc>
        <w:tc>
          <w:tcPr>
            <w:tcW w:w="361" w:type="pct"/>
            <w:vMerge w:val="restar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vMerge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600" w:type="pct"/>
            <w:vMerge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38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361" w:type="pct"/>
            <w:vMerge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/>
              </w:rPr>
              <w:t>綦江区古南街道两路村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/>
              </w:rPr>
              <w:t>社供水保障工程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47.16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47.16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-1.638377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-1.638377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45.521623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45.521623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綦江区石角镇长岗村供水保障工程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49.88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49.88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-1.263524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-1.263524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48.616476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48.616476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綦江区石壕镇紫龙村供水保障工程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133.85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133.85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-24.014756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-24.014756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109.835244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109.835244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綦江区石壕镇香树村枇杷坪水厂供水保障维修改造工程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23.21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23.21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-0.255048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-0.255048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22.954952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22.954952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綦江区石壕镇长征村、万隆村、梨园村等三村供水保障维修改造工程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49.05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49.05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-0.024732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-0.024732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49.025268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49.025268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綦江区东溪镇上书村饮水管网维修改造工程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47.43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47.43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-1.832286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-1.832286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45.597714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45.597714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綦江区东溪镇三正村饮水管网维修改造工程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25.87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25.87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-0.466355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-0.466355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25.403645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25.403645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81"/>
                <w:rFonts w:hint="default"/>
                <w:sz w:val="21"/>
                <w:szCs w:val="21"/>
                <w:lang/>
              </w:rPr>
              <w:t>綦江区赶水镇马龙村供水保障维修改造工程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28.31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28.31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-2.793054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-2.793054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25.516946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25.516946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vMerge w:val="restar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lastRenderedPageBreak/>
              <w:t>序号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center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1006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调整前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投资计划（万元）</w:t>
            </w:r>
          </w:p>
        </w:tc>
        <w:tc>
          <w:tcPr>
            <w:tcW w:w="1244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本次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调整情况（万元）</w:t>
            </w:r>
          </w:p>
        </w:tc>
        <w:tc>
          <w:tcPr>
            <w:tcW w:w="1239" w:type="pct"/>
            <w:gridSpan w:val="3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调整后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衔接资金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投资计划万元）</w:t>
            </w:r>
          </w:p>
        </w:tc>
        <w:tc>
          <w:tcPr>
            <w:tcW w:w="338" w:type="pct"/>
            <w:vMerge w:val="restar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原投资计划文件</w:t>
            </w:r>
          </w:p>
        </w:tc>
        <w:tc>
          <w:tcPr>
            <w:tcW w:w="361" w:type="pct"/>
            <w:vMerge w:val="restar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vMerge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600" w:type="pct"/>
            <w:vMerge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市级资金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区级资金</w:t>
            </w:r>
          </w:p>
        </w:tc>
        <w:tc>
          <w:tcPr>
            <w:tcW w:w="338" w:type="pct"/>
            <w:vMerge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361" w:type="pct"/>
            <w:vMerge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101"/>
                <w:sz w:val="21"/>
                <w:szCs w:val="21"/>
                <w:lang/>
              </w:rPr>
              <w:t>綦江区永新镇罗汉村滩口上输水工程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45.22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45.22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-3.499004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-3.499004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41.720996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41.720996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61"/>
                <w:rFonts w:hint="default"/>
                <w:sz w:val="21"/>
                <w:szCs w:val="21"/>
                <w:lang/>
              </w:rPr>
            </w:pPr>
            <w:r>
              <w:rPr>
                <w:rStyle w:val="font101"/>
                <w:sz w:val="21"/>
                <w:szCs w:val="21"/>
                <w:lang/>
              </w:rPr>
              <w:t>綦江区古南街道长乐社区供水保障工程（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rStyle w:val="font101"/>
                <w:sz w:val="21"/>
                <w:szCs w:val="21"/>
                <w:lang/>
              </w:rPr>
              <w:t>年）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63.00 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63.00 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-1.624725 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-1.624725 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61.375275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61.375275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0.00 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rStyle w:val="font132"/>
                <w:rFonts w:hint="default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162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  <w:tr w:rsidR="001F017C" w:rsidTr="00BA34E4">
        <w:trPr>
          <w:trHeight w:val="737"/>
          <w:jc w:val="center"/>
        </w:trPr>
        <w:tc>
          <w:tcPr>
            <w:tcW w:w="209" w:type="pct"/>
            <w:shd w:val="clear" w:color="auto" w:fill="auto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F017C" w:rsidRDefault="001F017C" w:rsidP="00BA34E4">
            <w:pPr>
              <w:widowControl/>
              <w:spacing w:line="240" w:lineRule="exact"/>
              <w:jc w:val="left"/>
              <w:textAlignment w:val="center"/>
              <w:rPr>
                <w:rStyle w:val="font101"/>
                <w:sz w:val="21"/>
                <w:szCs w:val="21"/>
                <w:lang/>
              </w:rPr>
            </w:pPr>
            <w:r>
              <w:rPr>
                <w:rStyle w:val="font101"/>
                <w:sz w:val="21"/>
                <w:szCs w:val="21"/>
                <w:lang/>
              </w:rPr>
              <w:t>綦江区赶水镇马龙村6社供水保障工程（2022年）</w:t>
            </w:r>
          </w:p>
        </w:tc>
        <w:tc>
          <w:tcPr>
            <w:tcW w:w="2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48.00</w:t>
            </w:r>
          </w:p>
        </w:tc>
        <w:tc>
          <w:tcPr>
            <w:tcW w:w="362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48.00</w:t>
            </w:r>
          </w:p>
        </w:tc>
        <w:tc>
          <w:tcPr>
            <w:tcW w:w="348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0.00</w:t>
            </w:r>
          </w:p>
        </w:tc>
        <w:tc>
          <w:tcPr>
            <w:tcW w:w="42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-3.445709</w:t>
            </w:r>
          </w:p>
        </w:tc>
        <w:tc>
          <w:tcPr>
            <w:tcW w:w="419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-3.445709</w:t>
            </w:r>
          </w:p>
        </w:tc>
        <w:tc>
          <w:tcPr>
            <w:tcW w:w="39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0.00</w:t>
            </w:r>
          </w:p>
        </w:tc>
        <w:tc>
          <w:tcPr>
            <w:tcW w:w="390" w:type="pct"/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44.554291 </w:t>
            </w:r>
          </w:p>
        </w:tc>
        <w:tc>
          <w:tcPr>
            <w:tcW w:w="443" w:type="pct"/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44.554291 </w:t>
            </w:r>
          </w:p>
        </w:tc>
        <w:tc>
          <w:tcPr>
            <w:tcW w:w="405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0.00</w:t>
            </w:r>
          </w:p>
        </w:tc>
        <w:tc>
          <w:tcPr>
            <w:tcW w:w="338" w:type="pct"/>
            <w:vAlign w:val="center"/>
          </w:tcPr>
          <w:p w:rsidR="001F017C" w:rsidRDefault="001F017C" w:rsidP="00BA34E4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綦水〔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2022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〕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162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:rsidR="001F017C" w:rsidRDefault="001F017C" w:rsidP="00BA34E4">
            <w:pPr>
              <w:widowControl/>
              <w:spacing w:line="260" w:lineRule="exact"/>
              <w:rPr>
                <w:color w:val="000000"/>
                <w:sz w:val="21"/>
                <w:szCs w:val="21"/>
              </w:rPr>
            </w:pPr>
          </w:p>
        </w:tc>
      </w:tr>
    </w:tbl>
    <w:p w:rsidR="001F017C" w:rsidRDefault="001F017C" w:rsidP="001F017C">
      <w:pPr>
        <w:pStyle w:val="a0"/>
        <w:sectPr w:rsidR="001F017C">
          <w:footerReference w:type="even" r:id="rId4"/>
          <w:footerReference w:type="default" r:id="rId5"/>
          <w:pgSz w:w="16838" w:h="11906" w:orient="landscape"/>
          <w:pgMar w:top="2098" w:right="1134" w:bottom="1701" w:left="1134" w:header="851" w:footer="1474" w:gutter="0"/>
          <w:pgNumType w:fmt="numberInDash" w:start="1"/>
          <w:cols w:space="720"/>
          <w:docGrid w:type="linesAndChars" w:linePitch="579" w:charSpace="-849"/>
        </w:sectPr>
      </w:pPr>
    </w:p>
    <w:p w:rsidR="001F017C" w:rsidRDefault="001F017C" w:rsidP="001F017C">
      <w:pPr>
        <w:spacing w:line="570" w:lineRule="exact"/>
        <w:jc w:val="left"/>
        <w:rPr>
          <w:rFonts w:ascii="方正黑体_GBK" w:eastAsia="方正黑体_GBK" w:hAnsi="方正黑体_GBK" w:cs="方正黑体_GBK" w:hint="eastAsia"/>
        </w:rPr>
      </w:pPr>
    </w:p>
    <w:p w:rsidR="001F017C" w:rsidRDefault="001F017C" w:rsidP="001F017C">
      <w:pPr>
        <w:spacing w:line="570" w:lineRule="exact"/>
        <w:jc w:val="lef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附件2</w:t>
      </w:r>
    </w:p>
    <w:p w:rsidR="001F017C" w:rsidRDefault="001F017C" w:rsidP="001F017C">
      <w:pPr>
        <w:spacing w:line="53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綦江区2022年衔接推进乡村振兴补助资金</w:t>
      </w:r>
    </w:p>
    <w:p w:rsidR="001F017C" w:rsidRDefault="001F017C" w:rsidP="001F017C">
      <w:pPr>
        <w:spacing w:line="53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农村供水保障（先建后补）项目投资计划表</w:t>
      </w:r>
    </w:p>
    <w:tbl>
      <w:tblPr>
        <w:tblW w:w="15341" w:type="dxa"/>
        <w:jc w:val="center"/>
        <w:tblLayout w:type="fixed"/>
        <w:tblLook w:val="0000"/>
      </w:tblPr>
      <w:tblGrid>
        <w:gridCol w:w="629"/>
        <w:gridCol w:w="2196"/>
        <w:gridCol w:w="750"/>
        <w:gridCol w:w="4869"/>
        <w:gridCol w:w="1350"/>
        <w:gridCol w:w="1136"/>
        <w:gridCol w:w="1174"/>
        <w:gridCol w:w="855"/>
        <w:gridCol w:w="728"/>
        <w:gridCol w:w="919"/>
        <w:gridCol w:w="735"/>
      </w:tblGrid>
      <w:tr w:rsidR="001F017C" w:rsidTr="00BA34E4">
        <w:trPr>
          <w:trHeight w:val="500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街镇</w:t>
            </w:r>
          </w:p>
        </w:tc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主要建设内容</w:t>
            </w:r>
          </w:p>
        </w:tc>
        <w:tc>
          <w:tcPr>
            <w:tcW w:w="3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计划投资（万元）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工程效益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备注</w:t>
            </w:r>
          </w:p>
        </w:tc>
      </w:tr>
      <w:tr w:rsidR="001F017C" w:rsidTr="00BA34E4">
        <w:trPr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4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3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受益人口(人)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其中:脱贫户受益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1F017C" w:rsidTr="00BA34E4">
        <w:trPr>
          <w:trHeight w:val="78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4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市级衔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接资金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区级衔接资金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户数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（户）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人数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（人）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1F017C" w:rsidTr="00BA34E4">
        <w:trPr>
          <w:trHeight w:val="620"/>
          <w:jc w:val="center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lang/>
              </w:rPr>
              <w:t>76.236877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42.088118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34.1487589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4530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center"/>
              <w:rPr>
                <w:color w:val="000000"/>
                <w:sz w:val="20"/>
              </w:rPr>
            </w:pPr>
          </w:p>
        </w:tc>
      </w:tr>
      <w:tr w:rsidR="001F017C" w:rsidTr="00BA34E4">
        <w:trPr>
          <w:trHeight w:val="68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綦江区三角镇后坝村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年加压泵站改造工程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三角镇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新建高位水池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座，新建抽水房一座，供水管道及入户管道共铺设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6.7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公里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37.5973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37.597352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先建后补</w:t>
            </w:r>
          </w:p>
        </w:tc>
      </w:tr>
      <w:tr w:rsidR="001F017C" w:rsidTr="00BA34E4">
        <w:trPr>
          <w:trHeight w:val="68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綦江区文龙街道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年巴渝新居管网改造工程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文龙街道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改造红旗村水厂反应沉淀池旋流孔，防渗处理，清水池排水系统改造，改造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dn50mm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供水管道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550m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，安装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dn15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水表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92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块（含闸阀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17.909177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4.490818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13.418359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2800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先建后补</w:t>
            </w:r>
          </w:p>
        </w:tc>
      </w:tr>
      <w:tr w:rsidR="001F017C" w:rsidTr="00BA34E4">
        <w:trPr>
          <w:trHeight w:val="68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綦江区东溪镇农建村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lastRenderedPageBreak/>
              <w:t>大桥沟山坪塘整改工程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东溪镇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color w:val="000000"/>
                <w:sz w:val="20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整治大桥沟山坪塘</w:t>
            </w: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口（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清淤</w:t>
            </w:r>
            <w:r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  <w:t>，放水设施及附属设施整治）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16.0159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16.0159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960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先建</w:t>
            </w:r>
            <w:r>
              <w:rPr>
                <w:rFonts w:hint="eastAsia"/>
                <w:color w:val="000000"/>
                <w:sz w:val="20"/>
              </w:rPr>
              <w:lastRenderedPageBreak/>
              <w:t>后补</w:t>
            </w:r>
          </w:p>
        </w:tc>
      </w:tr>
      <w:tr w:rsidR="001F017C" w:rsidTr="00BA34E4">
        <w:trPr>
          <w:trHeight w:val="68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lastRenderedPageBreak/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綦江区扶欢镇大石板村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11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社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2022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年高位水池扩建工程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扶欢镇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16"/>
                <w:szCs w:val="16"/>
                <w:lang/>
              </w:rPr>
              <w:t>大石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板水厂维修改造，更换滤料，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/>
              </w:rPr>
              <w:t>闸阀，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安装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/>
              </w:rPr>
              <w:t>输水管道。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4.7145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4.7145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660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先建后补</w:t>
            </w:r>
          </w:p>
        </w:tc>
      </w:tr>
    </w:tbl>
    <w:p w:rsidR="001F017C" w:rsidRDefault="001F017C" w:rsidP="001F017C">
      <w:pPr>
        <w:spacing w:line="536" w:lineRule="exact"/>
        <w:ind w:right="111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  <w:sectPr w:rsidR="001F017C" w:rsidSect="00BB1470">
          <w:footerReference w:type="default" r:id="rId6"/>
          <w:pgSz w:w="16838" w:h="11906" w:orient="landscape"/>
          <w:pgMar w:top="1588" w:right="2098" w:bottom="1474" w:left="1985" w:header="851" w:footer="1474" w:gutter="0"/>
          <w:pgNumType w:fmt="numberInDash"/>
          <w:cols w:space="720"/>
          <w:docGrid w:type="linesAndChars" w:linePitch="579" w:charSpace="-849"/>
        </w:sectPr>
      </w:pPr>
    </w:p>
    <w:p w:rsidR="001F017C" w:rsidRDefault="001F017C" w:rsidP="001F017C">
      <w:pPr>
        <w:spacing w:line="536" w:lineRule="exact"/>
        <w:ind w:right="1110"/>
        <w:jc w:val="lef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附件3</w:t>
      </w:r>
    </w:p>
    <w:p w:rsidR="001F017C" w:rsidRDefault="001F017C" w:rsidP="001F017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綦江区2022年衔接推进乡村振兴补助资金农村供水保障（先建后补）项目资金</w:t>
      </w:r>
    </w:p>
    <w:p w:rsidR="001F017C" w:rsidRDefault="001F017C" w:rsidP="001F017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绩效目标任务表</w:t>
      </w:r>
    </w:p>
    <w:tbl>
      <w:tblPr>
        <w:tblW w:w="9567" w:type="dxa"/>
        <w:jc w:val="center"/>
        <w:tblLook w:val="0000"/>
      </w:tblPr>
      <w:tblGrid>
        <w:gridCol w:w="696"/>
        <w:gridCol w:w="757"/>
        <w:gridCol w:w="779"/>
        <w:gridCol w:w="1638"/>
        <w:gridCol w:w="566"/>
        <w:gridCol w:w="1066"/>
        <w:gridCol w:w="1053"/>
        <w:gridCol w:w="1066"/>
        <w:gridCol w:w="898"/>
        <w:gridCol w:w="1048"/>
      </w:tblGrid>
      <w:tr w:rsidR="001F017C" w:rsidTr="00BA34E4">
        <w:trPr>
          <w:trHeight w:val="822"/>
          <w:jc w:val="center"/>
        </w:trPr>
        <w:tc>
          <w:tcPr>
            <w:tcW w:w="4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项目实施单位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三角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文龙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东溪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扶欢</w:t>
            </w:r>
          </w:p>
        </w:tc>
      </w:tr>
      <w:tr w:rsidR="001F017C" w:rsidTr="00BA34E4">
        <w:trPr>
          <w:trHeight w:val="7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资金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情况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年度金额：（万元）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lang/>
              </w:rPr>
              <w:t>76.236877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>37.5973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17.909177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16.0159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/>
              </w:rPr>
              <w:t xml:space="preserve">4.7145 </w:t>
            </w:r>
          </w:p>
        </w:tc>
      </w:tr>
      <w:tr w:rsidR="001F017C" w:rsidTr="00BA34E4">
        <w:trPr>
          <w:trHeight w:val="7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年度</w:t>
            </w:r>
          </w:p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任务</w:t>
            </w:r>
          </w:p>
        </w:tc>
        <w:tc>
          <w:tcPr>
            <w:tcW w:w="8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C" w:rsidRDefault="001F017C" w:rsidP="00BA34E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lang/>
              </w:rPr>
            </w:pPr>
            <w:r>
              <w:rPr>
                <w:color w:val="000000"/>
                <w:kern w:val="0"/>
                <w:sz w:val="20"/>
                <w:lang/>
              </w:rPr>
              <w:t>年度投资计划执行良好，保障建设质量和效益，有效控制投资，</w:t>
            </w:r>
            <w:r>
              <w:rPr>
                <w:color w:val="000000"/>
                <w:kern w:val="0"/>
                <w:sz w:val="20"/>
                <w:lang/>
              </w:rPr>
              <w:t>2022</w:t>
            </w:r>
            <w:r>
              <w:rPr>
                <w:color w:val="000000"/>
                <w:kern w:val="0"/>
                <w:sz w:val="20"/>
                <w:lang/>
              </w:rPr>
              <w:t>年底完成项目建设，初步发挥效益。</w:t>
            </w:r>
          </w:p>
        </w:tc>
      </w:tr>
      <w:tr w:rsidR="001F017C" w:rsidTr="00BA34E4">
        <w:trPr>
          <w:trHeight w:val="85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t>绩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br/>
              <w:t>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br/>
              <w:t>指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br/>
              <w:t>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一级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二级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br/>
              <w:t>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三级指标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单位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指标值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指标值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指标值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0"/>
                <w:lang/>
              </w:rPr>
              <w:t>指标值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t>产出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br/>
              <w:t>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数量</w:t>
            </w:r>
            <w:r>
              <w:rPr>
                <w:color w:val="000000"/>
                <w:kern w:val="0"/>
                <w:sz w:val="20"/>
                <w:lang/>
              </w:rPr>
              <w:br/>
            </w:r>
            <w:r>
              <w:rPr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1.</w:t>
            </w:r>
            <w:r>
              <w:rPr>
                <w:color w:val="000000"/>
                <w:kern w:val="0"/>
                <w:sz w:val="20"/>
                <w:lang/>
              </w:rPr>
              <w:t>完成农村饮水安全工程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处数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 xml:space="preserve">1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 xml:space="preserve">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 xml:space="preserve">1 </w:t>
            </w:r>
          </w:p>
        </w:tc>
      </w:tr>
      <w:tr w:rsidR="001F017C" w:rsidTr="00BA34E4">
        <w:trPr>
          <w:trHeight w:val="689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质量</w:t>
            </w:r>
            <w:r>
              <w:rPr>
                <w:color w:val="000000"/>
                <w:kern w:val="0"/>
                <w:sz w:val="20"/>
                <w:lang/>
              </w:rPr>
              <w:br/>
            </w:r>
            <w:r>
              <w:rPr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2.</w:t>
            </w:r>
            <w:r>
              <w:rPr>
                <w:color w:val="000000"/>
                <w:kern w:val="0"/>
                <w:sz w:val="20"/>
                <w:lang/>
              </w:rPr>
              <w:t>工程验收合格率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3.</w:t>
            </w:r>
            <w:r>
              <w:rPr>
                <w:color w:val="000000"/>
                <w:kern w:val="0"/>
                <w:sz w:val="20"/>
                <w:lang/>
              </w:rPr>
              <w:t>已建工程是否存在质量问题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  <w:r>
              <w:rPr>
                <w:color w:val="000000"/>
                <w:kern w:val="0"/>
                <w:sz w:val="20"/>
                <w:lang/>
              </w:rPr>
              <w:t>/</w:t>
            </w: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时效</w:t>
            </w:r>
            <w:r>
              <w:rPr>
                <w:color w:val="000000"/>
                <w:kern w:val="0"/>
                <w:sz w:val="20"/>
                <w:lang/>
              </w:rPr>
              <w:br/>
            </w:r>
            <w:r>
              <w:rPr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4.</w:t>
            </w:r>
            <w:r>
              <w:rPr>
                <w:color w:val="000000"/>
                <w:kern w:val="0"/>
                <w:sz w:val="20"/>
                <w:lang/>
              </w:rPr>
              <w:t>截至</w:t>
            </w:r>
            <w:r>
              <w:rPr>
                <w:color w:val="000000"/>
                <w:kern w:val="0"/>
                <w:sz w:val="20"/>
                <w:lang/>
              </w:rPr>
              <w:t>2022</w:t>
            </w:r>
            <w:r>
              <w:rPr>
                <w:color w:val="000000"/>
                <w:kern w:val="0"/>
                <w:sz w:val="20"/>
                <w:lang/>
              </w:rPr>
              <w:t>年</w:t>
            </w:r>
            <w:r>
              <w:rPr>
                <w:color w:val="000000"/>
                <w:kern w:val="0"/>
                <w:sz w:val="20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lang/>
              </w:rPr>
              <w:t>2</w:t>
            </w:r>
            <w:r>
              <w:rPr>
                <w:color w:val="000000"/>
                <w:kern w:val="0"/>
                <w:sz w:val="20"/>
                <w:lang/>
              </w:rPr>
              <w:t>月底，项目完工验收率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100%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5.</w:t>
            </w:r>
            <w:r>
              <w:rPr>
                <w:color w:val="000000"/>
                <w:kern w:val="0"/>
                <w:sz w:val="20"/>
                <w:lang/>
              </w:rPr>
              <w:t>截至</w:t>
            </w:r>
            <w:r>
              <w:rPr>
                <w:color w:val="000000"/>
                <w:kern w:val="0"/>
                <w:sz w:val="20"/>
                <w:lang/>
              </w:rPr>
              <w:t>2022</w:t>
            </w:r>
            <w:r>
              <w:rPr>
                <w:color w:val="000000"/>
                <w:kern w:val="0"/>
                <w:sz w:val="20"/>
                <w:lang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lang/>
              </w:rPr>
              <w:t>11</w:t>
            </w:r>
            <w:r>
              <w:rPr>
                <w:color w:val="000000"/>
                <w:kern w:val="0"/>
                <w:sz w:val="20"/>
                <w:lang/>
              </w:rPr>
              <w:t>月底，投资完成比例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≥85%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≥85%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≥85%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≥85%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t>效益指标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社会效益指标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6.</w:t>
            </w:r>
            <w:r>
              <w:rPr>
                <w:color w:val="000000"/>
                <w:kern w:val="0"/>
                <w:sz w:val="20"/>
                <w:lang/>
              </w:rPr>
              <w:t>供水保障覆盖服务人口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4530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110</w:t>
            </w:r>
            <w:r>
              <w:rPr>
                <w:color w:val="000000"/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2800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960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/>
              </w:rPr>
              <w:t>660</w:t>
            </w:r>
          </w:p>
        </w:tc>
      </w:tr>
      <w:tr w:rsidR="001F017C" w:rsidTr="00BA34E4">
        <w:trPr>
          <w:trHeight w:val="79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可持续影响指标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7.</w:t>
            </w:r>
            <w:r>
              <w:rPr>
                <w:color w:val="000000"/>
                <w:kern w:val="0"/>
                <w:sz w:val="20"/>
                <w:lang/>
              </w:rPr>
              <w:t>已建工程是否良性运行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  <w:r>
              <w:rPr>
                <w:color w:val="000000"/>
                <w:kern w:val="0"/>
                <w:sz w:val="20"/>
                <w:lang/>
              </w:rPr>
              <w:t>/</w:t>
            </w: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</w:tr>
      <w:tr w:rsidR="001F017C" w:rsidTr="00BA34E4">
        <w:trPr>
          <w:trHeight w:val="96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8.</w:t>
            </w:r>
            <w:r>
              <w:rPr>
                <w:color w:val="000000"/>
                <w:kern w:val="0"/>
                <w:sz w:val="20"/>
                <w:lang/>
              </w:rPr>
              <w:t>工程是否达到设计使用年限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  <w:r>
              <w:rPr>
                <w:color w:val="000000"/>
                <w:kern w:val="0"/>
                <w:sz w:val="20"/>
                <w:lang/>
              </w:rPr>
              <w:t>/</w:t>
            </w:r>
            <w:r>
              <w:rPr>
                <w:color w:val="000000"/>
                <w:kern w:val="0"/>
                <w:sz w:val="20"/>
                <w:lang/>
              </w:rPr>
              <w:t>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是</w:t>
            </w:r>
          </w:p>
        </w:tc>
      </w:tr>
      <w:tr w:rsidR="001F017C" w:rsidTr="00BA34E4">
        <w:trPr>
          <w:trHeight w:val="136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/>
              </w:rPr>
              <w:t>满意度指标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服务对象</w:t>
            </w:r>
            <w:r>
              <w:rPr>
                <w:color w:val="000000"/>
                <w:kern w:val="0"/>
                <w:sz w:val="20"/>
                <w:lang/>
              </w:rPr>
              <w:br/>
            </w:r>
            <w:r>
              <w:rPr>
                <w:color w:val="000000"/>
                <w:kern w:val="0"/>
                <w:sz w:val="20"/>
                <w:lang/>
              </w:rPr>
              <w:t>满意度指标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34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9.</w:t>
            </w:r>
            <w:r>
              <w:rPr>
                <w:color w:val="000000"/>
                <w:kern w:val="0"/>
                <w:sz w:val="20"/>
                <w:lang/>
              </w:rPr>
              <w:t>受益群众满意度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≥90%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≥90%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≥90%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≥90%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7C" w:rsidRDefault="001F017C" w:rsidP="00BA34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/>
              </w:rPr>
              <w:t>≥90%</w:t>
            </w:r>
          </w:p>
        </w:tc>
      </w:tr>
    </w:tbl>
    <w:p w:rsidR="002A3BAF" w:rsidRDefault="00350D46"/>
    <w:sectPr w:rsidR="002A3BAF" w:rsidSect="001F017C">
      <w:pgSz w:w="11906" w:h="16838"/>
      <w:pgMar w:top="2098" w:right="1514" w:bottom="1985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0D46">
    <w:pPr>
      <w:pStyle w:val="a0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5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next-textbox:#文本框 2055;mso-fit-shape-to-text:t" inset="0,0,0,0">
            <w:txbxContent>
              <w:p w:rsidR="00000000" w:rsidRDefault="00350D46">
                <w:pPr>
                  <w:pStyle w:val="a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0D46">
    <w:pPr>
      <w:pStyle w:val="a0"/>
      <w:ind w:right="360" w:firstLine="36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8" o:spid="_x0000_s2051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next-textbox:#文本框 2058;mso-fit-shape-to-text:t" inset="0,0,0,0">
            <w:txbxContent>
              <w:p w:rsidR="00000000" w:rsidRDefault="00350D46">
                <w:pPr>
                  <w:pStyle w:val="a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B1470">
                  <w:rPr>
                    <w:noProof/>
                    <w:sz w:val="28"/>
                    <w:szCs w:val="28"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0D46">
    <w:pPr>
      <w:pStyle w:val="a0"/>
      <w:ind w:right="360" w:firstLine="36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7" o:spid="_x0000_s2050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next-textbox:#文本框 2057;mso-fit-shape-to-text:t" inset="0,0,0,0">
            <w:txbxContent>
              <w:p w:rsidR="00000000" w:rsidRDefault="00350D46">
                <w:pPr>
                  <w:pStyle w:val="a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B1470">
                  <w:rPr>
                    <w:noProof/>
                    <w:sz w:val="28"/>
                    <w:szCs w:val="28"/>
                  </w:rPr>
                  <w:t>- 5 -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F017C"/>
    <w:rsid w:val="001F017C"/>
    <w:rsid w:val="002F02D8"/>
    <w:rsid w:val="00350D46"/>
    <w:rsid w:val="00652CBD"/>
    <w:rsid w:val="00BB1470"/>
    <w:rsid w:val="00E6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017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rsid w:val="001F01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rsid w:val="001F017C"/>
    <w:rPr>
      <w:rFonts w:ascii="Times New Roman" w:eastAsia="方正仿宋_GBK" w:hAnsi="Times New Roman" w:cs="Times New Roman"/>
      <w:sz w:val="18"/>
      <w:szCs w:val="20"/>
    </w:rPr>
  </w:style>
  <w:style w:type="paragraph" w:customStyle="1" w:styleId="Style22">
    <w:name w:val="_Style 22"/>
    <w:basedOn w:val="a"/>
    <w:rsid w:val="001F017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font51">
    <w:name w:val="font51"/>
    <w:basedOn w:val="a1"/>
    <w:rsid w:val="001F017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71">
    <w:name w:val="font71"/>
    <w:basedOn w:val="a1"/>
    <w:rsid w:val="001F017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61">
    <w:name w:val="font161"/>
    <w:basedOn w:val="a1"/>
    <w:rsid w:val="001F017C"/>
    <w:rPr>
      <w:rFonts w:ascii="方正仿宋_GBK" w:eastAsia="方正仿宋_GBK" w:hAnsi="方正仿宋_GBK" w:cs="方正仿宋_GBK" w:hint="eastAsia"/>
      <w:i w:val="0"/>
      <w:iCs w:val="0"/>
      <w:color w:val="000000"/>
      <w:sz w:val="20"/>
      <w:szCs w:val="20"/>
      <w:u w:val="none"/>
    </w:rPr>
  </w:style>
  <w:style w:type="character" w:customStyle="1" w:styleId="font132">
    <w:name w:val="font132"/>
    <w:basedOn w:val="a1"/>
    <w:rsid w:val="001F017C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61">
    <w:name w:val="font61"/>
    <w:basedOn w:val="a1"/>
    <w:rsid w:val="001F017C"/>
    <w:rPr>
      <w:rFonts w:ascii="方正仿宋_GBK" w:eastAsia="方正仿宋_GBK" w:hAnsi="方正仿宋_GBK" w:cs="方正仿宋_GBK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1F017C"/>
    <w:rPr>
      <w:rFonts w:ascii="方正仿宋_GBK" w:eastAsia="方正仿宋_GBK" w:hAnsi="方正仿宋_GBK" w:cs="方正仿宋_GBK" w:hint="eastAsia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1"/>
    <w:rsid w:val="001F017C"/>
    <w:rPr>
      <w:rFonts w:ascii="方正仿宋_GBK" w:eastAsia="方正仿宋_GBK" w:hAnsi="方正仿宋_GBK" w:cs="方正仿宋_GBK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张乙艺</dc:creator>
  <cp:lastModifiedBy>张乙艺</cp:lastModifiedBy>
  <cp:revision>1</cp:revision>
  <dcterms:created xsi:type="dcterms:W3CDTF">2022-12-07T06:40:00Z</dcterms:created>
  <dcterms:modified xsi:type="dcterms:W3CDTF">2022-12-07T06:57:00Z</dcterms:modified>
</cp:coreProperties>
</file>