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5C" w:rsidRDefault="00CE1F5C" w:rsidP="00CE1F5C">
      <w:pPr>
        <w:widowControl/>
        <w:spacing w:line="576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CE1F5C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重庆市綦江区司法局</w:t>
      </w:r>
    </w:p>
    <w:p w:rsidR="00CE1F5C" w:rsidRDefault="00CE1F5C" w:rsidP="00CE1F5C">
      <w:pPr>
        <w:widowControl/>
        <w:spacing w:line="576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CE1F5C">
        <w:rPr>
          <w:rFonts w:ascii="方正小标宋_GBK" w:eastAsia="MS Mincho" w:hAnsi="MS Mincho" w:cs="MS Mincho" w:hint="eastAsia"/>
          <w:color w:val="000000"/>
          <w:kern w:val="0"/>
          <w:sz w:val="44"/>
          <w:szCs w:val="44"/>
        </w:rPr>
        <w:t>​</w:t>
      </w:r>
      <w:r w:rsidRPr="00CE1F5C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2022年政府信息公开工作年度报告</w:t>
      </w:r>
    </w:p>
    <w:p w:rsidR="00CE1F5C" w:rsidRPr="00CE1F5C" w:rsidRDefault="00CE1F5C" w:rsidP="00CE1F5C">
      <w:pPr>
        <w:widowControl/>
        <w:spacing w:line="576" w:lineRule="exact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CE1F5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br/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 </w:t>
      </w:r>
      <w:r w:rsidRPr="00CE1F5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本报告依据《国务院办公厅政府信息与政务公开办公室关于印发〈中华人民共和国政府信息公开工作年度报告格式〉的通知》（国办公开办函〔2021〕30号），按照市政府办公厅《关于做好2022年政府信息公开工作年度报告编制工作的通知》（工作通知〔2022〕4478号）和区府办《关于做好2022年政府信息公开工作年度报告编制工作的通知》要求编制而成。报告由总体情况，主动公开政府信息情况，收到和处理政府信息公开申请情况，政府信息公开行政复议、行政诉讼情况，存在的主要问题及改进情况，其他需要报告的事项等六部分组成。报告所列数据统计期限自2022年</w:t>
      </w:r>
      <w:r w:rsidRPr="00CE1F5C">
        <w:rPr>
          <w:rFonts w:ascii="方正仿宋_GBK" w:eastAsia="方正仿宋_GBK" w:hAnsi="宋体" w:cs="宋体" w:hint="eastAsia"/>
          <w:kern w:val="0"/>
          <w:sz w:val="32"/>
          <w:szCs w:val="32"/>
        </w:rPr>
        <w:t>1月1日至20</w:t>
      </w:r>
      <w:r w:rsidRPr="00CE1F5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22年</w:t>
      </w:r>
      <w:r w:rsidRPr="00CE1F5C">
        <w:rPr>
          <w:rFonts w:ascii="方正仿宋_GBK" w:eastAsia="方正仿宋_GBK" w:hAnsi="宋体" w:cs="宋体" w:hint="eastAsia"/>
          <w:kern w:val="0"/>
          <w:sz w:val="32"/>
          <w:szCs w:val="32"/>
        </w:rPr>
        <w:t>12月31日。</w:t>
      </w:r>
    </w:p>
    <w:p w:rsidR="00CE1F5C" w:rsidRPr="00CE1F5C" w:rsidRDefault="00CE1F5C" w:rsidP="00CE1F5C">
      <w:pPr>
        <w:widowControl/>
        <w:spacing w:line="576" w:lineRule="exact"/>
        <w:ind w:firstLineChars="200" w:firstLine="640"/>
        <w:jc w:val="left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CE1F5C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一、总体情况</w:t>
      </w:r>
      <w:r w:rsidRPr="00CE1F5C">
        <w:rPr>
          <w:rFonts w:ascii="方正黑体_GBK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CE1F5C">
        <w:rPr>
          <w:rFonts w:ascii="方正黑体_GBK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CE1F5C">
        <w:rPr>
          <w:rFonts w:ascii="方正黑体_GBK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CE1F5C">
        <w:rPr>
          <w:rFonts w:ascii="方正黑体_GBK" w:eastAsia="MS Mincho" w:hAnsi="MS Mincho" w:cs="MS Mincho" w:hint="eastAsia"/>
          <w:color w:val="000000"/>
          <w:kern w:val="0"/>
          <w:sz w:val="32"/>
          <w:szCs w:val="32"/>
        </w:rPr>
        <w:t> </w:t>
      </w:r>
    </w:p>
    <w:p w:rsidR="00CE1F5C" w:rsidRPr="00CE1F5C" w:rsidRDefault="00CE1F5C" w:rsidP="00CE1F5C">
      <w:pPr>
        <w:widowControl/>
        <w:spacing w:line="576" w:lineRule="exact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CE1F5C">
        <w:rPr>
          <w:rFonts w:ascii="方正仿宋_GBK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CE1F5C">
        <w:rPr>
          <w:rFonts w:ascii="方正仿宋_GBK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CE1F5C">
        <w:rPr>
          <w:rFonts w:ascii="方正仿宋_GBK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CE1F5C">
        <w:rPr>
          <w:rFonts w:ascii="方正楷体_GBK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CE1F5C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（一）主动公开情况。</w:t>
      </w:r>
      <w:r w:rsidRPr="00CE1F5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2022年，区司法局通过门户网站主动公开政府信息123条，其中相关政策文件28条、公共法律服务领域基层政务公开15条、人大代表建议和政协委员提案办理结果4条。通过政务新媒体宣传服务平台——“綦江司法”微信公众号推送各类信息292条，其中原创信息113条，转发政策法规等信息179条。</w:t>
      </w:r>
    </w:p>
    <w:p w:rsidR="00CE1F5C" w:rsidRPr="00CE1F5C" w:rsidRDefault="00CE1F5C" w:rsidP="00CE1F5C">
      <w:pPr>
        <w:widowControl/>
        <w:spacing w:line="576" w:lineRule="exact"/>
        <w:ind w:firstLine="634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CE1F5C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（二）依申请公开情况。</w:t>
      </w:r>
      <w:r w:rsidRPr="00CE1F5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2022年未收到政府信息公开申请。</w:t>
      </w:r>
    </w:p>
    <w:p w:rsidR="00CE1F5C" w:rsidRPr="00CE1F5C" w:rsidRDefault="00CE1F5C" w:rsidP="00CE1F5C">
      <w:pPr>
        <w:widowControl/>
        <w:spacing w:line="576" w:lineRule="exact"/>
        <w:ind w:firstLine="634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CE1F5C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lastRenderedPageBreak/>
        <w:t>（三）政府信息管理情况。</w:t>
      </w:r>
      <w:r w:rsidRPr="00CE1F5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区司法局深入贯彻落实《中华人民共和国政府信息公开条例》，进一步深化公开内容，拓展公开渠道，规范公开程序，强化管理监督，有效提升政府信息公开工作水平。坚持“三审三校”原则，明确政府信息发布各个环节负责人责任，信息公开前严格按照程序进行审核把关，确保信息公开的合法性、真实性、准确性。</w:t>
      </w:r>
    </w:p>
    <w:p w:rsidR="00CE1F5C" w:rsidRPr="00CE1F5C" w:rsidRDefault="00CE1F5C" w:rsidP="00CE1F5C">
      <w:pPr>
        <w:widowControl/>
        <w:spacing w:line="576" w:lineRule="exact"/>
        <w:ind w:firstLine="634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CE1F5C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（四）政府信息公开平台建设情况。</w:t>
      </w:r>
      <w:r w:rsidRPr="00CE1F5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按照上级相关要求，区司法局积极规范开展政府网站平台建设和政务新媒体平台建设，及时调整完善公开事项，切实做好栏目更新，全面落实检测整改工作，积极开设公共法律服务、普法教育、疫情防控、文明城区创建等重点工作专题，适时推出党的二十大精神学习、习近平法治思想学习、宪法宣传、反诈宣传等主题栏目，不断提高政府信息公开工作实效。</w:t>
      </w:r>
    </w:p>
    <w:p w:rsidR="00CE1F5C" w:rsidRPr="00CE1F5C" w:rsidRDefault="00CE1F5C" w:rsidP="00CE1F5C">
      <w:pPr>
        <w:widowControl/>
        <w:spacing w:line="576" w:lineRule="exact"/>
        <w:ind w:firstLine="634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CE1F5C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（五）监督保障情况。</w:t>
      </w:r>
      <w:r w:rsidRPr="00CE1F5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一是压实主体责任，结合工作实际，及时把工作任务分解到相关科室和局属单位，形成局党委统一领导，局办公室牵头实施，各科室和单位具体配合的工作机制。二是强化工作保障，落实专人负责政府信息公开工作，积极对接上级部门，落实相关工作要求，加强业务技能学习培训，不断提升工作水平。三是严格落实整改，根据主管部门检测反馈的问题，制定整改清单，明确整改时限和责任科室，第一时间完成整改并报告整改情况，确保整改落实到位。</w:t>
      </w:r>
    </w:p>
    <w:p w:rsidR="00CE1F5C" w:rsidRPr="00CE1F5C" w:rsidRDefault="00CE1F5C" w:rsidP="00CE1F5C">
      <w:pPr>
        <w:widowControl/>
        <w:spacing w:line="576" w:lineRule="exact"/>
        <w:ind w:firstLine="634"/>
        <w:jc w:val="left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CE1F5C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二、主动公开政府信息情况</w:t>
      </w:r>
    </w:p>
    <w:tbl>
      <w:tblPr>
        <w:tblW w:w="8214" w:type="dxa"/>
        <w:jc w:val="center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1974"/>
        <w:gridCol w:w="1975"/>
        <w:gridCol w:w="1986"/>
        <w:gridCol w:w="2279"/>
      </w:tblGrid>
      <w:tr w:rsidR="00CE1F5C" w:rsidRPr="00CE1F5C" w:rsidTr="00CE1F5C">
        <w:trPr>
          <w:trHeight w:val="495"/>
          <w:jc w:val="center"/>
        </w:trPr>
        <w:tc>
          <w:tcPr>
            <w:tcW w:w="9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 w:rsidR="00CE1F5C" w:rsidRPr="00CE1F5C" w:rsidTr="00CE1F5C">
        <w:trPr>
          <w:trHeight w:val="510"/>
          <w:jc w:val="center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信息内容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本年制发件数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本年废止件数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现行有效件数</w:t>
            </w:r>
          </w:p>
        </w:tc>
      </w:tr>
      <w:tr w:rsidR="00CE1F5C" w:rsidRPr="00CE1F5C" w:rsidTr="00CE1F5C">
        <w:trPr>
          <w:trHeight w:val="510"/>
          <w:jc w:val="center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trHeight w:val="510"/>
          <w:jc w:val="center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行政规范性文件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trHeight w:val="510"/>
          <w:jc w:val="center"/>
        </w:trPr>
        <w:tc>
          <w:tcPr>
            <w:tcW w:w="97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 w:rsidR="00CE1F5C" w:rsidRPr="00CE1F5C" w:rsidTr="00CE1F5C">
        <w:trPr>
          <w:trHeight w:val="510"/>
          <w:jc w:val="center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 w:rsidR="00CE1F5C" w:rsidRPr="00CE1F5C" w:rsidTr="00CE1F5C">
        <w:trPr>
          <w:trHeight w:val="510"/>
          <w:jc w:val="center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CE1F5C" w:rsidRPr="00CE1F5C" w:rsidTr="00CE1F5C">
        <w:trPr>
          <w:trHeight w:val="510"/>
          <w:jc w:val="center"/>
        </w:trPr>
        <w:tc>
          <w:tcPr>
            <w:tcW w:w="97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 w:rsidR="00CE1F5C" w:rsidRPr="00CE1F5C" w:rsidTr="00CE1F5C">
        <w:trPr>
          <w:trHeight w:val="510"/>
          <w:jc w:val="center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 w:rsidR="00CE1F5C" w:rsidRPr="00CE1F5C" w:rsidTr="00CE1F5C">
        <w:trPr>
          <w:trHeight w:val="510"/>
          <w:jc w:val="center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 xml:space="preserve">　0</w:t>
            </w:r>
          </w:p>
        </w:tc>
      </w:tr>
      <w:tr w:rsidR="00CE1F5C" w:rsidRPr="00CE1F5C" w:rsidTr="00CE1F5C">
        <w:trPr>
          <w:trHeight w:val="510"/>
          <w:jc w:val="center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 xml:space="preserve">　0</w:t>
            </w:r>
          </w:p>
        </w:tc>
      </w:tr>
      <w:tr w:rsidR="00CE1F5C" w:rsidRPr="00CE1F5C" w:rsidTr="00CE1F5C">
        <w:trPr>
          <w:trHeight w:val="510"/>
          <w:jc w:val="center"/>
        </w:trPr>
        <w:tc>
          <w:tcPr>
            <w:tcW w:w="97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 w:rsidR="00CE1F5C" w:rsidRPr="00CE1F5C" w:rsidTr="00CE1F5C">
        <w:trPr>
          <w:trHeight w:val="510"/>
          <w:jc w:val="center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本年收费金额（单位：万元）</w:t>
            </w:r>
          </w:p>
        </w:tc>
      </w:tr>
      <w:tr w:rsidR="00CE1F5C" w:rsidRPr="00CE1F5C" w:rsidTr="00CE1F5C">
        <w:trPr>
          <w:trHeight w:val="525"/>
          <w:jc w:val="center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 w:rsidR="00CE1F5C" w:rsidRPr="00CE1F5C" w:rsidRDefault="00CE1F5C" w:rsidP="00CE1F5C">
      <w:pPr>
        <w:widowControl/>
        <w:spacing w:line="576" w:lineRule="exact"/>
        <w:ind w:firstLine="634"/>
        <w:jc w:val="left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CE1F5C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W w:w="8127" w:type="dxa"/>
        <w:jc w:val="center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756"/>
        <w:gridCol w:w="1018"/>
        <w:gridCol w:w="2415"/>
        <w:gridCol w:w="492"/>
        <w:gridCol w:w="492"/>
        <w:gridCol w:w="492"/>
        <w:gridCol w:w="492"/>
        <w:gridCol w:w="492"/>
        <w:gridCol w:w="831"/>
        <w:gridCol w:w="647"/>
      </w:tblGrid>
      <w:tr w:rsidR="00CE1F5C" w:rsidRPr="00CE1F5C" w:rsidTr="00CE1F5C">
        <w:trPr>
          <w:jc w:val="center"/>
        </w:trPr>
        <w:tc>
          <w:tcPr>
            <w:tcW w:w="47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楷体" w:cs="宋体" w:hint="eastAsia"/>
                <w:color w:val="000000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65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申请人情况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33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op w:val="single" w:sz="8" w:space="0" w:color="000000"/>
              <w:left w:val="nil"/>
              <w:bottom w:val="inset" w:sz="2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商业</w:t>
            </w:r>
          </w:p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企业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科研</w:t>
            </w:r>
          </w:p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机构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社会公益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组织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法律服务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机构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其他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</w:tr>
      <w:tr w:rsidR="00CE1F5C" w:rsidRPr="00CE1F5C" w:rsidTr="00CE1F5C">
        <w:trPr>
          <w:jc w:val="center"/>
        </w:trPr>
        <w:tc>
          <w:tcPr>
            <w:tcW w:w="47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一、本年新收政府信息公开申请数量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47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4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inset" w:sz="2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1.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属于国家秘密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2.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其他法律行政法规禁止公开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3.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危及“三安全一稳定”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4.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保护第三方合法权益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5.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属于三类内部事务信息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6.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属于四类过程性信息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7.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属于行政执法案卷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8.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属于行政查询事项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1.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本机关不掌握相关政府信息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2.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没有现成信息需要另行制作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nil"/>
              <w:bottom w:val="inset" w:sz="2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inset" w:sz="2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op w:val="nil"/>
              <w:left w:val="nil"/>
              <w:bottom w:val="inset" w:sz="2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inset" w:sz="2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inset" w:sz="2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inset" w:sz="2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inset" w:sz="2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inset" w:sz="2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inset" w:sz="2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inset" w:sz="24" w:space="0" w:color="000000"/>
              <w:left w:val="nil"/>
              <w:bottom w:val="inset" w:sz="2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（六）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其他处理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1.申请人无正当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理由逾期不补正、行政机关不再处理其政府信息公开申请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inset" w:sz="24" w:space="0" w:color="000000"/>
              <w:left w:val="nil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inset" w:sz="24" w:space="0" w:color="000000"/>
              <w:left w:val="nil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3.其他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inset" w:sz="24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E1F5C" w:rsidRPr="00CE1F5C" w:rsidTr="00CE1F5C">
        <w:trPr>
          <w:jc w:val="center"/>
        </w:trPr>
        <w:tc>
          <w:tcPr>
            <w:tcW w:w="47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 w:rsidR="00CE1F5C" w:rsidRPr="00CE1F5C" w:rsidRDefault="00CE1F5C" w:rsidP="00CE1F5C">
      <w:pPr>
        <w:widowControl/>
        <w:spacing w:line="576" w:lineRule="exact"/>
        <w:ind w:firstLine="634"/>
        <w:jc w:val="left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CE1F5C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W w:w="8127" w:type="dxa"/>
        <w:jc w:val="center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CE1F5C" w:rsidRPr="00CE1F5C" w:rsidTr="00CE1F5C">
        <w:trPr>
          <w:jc w:val="center"/>
        </w:trPr>
        <w:tc>
          <w:tcPr>
            <w:tcW w:w="3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6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行政诉讼</w:t>
            </w:r>
          </w:p>
        </w:tc>
      </w:tr>
      <w:tr w:rsidR="00CE1F5C" w:rsidRPr="00CE1F5C" w:rsidTr="00CE1F5C">
        <w:trPr>
          <w:jc w:val="center"/>
        </w:trPr>
        <w:tc>
          <w:tcPr>
            <w:tcW w:w="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结果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br/>
              <w:t>纠正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其他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br/>
              <w:t>结果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尚未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br/>
              <w:t>审结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3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复议后起诉</w:t>
            </w:r>
          </w:p>
        </w:tc>
      </w:tr>
      <w:tr w:rsidR="00CE1F5C" w:rsidRPr="00CE1F5C" w:rsidTr="00CE1F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结果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br/>
              <w:t>维持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结果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br/>
              <w:t>纠正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其他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br/>
              <w:t>结果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尚未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br/>
              <w:t>审结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结果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br/>
              <w:t>维持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结果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br/>
              <w:t>纠正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其他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br/>
              <w:t>结果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尚未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br/>
              <w:t>审结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 w:rsidR="00CE1F5C" w:rsidRPr="00CE1F5C" w:rsidTr="00CE1F5C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1F5C" w:rsidRPr="00CE1F5C" w:rsidRDefault="00CE1F5C" w:rsidP="00CE1F5C">
            <w:pPr>
              <w:widowControl/>
              <w:spacing w:line="576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CE1F5C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 w:rsidR="00CE1F5C" w:rsidRPr="00CE1F5C" w:rsidRDefault="00CE1F5C" w:rsidP="00CE1F5C">
      <w:pPr>
        <w:widowControl/>
        <w:spacing w:line="576" w:lineRule="exact"/>
        <w:ind w:firstLineChars="200" w:firstLine="640"/>
        <w:jc w:val="left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CE1F5C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lastRenderedPageBreak/>
        <w:t>五、存在的主要问题及改进情况</w:t>
      </w:r>
      <w:r w:rsidRPr="00CE1F5C">
        <w:rPr>
          <w:rFonts w:ascii="方正黑体_GBK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CE1F5C">
        <w:rPr>
          <w:rFonts w:ascii="方正黑体_GBK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CE1F5C">
        <w:rPr>
          <w:rFonts w:ascii="方正黑体_GBK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CE1F5C">
        <w:rPr>
          <w:rFonts w:ascii="方正黑体_GBK" w:eastAsia="MS Mincho" w:hAnsi="MS Mincho" w:cs="MS Mincho" w:hint="eastAsia"/>
          <w:color w:val="000000"/>
          <w:kern w:val="0"/>
          <w:sz w:val="32"/>
          <w:szCs w:val="32"/>
        </w:rPr>
        <w:t> </w:t>
      </w:r>
    </w:p>
    <w:p w:rsidR="00CE1F5C" w:rsidRPr="00CE1F5C" w:rsidRDefault="00CE1F5C" w:rsidP="00CE1F5C">
      <w:pPr>
        <w:widowControl/>
        <w:spacing w:line="576" w:lineRule="exact"/>
        <w:ind w:firstLine="634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bookmarkStart w:id="0" w:name="_GoBack"/>
      <w:bookmarkEnd w:id="0"/>
      <w:r w:rsidRPr="00CE1F5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2022年，区司法局政府信息公开工作取得了一定成效，但对照全市、全区推进公开的要求和公众日益增长的信息需求，仍然有一定的差距，主要体现在政府信息公开内容标准化、规范化、多元化等方面有待加强。区司法局严格落实政府信息公开相关制度和工作要求，不断建立完善工作机制和公开平台，积极拓展政府信息公开面和公开方式，努力为广大群众提供快捷、高效、透明的政府信息公开服务。</w:t>
      </w:r>
    </w:p>
    <w:p w:rsidR="00CE1F5C" w:rsidRPr="00CE1F5C" w:rsidRDefault="00CE1F5C" w:rsidP="00CE1F5C">
      <w:pPr>
        <w:widowControl/>
        <w:spacing w:line="576" w:lineRule="exact"/>
        <w:ind w:firstLine="634"/>
        <w:jc w:val="left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CE1F5C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六、其他需要报告的事项</w:t>
      </w:r>
    </w:p>
    <w:p w:rsidR="00CE1F5C" w:rsidRPr="00CE1F5C" w:rsidRDefault="00CE1F5C" w:rsidP="00CE1F5C">
      <w:pPr>
        <w:widowControl/>
        <w:spacing w:line="576" w:lineRule="exact"/>
        <w:ind w:firstLine="634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CE1F5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无。</w:t>
      </w:r>
    </w:p>
    <w:p w:rsidR="00CE1F5C" w:rsidRPr="00CE1F5C" w:rsidRDefault="00CE1F5C" w:rsidP="00CE1F5C">
      <w:pPr>
        <w:widowControl/>
        <w:spacing w:line="576" w:lineRule="exact"/>
        <w:ind w:firstLine="634"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:rsidR="00CE1F5C" w:rsidRPr="00CE1F5C" w:rsidRDefault="00CE1F5C" w:rsidP="00CE1F5C">
      <w:pPr>
        <w:widowControl/>
        <w:spacing w:line="576" w:lineRule="exact"/>
        <w:jc w:val="right"/>
        <w:rPr>
          <w:rFonts w:ascii="宋体" w:eastAsia="宋体" w:hAnsi="宋体" w:cs="宋体"/>
          <w:kern w:val="0"/>
          <w:sz w:val="26"/>
          <w:szCs w:val="26"/>
        </w:rPr>
      </w:pPr>
    </w:p>
    <w:p w:rsidR="00CE1F5C" w:rsidRPr="00CE1F5C" w:rsidRDefault="00CE1F5C" w:rsidP="00CE1F5C">
      <w:pPr>
        <w:widowControl/>
        <w:spacing w:line="576" w:lineRule="exact"/>
        <w:ind w:firstLine="648"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:rsidR="00B5222B" w:rsidRDefault="00B5222B" w:rsidP="00CE1F5C">
      <w:pPr>
        <w:spacing w:line="576" w:lineRule="exact"/>
      </w:pPr>
    </w:p>
    <w:sectPr w:rsidR="00B5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22B" w:rsidRDefault="00B5222B" w:rsidP="00CE1F5C">
      <w:r>
        <w:separator/>
      </w:r>
    </w:p>
  </w:endnote>
  <w:endnote w:type="continuationSeparator" w:id="1">
    <w:p w:rsidR="00B5222B" w:rsidRDefault="00B5222B" w:rsidP="00CE1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22B" w:rsidRDefault="00B5222B" w:rsidP="00CE1F5C">
      <w:r>
        <w:separator/>
      </w:r>
    </w:p>
  </w:footnote>
  <w:footnote w:type="continuationSeparator" w:id="1">
    <w:p w:rsidR="00B5222B" w:rsidRDefault="00B5222B" w:rsidP="00CE1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F5C"/>
    <w:rsid w:val="00B5222B"/>
    <w:rsid w:val="00CE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F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F5C"/>
    <w:rPr>
      <w:sz w:val="18"/>
      <w:szCs w:val="18"/>
    </w:rPr>
  </w:style>
  <w:style w:type="paragraph" w:customStyle="1" w:styleId="western">
    <w:name w:val="western"/>
    <w:basedOn w:val="a"/>
    <w:rsid w:val="00CE1F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2023-11-29T09:20:00Z</dcterms:created>
  <dcterms:modified xsi:type="dcterms:W3CDTF">2023-11-29T09:23:00Z</dcterms:modified>
</cp:coreProperties>
</file>