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7" w:rsidRDefault="00013B47" w:rsidP="00013B47">
      <w:pPr>
        <w:spacing w:line="576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13B47">
        <w:rPr>
          <w:rFonts w:ascii="方正小标宋_GBK" w:eastAsia="方正小标宋_GBK" w:hint="eastAsia"/>
          <w:sz w:val="44"/>
          <w:szCs w:val="44"/>
        </w:rPr>
        <w:t>《2024年度重庆市人民政府重大行政决策事项目录》政策解读</w:t>
      </w:r>
    </w:p>
    <w:p w:rsidR="00013B47" w:rsidRPr="00013B47" w:rsidRDefault="00013B47" w:rsidP="00013B47">
      <w:pPr>
        <w:spacing w:line="576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13B47" w:rsidRDefault="00013B47" w:rsidP="00013B47">
      <w:pPr>
        <w:spacing w:line="57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13B47">
        <w:rPr>
          <w:rFonts w:ascii="方正仿宋_GBK" w:eastAsia="方正仿宋_GBK" w:hint="eastAsia"/>
          <w:sz w:val="32"/>
          <w:szCs w:val="32"/>
        </w:rPr>
        <w:t>《2024年度重庆市人民政府重大行政决策事项目录》（渝府办发〔2024〕42号，以下简称《目录》）已于近日印发实施。为便于公众了解，作如下解读。</w:t>
      </w:r>
    </w:p>
    <w:p w:rsidR="00013B47" w:rsidRPr="00013B47" w:rsidRDefault="00013B47" w:rsidP="00013B47">
      <w:pPr>
        <w:pStyle w:val="a5"/>
        <w:numPr>
          <w:ilvl w:val="0"/>
          <w:numId w:val="1"/>
        </w:numPr>
        <w:spacing w:line="576" w:lineRule="exact"/>
        <w:ind w:firstLineChars="0"/>
        <w:rPr>
          <w:rFonts w:ascii="方正黑体_GBK" w:eastAsia="方正黑体_GBK" w:hint="eastAsia"/>
          <w:sz w:val="32"/>
          <w:szCs w:val="32"/>
        </w:rPr>
      </w:pPr>
      <w:r w:rsidRPr="00013B47">
        <w:rPr>
          <w:rFonts w:ascii="方正黑体_GBK" w:eastAsia="方正黑体_GBK" w:hint="eastAsia"/>
          <w:sz w:val="32"/>
          <w:szCs w:val="32"/>
        </w:rPr>
        <w:t>起草背景</w:t>
      </w:r>
    </w:p>
    <w:p w:rsidR="00013B47" w:rsidRDefault="00013B47" w:rsidP="00013B47">
      <w:pPr>
        <w:spacing w:line="57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13B47">
        <w:rPr>
          <w:rFonts w:ascii="方正仿宋_GBK" w:eastAsia="方正仿宋_GBK" w:hint="eastAsia"/>
          <w:sz w:val="32"/>
          <w:szCs w:val="32"/>
        </w:rPr>
        <w:t>科学确定重大行政决策事项，是加快推进法治政府建设的重要抓手。习近平总书记强调，要把党的领导贯穿于重大行政决策全过程和各方面，履行法定程序，增强公众参与实效，提高专家论证质量，坚持合法性审查，防控决策风险。国务院《重大行政决策程序暂行条例》规定，决策机关要根据管理权限和本地实际情况编制重大行政决策目录、标准。《2024年重庆市人民政府工作报告》指出，要提升决策效能，注重从中观微观层面找准工作切入点、突破口，打破思维定势，敢于担当任事。为深入贯彻落实中央和我市有关要求，推动科学、民主、依法决策，有必要强化重大行政决策事项目录管理。</w:t>
      </w:r>
    </w:p>
    <w:p w:rsidR="00013B47" w:rsidRPr="00013B47" w:rsidRDefault="00013B47" w:rsidP="00013B47">
      <w:pPr>
        <w:pStyle w:val="a5"/>
        <w:numPr>
          <w:ilvl w:val="0"/>
          <w:numId w:val="1"/>
        </w:numPr>
        <w:spacing w:line="576" w:lineRule="exact"/>
        <w:ind w:firstLineChars="0"/>
        <w:rPr>
          <w:rFonts w:ascii="方正黑体_GBK" w:eastAsia="方正黑体_GBK" w:hint="eastAsia"/>
          <w:sz w:val="32"/>
          <w:szCs w:val="32"/>
        </w:rPr>
      </w:pPr>
      <w:r w:rsidRPr="00013B47">
        <w:rPr>
          <w:rFonts w:ascii="方正黑体_GBK" w:eastAsia="方正黑体_GBK" w:hint="eastAsia"/>
          <w:sz w:val="32"/>
          <w:szCs w:val="32"/>
        </w:rPr>
        <w:t>编制过程</w:t>
      </w:r>
    </w:p>
    <w:p w:rsidR="00013B47" w:rsidRDefault="00013B47" w:rsidP="00013B47">
      <w:pPr>
        <w:spacing w:line="57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13B47">
        <w:rPr>
          <w:rFonts w:ascii="方正仿宋_GBK" w:eastAsia="方正仿宋_GBK" w:hint="eastAsia"/>
          <w:sz w:val="32"/>
          <w:szCs w:val="32"/>
        </w:rPr>
        <w:t>按照市政府工作部署，市政府办公厅、市司法局于2024年2月启动了《目录》编制工作。市政府办公厅向各市级部门和有关单位发布征集通知，收到申报决策事项23项。市司法局按照程序开展审查论证工作，征求了市发展改革委、市规划自然资源局、市财政局、市政府研究室等单位及市人</w:t>
      </w:r>
      <w:r w:rsidRPr="00013B47">
        <w:rPr>
          <w:rFonts w:ascii="方正仿宋_GBK" w:eastAsia="方正仿宋_GBK" w:hint="eastAsia"/>
          <w:sz w:val="32"/>
          <w:szCs w:val="32"/>
        </w:rPr>
        <w:lastRenderedPageBreak/>
        <w:t>大代表、市政协委员、市政府法律顾问、市政府参事、公职律师等意见。在学习借鉴外省市经验的基础上，综合各方意见、合法性审查和研究论证，形成了提请审议的《目录》。</w:t>
      </w:r>
    </w:p>
    <w:p w:rsidR="00013B47" w:rsidRPr="00013B47" w:rsidRDefault="00013B47" w:rsidP="00013B47">
      <w:pPr>
        <w:pStyle w:val="a5"/>
        <w:numPr>
          <w:ilvl w:val="0"/>
          <w:numId w:val="1"/>
        </w:numPr>
        <w:spacing w:line="576" w:lineRule="exact"/>
        <w:ind w:firstLineChars="0"/>
        <w:rPr>
          <w:rFonts w:ascii="方正黑体_GBK" w:eastAsia="方正黑体_GBK" w:hint="eastAsia"/>
          <w:sz w:val="32"/>
          <w:szCs w:val="32"/>
        </w:rPr>
      </w:pPr>
      <w:r w:rsidRPr="00013B47">
        <w:rPr>
          <w:rFonts w:ascii="方正黑体_GBK" w:eastAsia="方正黑体_GBK" w:hint="eastAsia"/>
          <w:sz w:val="32"/>
          <w:szCs w:val="32"/>
        </w:rPr>
        <w:t>主要内容</w:t>
      </w:r>
    </w:p>
    <w:p w:rsidR="00013B47" w:rsidRDefault="00013B47" w:rsidP="00013B47">
      <w:pPr>
        <w:spacing w:line="57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13B47">
        <w:rPr>
          <w:rFonts w:ascii="方正仿宋_GBK" w:eastAsia="方正仿宋_GBK" w:hint="eastAsia"/>
          <w:sz w:val="32"/>
          <w:szCs w:val="32"/>
        </w:rPr>
        <w:t>《目录》按照突出针对性、具备可行性、提高透明度的原则，紧紧围绕市委、市政府2024年中心工作，拟定重大行政决策事项共计11项。其中，规划类决策事项3项，开发利用、自然资源和文化资源保护的决策事项3项，公共服务和社会管理等方面的决策事项5项。</w:t>
      </w:r>
    </w:p>
    <w:p w:rsidR="00013B47" w:rsidRPr="00013B47" w:rsidRDefault="00013B47" w:rsidP="00013B47">
      <w:pPr>
        <w:pStyle w:val="a5"/>
        <w:numPr>
          <w:ilvl w:val="0"/>
          <w:numId w:val="1"/>
        </w:numPr>
        <w:spacing w:line="576" w:lineRule="exact"/>
        <w:ind w:firstLineChars="0"/>
        <w:rPr>
          <w:rFonts w:ascii="方正黑体_GBK" w:eastAsia="方正黑体_GBK" w:hint="eastAsia"/>
          <w:sz w:val="32"/>
          <w:szCs w:val="32"/>
        </w:rPr>
      </w:pPr>
      <w:r w:rsidRPr="00013B47">
        <w:rPr>
          <w:rFonts w:ascii="方正黑体_GBK" w:eastAsia="方正黑体_GBK" w:hint="eastAsia"/>
          <w:sz w:val="32"/>
          <w:szCs w:val="32"/>
        </w:rPr>
        <w:t>下一步工作安排</w:t>
      </w:r>
    </w:p>
    <w:p w:rsidR="00013B47" w:rsidRPr="00013B47" w:rsidRDefault="00013B47" w:rsidP="00013B47">
      <w:pPr>
        <w:spacing w:line="57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13B47">
        <w:rPr>
          <w:rFonts w:ascii="方正仿宋_GBK" w:eastAsia="方正仿宋_GBK" w:hint="eastAsia"/>
          <w:sz w:val="32"/>
          <w:szCs w:val="32"/>
        </w:rPr>
        <w:t>下一步，将加强《目录》的组织实施，明确时间表、任务书、责任人，严格履行公众参与、专家论证、风险评估、合法性审查和集体讨论决定等法定程序，按时高质量完成决策事项，确保重大行政决策的科学性、针对性、实效性。</w:t>
      </w:r>
    </w:p>
    <w:p w:rsidR="00013B47" w:rsidRDefault="00013B47" w:rsidP="00013B47">
      <w:pPr>
        <w:spacing w:line="576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</w:p>
    <w:p w:rsidR="00A03550" w:rsidRPr="00013B47" w:rsidRDefault="00013B47" w:rsidP="00013B47">
      <w:pPr>
        <w:spacing w:line="576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政策原文地址：</w:t>
      </w:r>
      <w:r w:rsidRPr="00013B47">
        <w:rPr>
          <w:rFonts w:ascii="方正仿宋_GBK" w:eastAsia="方正仿宋_GBK" w:hint="eastAsia"/>
          <w:sz w:val="32"/>
          <w:szCs w:val="32"/>
        </w:rPr>
        <w:t>http://sfj.cq.gov.cn/zwgk_243/zfxxgkml1/sfzdjcygk/202405/t20240510_13191190.html</w:t>
      </w:r>
      <w:r w:rsidRPr="00013B47">
        <w:rPr>
          <w:rFonts w:ascii="方正仿宋_GBK" w:eastAsia="方正仿宋_GBK" w:hint="eastAsia"/>
          <w:sz w:val="32"/>
          <w:szCs w:val="32"/>
        </w:rPr>
        <w:cr/>
      </w:r>
    </w:p>
    <w:sectPr w:rsidR="00A03550" w:rsidRPr="00013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50" w:rsidRDefault="00A03550" w:rsidP="00013B47">
      <w:r>
        <w:separator/>
      </w:r>
    </w:p>
  </w:endnote>
  <w:endnote w:type="continuationSeparator" w:id="1">
    <w:p w:rsidR="00A03550" w:rsidRDefault="00A03550" w:rsidP="0001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50" w:rsidRDefault="00A03550" w:rsidP="00013B47">
      <w:r>
        <w:separator/>
      </w:r>
    </w:p>
  </w:footnote>
  <w:footnote w:type="continuationSeparator" w:id="1">
    <w:p w:rsidR="00A03550" w:rsidRDefault="00A03550" w:rsidP="0001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1C9"/>
    <w:multiLevelType w:val="hybridMultilevel"/>
    <w:tmpl w:val="D9C2A85C"/>
    <w:lvl w:ilvl="0" w:tplc="3364E4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B47"/>
    <w:rsid w:val="00013B47"/>
    <w:rsid w:val="00A0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B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B47"/>
    <w:rPr>
      <w:sz w:val="18"/>
      <w:szCs w:val="18"/>
    </w:rPr>
  </w:style>
  <w:style w:type="paragraph" w:styleId="a5">
    <w:name w:val="List Paragraph"/>
    <w:basedOn w:val="a"/>
    <w:uiPriority w:val="34"/>
    <w:qFormat/>
    <w:rsid w:val="00013B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2024-06-12T08:40:00Z</dcterms:created>
  <dcterms:modified xsi:type="dcterms:W3CDTF">2024-06-12T08:47:00Z</dcterms:modified>
</cp:coreProperties>
</file>