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7B" w:rsidRPr="0066677B" w:rsidRDefault="0066677B" w:rsidP="0066677B">
      <w:pPr>
        <w:pStyle w:val="a5"/>
        <w:spacing w:before="0" w:beforeAutospacing="0" w:after="0" w:afterAutospacing="0"/>
        <w:ind w:leftChars="152" w:left="319" w:firstLineChars="60" w:firstLine="192"/>
        <w:rPr>
          <w:rFonts w:ascii="方正仿宋_GBK" w:eastAsia="方正仿宋_GBK" w:hint="eastAsia"/>
          <w:sz w:val="32"/>
          <w:szCs w:val="32"/>
        </w:rPr>
      </w:pPr>
      <w:r w:rsidRPr="0066677B">
        <w:rPr>
          <w:rFonts w:ascii="方正仿宋_GBK" w:eastAsia="方正仿宋_GBK" w:hint="eastAsia"/>
          <w:color w:val="333333"/>
          <w:sz w:val="32"/>
          <w:szCs w:val="32"/>
        </w:rPr>
        <w:br/>
        <w:t>“渝快办”人民调解员因从事工作致伤致残、牺牲的救助、抚恤办事指南网址：</w:t>
      </w:r>
    </w:p>
    <w:p w:rsidR="0066677B" w:rsidRPr="0066677B" w:rsidRDefault="0066677B" w:rsidP="0066677B">
      <w:pPr>
        <w:pStyle w:val="a5"/>
        <w:spacing w:before="0" w:beforeAutospacing="0" w:after="0" w:afterAutospacing="0"/>
        <w:ind w:firstLine="605"/>
        <w:rPr>
          <w:rFonts w:ascii="方正仿宋_GBK" w:eastAsia="方正仿宋_GBK" w:hint="eastAsia"/>
          <w:sz w:val="32"/>
          <w:szCs w:val="32"/>
        </w:rPr>
      </w:pPr>
      <w:hyperlink r:id="rId6" w:history="1">
        <w:r w:rsidRPr="0066677B">
          <w:rPr>
            <w:rStyle w:val="a6"/>
            <w:rFonts w:ascii="方正仿宋_GBK" w:eastAsia="方正仿宋_GBK" w:hAnsi="微软雅黑" w:hint="eastAsia"/>
            <w:sz w:val="32"/>
            <w:szCs w:val="32"/>
          </w:rPr>
          <w:t>https://zwykb.cq.gov.cn/qxzz/qjqq/bszn/?itemid=f2b0284d-b289-4e5e-977d-0d5a1daa2344&amp;regncode</w:t>
        </w:r>
      </w:hyperlink>
      <w:r w:rsidRPr="0066677B">
        <w:rPr>
          <w:rFonts w:ascii="方正仿宋_GBK" w:eastAsia="方正仿宋_GBK" w:hAnsi="微软雅黑" w:hint="eastAsia"/>
          <w:color w:val="333333"/>
          <w:sz w:val="32"/>
          <w:szCs w:val="32"/>
        </w:rPr>
        <w:t>=</w:t>
      </w:r>
    </w:p>
    <w:p w:rsidR="0066677B" w:rsidRPr="0066677B" w:rsidRDefault="0066677B" w:rsidP="0066677B">
      <w:pPr>
        <w:pStyle w:val="a5"/>
        <w:spacing w:before="0" w:beforeAutospacing="0" w:after="0" w:afterAutospacing="0"/>
        <w:ind w:firstLine="518"/>
        <w:rPr>
          <w:rFonts w:ascii="方正仿宋_GBK" w:eastAsia="方正仿宋_GBK" w:hint="eastAsia"/>
          <w:sz w:val="32"/>
          <w:szCs w:val="32"/>
        </w:rPr>
      </w:pPr>
      <w:r w:rsidRPr="0066677B">
        <w:rPr>
          <w:rFonts w:ascii="方正仿宋_GBK" w:eastAsia="方正仿宋_GBK" w:hint="eastAsia"/>
          <w:color w:val="333333"/>
          <w:sz w:val="32"/>
          <w:szCs w:val="32"/>
        </w:rPr>
        <w:t>“渝快办”人民调解员补贴发放办事指南网址：</w:t>
      </w:r>
    </w:p>
    <w:p w:rsidR="0066677B" w:rsidRPr="0066677B" w:rsidRDefault="0066677B" w:rsidP="0066677B">
      <w:pPr>
        <w:pStyle w:val="a5"/>
        <w:spacing w:before="0" w:beforeAutospacing="0" w:after="0" w:afterAutospacing="0"/>
        <w:ind w:firstLine="605"/>
        <w:rPr>
          <w:rFonts w:ascii="方正仿宋_GBK" w:eastAsia="方正仿宋_GBK" w:hint="eastAsia"/>
          <w:sz w:val="32"/>
          <w:szCs w:val="32"/>
        </w:rPr>
      </w:pPr>
      <w:r w:rsidRPr="0066677B">
        <w:rPr>
          <w:rFonts w:ascii="方正仿宋_GBK" w:eastAsia="方正仿宋_GBK" w:hAnsi="微软雅黑" w:hint="eastAsia"/>
          <w:color w:val="333333"/>
          <w:sz w:val="32"/>
          <w:szCs w:val="32"/>
        </w:rPr>
        <w:t>https://zwykb.cq.gov.cn/qxzz/qjqq/bszn/?itemid=d21ebafc-2d1f-42fa-8c37-f282929a0466&amp;regncode=&amp;targetType=</w:t>
      </w:r>
    </w:p>
    <w:p w:rsidR="00E37AEA" w:rsidRPr="0066677B" w:rsidRDefault="00E37AEA">
      <w:pPr>
        <w:rPr>
          <w:rFonts w:ascii="方正仿宋_GBK" w:eastAsia="方正仿宋_GBK" w:hint="eastAsia"/>
          <w:sz w:val="32"/>
          <w:szCs w:val="32"/>
        </w:rPr>
      </w:pPr>
    </w:p>
    <w:sectPr w:rsidR="00E37AEA" w:rsidRPr="00666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AEA" w:rsidRDefault="00E37AEA" w:rsidP="0066677B">
      <w:r>
        <w:separator/>
      </w:r>
    </w:p>
  </w:endnote>
  <w:endnote w:type="continuationSeparator" w:id="1">
    <w:p w:rsidR="00E37AEA" w:rsidRDefault="00E37AEA" w:rsidP="00666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AEA" w:rsidRDefault="00E37AEA" w:rsidP="0066677B">
      <w:r>
        <w:separator/>
      </w:r>
    </w:p>
  </w:footnote>
  <w:footnote w:type="continuationSeparator" w:id="1">
    <w:p w:rsidR="00E37AEA" w:rsidRDefault="00E37AEA" w:rsidP="00666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77B"/>
    <w:rsid w:val="0066677B"/>
    <w:rsid w:val="00E3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6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67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6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77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67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66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wykb.cq.gov.cn/qxzz/qjqq/bszn/?itemid=f2b0284d-b289-4e5e-977d-0d5a1daa2344&amp;regnco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2023-11-22T09:30:00Z</dcterms:created>
  <dcterms:modified xsi:type="dcterms:W3CDTF">2023-11-22T09:30:00Z</dcterms:modified>
</cp:coreProperties>
</file>