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綦江区</w:t>
      </w:r>
      <w:r>
        <w:rPr>
          <w:rFonts w:hint="eastAsia" w:ascii="方正小标宋_GBK" w:hAnsi="方正小标宋_GBK" w:eastAsia="方正小标宋_GBK" w:cs="方正小标宋_GBK"/>
          <w:sz w:val="36"/>
          <w:szCs w:val="36"/>
          <w:lang w:eastAsia="zh-CN"/>
        </w:rPr>
        <w:t>农业农村委</w:t>
      </w:r>
      <w:bookmarkStart w:id="0" w:name="_GoBack"/>
      <w:bookmarkEnd w:id="0"/>
      <w:r>
        <w:rPr>
          <w:rFonts w:hint="eastAsia" w:ascii="方正小标宋_GBK" w:hAnsi="方正小标宋_GBK" w:eastAsia="方正小标宋_GBK" w:cs="方正小标宋_GBK"/>
          <w:sz w:val="36"/>
          <w:szCs w:val="36"/>
        </w:rPr>
        <w:t>涉农补贴政策文件</w:t>
      </w:r>
      <w:r>
        <w:rPr>
          <w:rFonts w:hint="eastAsia" w:ascii="方正小标宋_GBK" w:hAnsi="方正小标宋_GBK" w:eastAsia="方正小标宋_GBK" w:cs="方正小标宋_GBK"/>
          <w:sz w:val="36"/>
          <w:szCs w:val="36"/>
          <w:lang w:eastAsia="zh-CN"/>
        </w:rPr>
        <w:t>汇编</w:t>
      </w:r>
      <w:r>
        <w:rPr>
          <w:rFonts w:hint="eastAsia" w:ascii="方正小标宋_GBK" w:hAnsi="方正小标宋_GBK" w:eastAsia="方正小标宋_GBK" w:cs="方正小标宋_GBK"/>
          <w:sz w:val="36"/>
          <w:szCs w:val="36"/>
        </w:rPr>
        <w:t>（202</w:t>
      </w:r>
      <w:r>
        <w:rPr>
          <w:rFonts w:hint="eastAsia" w:ascii="方正小标宋_GBK" w:hAnsi="方正小标宋_GBK" w:eastAsia="方正小标宋_GBK" w:cs="方正小标宋_GBK"/>
          <w:sz w:val="36"/>
          <w:szCs w:val="36"/>
          <w:lang w:val="en-US" w:eastAsia="zh-CN"/>
        </w:rPr>
        <w:t>40511</w:t>
      </w:r>
      <w:r>
        <w:rPr>
          <w:rFonts w:hint="eastAsia" w:ascii="方正小标宋_GBK" w:hAnsi="方正小标宋_GBK" w:eastAsia="方正小标宋_GBK" w:cs="方正小标宋_GBK"/>
          <w:sz w:val="36"/>
          <w:szCs w:val="36"/>
        </w:rPr>
        <w:t>）</w:t>
      </w:r>
    </w:p>
    <w:tbl>
      <w:tblPr>
        <w:tblStyle w:val="3"/>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75" w:type="dxa"/>
          <w:left w:w="150" w:type="dxa"/>
          <w:bottom w:w="75" w:type="dxa"/>
          <w:right w:w="150" w:type="dxa"/>
        </w:tblCellMar>
      </w:tblPr>
      <w:tblGrid>
        <w:gridCol w:w="762"/>
        <w:gridCol w:w="2883"/>
        <w:gridCol w:w="5802"/>
        <w:gridCol w:w="453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76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aps w:val="0"/>
                <w:color w:val="000000"/>
                <w:spacing w:val="0"/>
                <w:sz w:val="24"/>
                <w:szCs w:val="24"/>
              </w:rPr>
              <w:t>序号</w:t>
            </w:r>
          </w:p>
        </w:tc>
        <w:tc>
          <w:tcPr>
            <w:tcW w:w="2883"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aps w:val="0"/>
                <w:color w:val="000000"/>
                <w:spacing w:val="0"/>
                <w:sz w:val="24"/>
                <w:szCs w:val="24"/>
              </w:rPr>
              <w:t>文号</w:t>
            </w:r>
          </w:p>
        </w:tc>
        <w:tc>
          <w:tcPr>
            <w:tcW w:w="5802"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iCs w:val="0"/>
                <w:caps w:val="0"/>
                <w:color w:val="000000"/>
                <w:spacing w:val="0"/>
                <w:sz w:val="24"/>
                <w:szCs w:val="24"/>
              </w:rPr>
              <w:t>文件</w:t>
            </w:r>
            <w:r>
              <w:rPr>
                <w:rFonts w:hint="eastAsia" w:ascii="方正仿宋_GBK" w:hAnsi="方正仿宋_GBK" w:eastAsia="方正仿宋_GBK" w:cs="方正仿宋_GBK"/>
                <w:i w:val="0"/>
                <w:iCs w:val="0"/>
                <w:caps w:val="0"/>
                <w:color w:val="000000"/>
                <w:spacing w:val="0"/>
                <w:sz w:val="24"/>
                <w:szCs w:val="24"/>
                <w:lang w:eastAsia="zh-CN"/>
              </w:rPr>
              <w:t>标题</w:t>
            </w:r>
          </w:p>
        </w:tc>
        <w:tc>
          <w:tcPr>
            <w:tcW w:w="453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方正仿宋_GBK" w:hAnsi="方正仿宋_GBK" w:eastAsia="方正仿宋_GBK" w:cs="方正仿宋_GBK"/>
                <w:i w:val="0"/>
                <w:iCs w:val="0"/>
                <w:caps w:val="0"/>
                <w:color w:val="000000"/>
                <w:spacing w:val="0"/>
                <w:sz w:val="24"/>
                <w:szCs w:val="24"/>
                <w:lang w:eastAsia="zh-CN"/>
              </w:rPr>
            </w:pPr>
            <w:r>
              <w:rPr>
                <w:rFonts w:hint="eastAsia" w:ascii="方正仿宋_GBK" w:hAnsi="方正仿宋_GBK" w:eastAsia="方正仿宋_GBK" w:cs="方正仿宋_GBK"/>
                <w:i w:val="0"/>
                <w:iCs w:val="0"/>
                <w:caps w:val="0"/>
                <w:color w:val="000000"/>
                <w:spacing w:val="0"/>
                <w:sz w:val="24"/>
                <w:szCs w:val="24"/>
                <w:lang w:eastAsia="zh-CN"/>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6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leftChars="0" w:right="0" w:rightChars="0"/>
              <w:jc w:val="center"/>
              <w:rPr>
                <w:rFonts w:hint="eastAsia" w:ascii="方正仿宋_GBK" w:hAnsi="方正仿宋_GBK" w:eastAsia="方正仿宋_GBK" w:cs="方正仿宋_GBK"/>
                <w:b/>
                <w:bCs/>
                <w:color w:val="1F497D" w:themeColor="text2"/>
                <w:kern w:val="0"/>
                <w:sz w:val="24"/>
                <w:szCs w:val="24"/>
                <w:lang w:val="en-US" w:eastAsia="zh-CN" w:bidi="ar"/>
              </w:rPr>
            </w:pPr>
            <w:r>
              <w:rPr>
                <w:rFonts w:hint="eastAsia" w:ascii="方正仿宋_GBK" w:hAnsi="方正仿宋_GBK" w:eastAsia="方正仿宋_GBK" w:cs="方正仿宋_GBK"/>
                <w:b/>
                <w:bCs/>
                <w:i w:val="0"/>
                <w:iCs w:val="0"/>
                <w:caps w:val="0"/>
                <w:color w:val="1F497D" w:themeColor="text2"/>
                <w:spacing w:val="0"/>
                <w:sz w:val="24"/>
                <w:szCs w:val="24"/>
              </w:rPr>
              <w:t>1</w:t>
            </w:r>
          </w:p>
        </w:tc>
        <w:tc>
          <w:tcPr>
            <w:tcW w:w="2883"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方正仿宋_GBK" w:hAnsi="方正仿宋_GBK" w:eastAsia="方正仿宋_GBK" w:cs="方正仿宋_GBK"/>
                <w:b/>
                <w:bCs/>
                <w:i w:val="0"/>
                <w:iCs w:val="0"/>
                <w:caps w:val="0"/>
                <w:color w:val="1F497D" w:themeColor="text2"/>
                <w:spacing w:val="0"/>
                <w:sz w:val="24"/>
                <w:szCs w:val="24"/>
              </w:rPr>
            </w:pPr>
            <w:r>
              <w:rPr>
                <w:rFonts w:hint="eastAsia" w:ascii="方正仿宋_GBK" w:hAnsi="方正仿宋_GBK" w:eastAsia="方正仿宋_GBK" w:cs="方正仿宋_GBK"/>
                <w:b/>
                <w:bCs/>
                <w:color w:val="1F497D" w:themeColor="text2"/>
                <w:sz w:val="24"/>
                <w:szCs w:val="24"/>
              </w:rPr>
              <w:t>綦委农办〔2024〕5号</w:t>
            </w:r>
          </w:p>
        </w:tc>
        <w:tc>
          <w:tcPr>
            <w:tcW w:w="5802"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before="0" w:beforeAutospacing="0" w:after="450" w:afterAutospacing="0"/>
              <w:ind w:left="0" w:right="0"/>
              <w:jc w:val="center"/>
              <w:rPr>
                <w:rFonts w:hint="eastAsia" w:ascii="方正仿宋_GBK" w:hAnsi="方正仿宋_GBK" w:eastAsia="方正仿宋_GBK" w:cs="方正仿宋_GBK"/>
                <w:b/>
                <w:bCs/>
                <w:i w:val="0"/>
                <w:iCs w:val="0"/>
                <w:caps w:val="0"/>
                <w:color w:val="1F497D" w:themeColor="text2"/>
                <w:spacing w:val="0"/>
                <w:sz w:val="24"/>
                <w:szCs w:val="24"/>
              </w:rPr>
            </w:pPr>
            <w:r>
              <w:rPr>
                <w:rFonts w:hint="eastAsia" w:ascii="方正仿宋_GBK" w:hAnsi="方正仿宋_GBK" w:eastAsia="方正仿宋_GBK" w:cs="方正仿宋_GBK"/>
                <w:b/>
                <w:bCs/>
                <w:color w:val="1F497D" w:themeColor="text2"/>
                <w:kern w:val="0"/>
                <w:sz w:val="24"/>
                <w:szCs w:val="24"/>
                <w:shd w:val="clear" w:fill="FFFFFF"/>
                <w:lang w:val="en-US" w:eastAsia="zh-CN" w:bidi="ar"/>
              </w:rPr>
              <w:t>中共重庆市綦江区委农村工作暨实施乡村振兴战略领导小组办公室关于印发《脱贫户及未消除风险监测对象庭院经济产业发展扶持政策实施意见》的通知</w:t>
            </w:r>
          </w:p>
        </w:tc>
        <w:tc>
          <w:tcPr>
            <w:tcW w:w="453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方正仿宋_GBK" w:hAnsi="方正仿宋_GBK" w:eastAsia="方正仿宋_GBK" w:cs="方正仿宋_GBK"/>
                <w:i w:val="0"/>
                <w:iCs w:val="0"/>
                <w:caps w:val="0"/>
                <w:color w:val="000000"/>
                <w:spacing w:val="0"/>
                <w:sz w:val="24"/>
                <w:szCs w:val="24"/>
                <w:lang w:eastAsia="zh-CN"/>
              </w:rPr>
            </w:pPr>
            <w:r>
              <w:rPr>
                <w:rFonts w:hint="eastAsia" w:ascii="方正仿宋_GBK" w:hAnsi="方正仿宋_GBK" w:eastAsia="方正仿宋_GBK" w:cs="方正仿宋_GBK"/>
                <w:b/>
                <w:bCs/>
                <w:color w:val="1F497D" w:themeColor="text2"/>
                <w:sz w:val="24"/>
                <w:szCs w:val="24"/>
                <w:lang w:eastAsia="zh-CN"/>
              </w:rPr>
              <w:t>文件可在区政府网农业农村网页浏览。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761" w:hRule="atLeast"/>
        </w:trPr>
        <w:tc>
          <w:tcPr>
            <w:tcW w:w="762"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leftChars="0" w:right="0" w:rightChars="0"/>
              <w:jc w:val="center"/>
              <w:rPr>
                <w:rFonts w:hint="eastAsia" w:ascii="方正仿宋_GBK" w:hAnsi="方正仿宋_GBK" w:eastAsia="方正仿宋_GBK" w:cs="方正仿宋_GBK"/>
                <w:b/>
                <w:bCs/>
                <w:i w:val="0"/>
                <w:iCs w:val="0"/>
                <w:caps w:val="0"/>
                <w:color w:val="1F497D" w:themeColor="text2"/>
                <w:spacing w:val="0"/>
                <w:kern w:val="0"/>
                <w:sz w:val="24"/>
                <w:szCs w:val="24"/>
                <w:lang w:val="en-US" w:eastAsia="zh-CN" w:bidi="ar"/>
              </w:rPr>
            </w:pPr>
            <w:r>
              <w:rPr>
                <w:rFonts w:hint="eastAsia" w:ascii="方正仿宋_GBK" w:hAnsi="方正仿宋_GBK" w:eastAsia="方正仿宋_GBK" w:cs="方正仿宋_GBK"/>
                <w:b/>
                <w:bCs/>
                <w:i w:val="0"/>
                <w:iCs w:val="0"/>
                <w:caps w:val="0"/>
                <w:color w:val="1F497D" w:themeColor="text2"/>
                <w:spacing w:val="0"/>
                <w:sz w:val="24"/>
                <w:szCs w:val="24"/>
                <w:lang w:val="en-US" w:eastAsia="zh-CN"/>
              </w:rPr>
              <w:t>2</w:t>
            </w:r>
          </w:p>
        </w:tc>
        <w:tc>
          <w:tcPr>
            <w:tcW w:w="288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方正仿宋_GBK" w:hAnsi="方正仿宋_GBK" w:eastAsia="方正仿宋_GBK" w:cs="方正仿宋_GBK"/>
                <w:b/>
                <w:bCs/>
                <w:color w:val="1F497D" w:themeColor="text2"/>
                <w:sz w:val="24"/>
                <w:szCs w:val="24"/>
              </w:rPr>
            </w:pPr>
            <w:r>
              <w:rPr>
                <w:rFonts w:hint="eastAsia" w:ascii="方正仿宋_GBK" w:hAnsi="方正仿宋_GBK" w:eastAsia="方正仿宋_GBK" w:cs="方正仿宋_GBK"/>
                <w:b/>
                <w:bCs/>
                <w:color w:val="1F497D" w:themeColor="text2"/>
                <w:sz w:val="24"/>
                <w:szCs w:val="24"/>
              </w:rPr>
              <w:t>綦农委〔2024〕75号</w:t>
            </w:r>
            <w:r>
              <w:rPr>
                <w:rFonts w:hint="eastAsia" w:ascii="方正仿宋_GBK" w:hAnsi="方正仿宋_GBK" w:eastAsia="方正仿宋_GBK" w:cs="方正仿宋_GBK"/>
                <w:b/>
                <w:bCs/>
                <w:i w:val="0"/>
                <w:iCs w:val="0"/>
                <w:caps w:val="0"/>
                <w:color w:val="1F497D" w:themeColor="text2"/>
                <w:spacing w:val="0"/>
                <w:sz w:val="24"/>
                <w:szCs w:val="24"/>
              </w:rPr>
              <w:t> </w:t>
            </w:r>
          </w:p>
        </w:tc>
        <w:tc>
          <w:tcPr>
            <w:tcW w:w="580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46"/>
              <w:keepNext w:val="0"/>
              <w:keepLines w:val="0"/>
              <w:widowControl/>
              <w:suppressLineNumbers w:val="0"/>
              <w:spacing w:before="0" w:beforeAutospacing="0" w:after="450" w:afterAutospacing="0"/>
              <w:ind w:left="0" w:right="0"/>
              <w:jc w:val="center"/>
              <w:rPr>
                <w:rFonts w:hint="eastAsia" w:ascii="方正仿宋_GBK" w:hAnsi="方正仿宋_GBK" w:eastAsia="方正仿宋_GBK" w:cs="方正仿宋_GBK"/>
                <w:b/>
                <w:bCs/>
                <w:color w:val="1F497D" w:themeColor="text2"/>
                <w:sz w:val="24"/>
                <w:szCs w:val="24"/>
              </w:rPr>
            </w:pPr>
            <w:r>
              <w:rPr>
                <w:rFonts w:hint="eastAsia" w:ascii="方正仿宋_GBK" w:hAnsi="方正仿宋_GBK" w:eastAsia="方正仿宋_GBK" w:cs="方正仿宋_GBK"/>
                <w:b/>
                <w:bCs/>
                <w:color w:val="1F497D" w:themeColor="text2"/>
                <w:sz w:val="24"/>
                <w:szCs w:val="24"/>
                <w:shd w:val="clear" w:fill="FFFFFF"/>
              </w:rPr>
              <w:t>重庆市綦江区农业农村委员会关于开展2024年度涉农贷款贴息申报工作的通知</w:t>
            </w:r>
          </w:p>
        </w:tc>
        <w:tc>
          <w:tcPr>
            <w:tcW w:w="453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rFonts w:hint="eastAsia" w:ascii="方正仿宋_GBK" w:hAnsi="方正仿宋_GBK" w:eastAsia="方正仿宋_GBK" w:cs="方正仿宋_GBK"/>
                <w:b/>
                <w:bCs/>
                <w:color w:val="1F497D" w:themeColor="text2"/>
                <w:sz w:val="24"/>
                <w:szCs w:val="24"/>
                <w:lang w:eastAsia="zh-CN"/>
              </w:rPr>
            </w:pPr>
            <w:r>
              <w:rPr>
                <w:rFonts w:hint="eastAsia" w:ascii="方正仿宋_GBK" w:hAnsi="方正仿宋_GBK" w:eastAsia="方正仿宋_GBK" w:cs="方正仿宋_GBK"/>
                <w:b/>
                <w:bCs/>
                <w:color w:val="1F497D" w:themeColor="text2"/>
                <w:sz w:val="24"/>
                <w:szCs w:val="24"/>
                <w:lang w:eastAsia="zh-CN"/>
              </w:rPr>
              <w:t>文件可在区政府网农业农村网页浏览。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62"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leftChars="0" w:right="0" w:rightChars="0"/>
              <w:jc w:val="center"/>
              <w:rPr>
                <w:rFonts w:hint="eastAsia" w:ascii="方正仿宋_GBK" w:hAnsi="方正仿宋_GBK" w:eastAsia="方正仿宋_GBK" w:cs="方正仿宋_GBK"/>
                <w:b/>
                <w:bCs/>
                <w:i w:val="0"/>
                <w:iCs w:val="0"/>
                <w:caps w:val="0"/>
                <w:color w:val="1F497D" w:themeColor="text2"/>
                <w:spacing w:val="0"/>
                <w:kern w:val="0"/>
                <w:sz w:val="24"/>
                <w:szCs w:val="24"/>
                <w:lang w:val="en-US" w:eastAsia="zh-CN" w:bidi="ar"/>
              </w:rPr>
            </w:pPr>
            <w:r>
              <w:rPr>
                <w:rFonts w:hint="eastAsia" w:ascii="方正仿宋_GBK" w:hAnsi="方正仿宋_GBK" w:eastAsia="方正仿宋_GBK" w:cs="方正仿宋_GBK"/>
                <w:b/>
                <w:bCs/>
                <w:i w:val="0"/>
                <w:iCs w:val="0"/>
                <w:caps w:val="0"/>
                <w:color w:val="1F497D" w:themeColor="text2"/>
                <w:spacing w:val="0"/>
                <w:sz w:val="24"/>
                <w:szCs w:val="24"/>
                <w:lang w:val="en-US" w:eastAsia="zh-CN"/>
              </w:rPr>
              <w:t>3</w:t>
            </w:r>
          </w:p>
        </w:tc>
        <w:tc>
          <w:tcPr>
            <w:tcW w:w="288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方正仿宋_GBK" w:hAnsi="方正仿宋_GBK" w:eastAsia="方正仿宋_GBK" w:cs="方正仿宋_GBK"/>
                <w:b/>
                <w:bCs/>
                <w:color w:val="1F497D" w:themeColor="text2"/>
                <w:sz w:val="24"/>
                <w:szCs w:val="24"/>
              </w:rPr>
            </w:pPr>
            <w:r>
              <w:rPr>
                <w:rFonts w:hint="eastAsia" w:ascii="方正仿宋_GBK" w:hAnsi="方正仿宋_GBK" w:eastAsia="方正仿宋_GBK" w:cs="方正仿宋_GBK"/>
                <w:b/>
                <w:bCs/>
                <w:color w:val="1F497D" w:themeColor="text2"/>
                <w:sz w:val="24"/>
                <w:szCs w:val="24"/>
              </w:rPr>
              <w:t>綦农委〔2024〕69号</w:t>
            </w:r>
          </w:p>
        </w:tc>
        <w:tc>
          <w:tcPr>
            <w:tcW w:w="580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before="0" w:beforeAutospacing="0" w:after="450" w:afterAutospacing="0"/>
              <w:ind w:left="0" w:right="0"/>
              <w:jc w:val="center"/>
              <w:rPr>
                <w:rFonts w:hint="eastAsia" w:ascii="方正仿宋_GBK" w:hAnsi="方正仿宋_GBK" w:eastAsia="方正仿宋_GBK" w:cs="方正仿宋_GBK"/>
                <w:b/>
                <w:bCs/>
                <w:color w:val="1F497D" w:themeColor="text2"/>
                <w:sz w:val="24"/>
                <w:szCs w:val="24"/>
              </w:rPr>
            </w:pPr>
            <w:r>
              <w:rPr>
                <w:rFonts w:hint="eastAsia" w:ascii="方正仿宋_GBK" w:hAnsi="方正仿宋_GBK" w:eastAsia="方正仿宋_GBK" w:cs="方正仿宋_GBK"/>
                <w:b/>
                <w:bCs/>
                <w:color w:val="1F497D" w:themeColor="text2"/>
                <w:kern w:val="0"/>
                <w:sz w:val="24"/>
                <w:szCs w:val="24"/>
                <w:shd w:val="clear" w:fill="FFFFFF"/>
                <w:lang w:val="en-US" w:eastAsia="zh-CN" w:bidi="ar"/>
              </w:rPr>
              <w:t>重庆市綦江区农业农村委员会关于开展2024年畜牧产业发展补助资金项目申报的通知</w:t>
            </w:r>
          </w:p>
        </w:tc>
        <w:tc>
          <w:tcPr>
            <w:tcW w:w="453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rFonts w:hint="eastAsia" w:ascii="方正仿宋_GBK" w:hAnsi="方正仿宋_GBK" w:eastAsia="方正仿宋_GBK" w:cs="方正仿宋_GBK"/>
                <w:b/>
                <w:bCs/>
                <w:color w:val="1F497D" w:themeColor="text2"/>
                <w:sz w:val="24"/>
                <w:szCs w:val="24"/>
              </w:rPr>
            </w:pPr>
            <w:r>
              <w:rPr>
                <w:rFonts w:hint="eastAsia" w:ascii="方正仿宋_GBK" w:hAnsi="方正仿宋_GBK" w:eastAsia="方正仿宋_GBK" w:cs="方正仿宋_GBK"/>
                <w:b/>
                <w:bCs/>
                <w:color w:val="1F497D" w:themeColor="text2"/>
                <w:sz w:val="24"/>
                <w:szCs w:val="24"/>
                <w:lang w:eastAsia="zh-CN"/>
              </w:rPr>
              <w:t>文件可在区政府网农业农村网页浏览。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62"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leftChars="0" w:right="0" w:rightChars="0"/>
              <w:jc w:val="center"/>
              <w:rPr>
                <w:rFonts w:hint="eastAsia" w:ascii="方正仿宋_GBK" w:hAnsi="方正仿宋_GBK" w:eastAsia="方正仿宋_GBK" w:cs="方正仿宋_GBK"/>
                <w:b/>
                <w:bCs/>
                <w:i w:val="0"/>
                <w:iCs w:val="0"/>
                <w:caps w:val="0"/>
                <w:color w:val="1F497D" w:themeColor="text2"/>
                <w:spacing w:val="0"/>
                <w:kern w:val="0"/>
                <w:sz w:val="24"/>
                <w:szCs w:val="24"/>
                <w:lang w:val="en-US" w:eastAsia="zh-CN" w:bidi="ar"/>
              </w:rPr>
            </w:pPr>
            <w:r>
              <w:rPr>
                <w:rFonts w:hint="eastAsia" w:ascii="方正仿宋_GBK" w:hAnsi="方正仿宋_GBK" w:eastAsia="方正仿宋_GBK" w:cs="方正仿宋_GBK"/>
                <w:b/>
                <w:bCs/>
                <w:i w:val="0"/>
                <w:iCs w:val="0"/>
                <w:caps w:val="0"/>
                <w:color w:val="1F497D" w:themeColor="text2"/>
                <w:spacing w:val="0"/>
                <w:sz w:val="24"/>
                <w:szCs w:val="24"/>
                <w:lang w:val="en-US" w:eastAsia="zh-CN"/>
              </w:rPr>
              <w:t>4</w:t>
            </w:r>
          </w:p>
        </w:tc>
        <w:tc>
          <w:tcPr>
            <w:tcW w:w="288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方正仿宋_GBK" w:hAnsi="方正仿宋_GBK" w:eastAsia="方正仿宋_GBK" w:cs="方正仿宋_GBK"/>
                <w:b/>
                <w:bCs/>
                <w:color w:val="1F497D" w:themeColor="text2"/>
                <w:sz w:val="24"/>
                <w:szCs w:val="24"/>
              </w:rPr>
            </w:pPr>
            <w:r>
              <w:rPr>
                <w:rFonts w:hint="eastAsia" w:ascii="方正仿宋_GBK" w:hAnsi="方正仿宋_GBK" w:eastAsia="方正仿宋_GBK" w:cs="方正仿宋_GBK"/>
                <w:b/>
                <w:bCs/>
                <w:color w:val="1F497D" w:themeColor="text2"/>
                <w:sz w:val="24"/>
                <w:szCs w:val="24"/>
              </w:rPr>
              <w:t>綦委农办〔2024〕1号</w:t>
            </w:r>
          </w:p>
        </w:tc>
        <w:tc>
          <w:tcPr>
            <w:tcW w:w="580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64"/>
              <w:keepNext w:val="0"/>
              <w:keepLines w:val="0"/>
              <w:widowControl/>
              <w:suppressLineNumbers w:val="0"/>
              <w:spacing w:before="0" w:beforeAutospacing="0" w:after="450" w:afterAutospacing="0"/>
              <w:ind w:left="0" w:right="0"/>
              <w:jc w:val="center"/>
              <w:rPr>
                <w:rFonts w:hint="eastAsia" w:ascii="方正仿宋_GBK" w:hAnsi="方正仿宋_GBK" w:eastAsia="方正仿宋_GBK" w:cs="方正仿宋_GBK"/>
                <w:b/>
                <w:bCs/>
                <w:color w:val="1F497D" w:themeColor="text2"/>
                <w:sz w:val="24"/>
                <w:szCs w:val="24"/>
              </w:rPr>
            </w:pPr>
            <w:r>
              <w:rPr>
                <w:rFonts w:hint="eastAsia" w:ascii="方正仿宋_GBK" w:hAnsi="方正仿宋_GBK" w:eastAsia="方正仿宋_GBK" w:cs="方正仿宋_GBK"/>
                <w:b/>
                <w:bCs/>
                <w:color w:val="1F497D" w:themeColor="text2"/>
                <w:kern w:val="0"/>
                <w:sz w:val="24"/>
                <w:szCs w:val="24"/>
                <w:shd w:val="clear" w:fill="FFFFFF"/>
                <w:lang w:val="en-US" w:eastAsia="zh-CN" w:bidi="ar"/>
              </w:rPr>
              <w:t>中共重庆市綦江区委农村工作暨实施乡村振兴战略领导小组办公室关于印发2024年巩固拓展脱贫攻坚成果产业发展扶持政策的通知</w:t>
            </w:r>
          </w:p>
        </w:tc>
        <w:tc>
          <w:tcPr>
            <w:tcW w:w="453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rFonts w:hint="eastAsia" w:ascii="方正仿宋_GBK" w:hAnsi="方正仿宋_GBK" w:eastAsia="方正仿宋_GBK" w:cs="方正仿宋_GBK"/>
                <w:b/>
                <w:bCs/>
                <w:color w:val="1F497D" w:themeColor="text2"/>
                <w:sz w:val="24"/>
                <w:szCs w:val="24"/>
              </w:rPr>
            </w:pPr>
            <w:r>
              <w:rPr>
                <w:rFonts w:hint="eastAsia" w:ascii="方正仿宋_GBK" w:hAnsi="方正仿宋_GBK" w:eastAsia="方正仿宋_GBK" w:cs="方正仿宋_GBK"/>
                <w:b/>
                <w:bCs/>
                <w:color w:val="1F497D" w:themeColor="text2"/>
                <w:sz w:val="24"/>
                <w:szCs w:val="24"/>
                <w:lang w:eastAsia="zh-CN"/>
              </w:rPr>
              <w:t>文件可在区政府网农业农村网页浏览。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62"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leftChars="0" w:right="0" w:rightChars="0"/>
              <w:jc w:val="center"/>
              <w:rPr>
                <w:rFonts w:hint="eastAsia" w:ascii="方正仿宋_GBK" w:hAnsi="方正仿宋_GBK" w:eastAsia="方正仿宋_GBK" w:cs="方正仿宋_GBK"/>
                <w:color w:val="000000" w:themeColor="text1"/>
                <w:kern w:val="0"/>
                <w:sz w:val="24"/>
                <w:szCs w:val="24"/>
                <w:lang w:val="en-US" w:eastAsia="zh-CN" w:bidi="ar"/>
              </w:rPr>
            </w:pPr>
            <w:r>
              <w:rPr>
                <w:rFonts w:hint="eastAsia" w:ascii="方正仿宋_GBK" w:hAnsi="方正仿宋_GBK" w:eastAsia="方正仿宋_GBK" w:cs="方正仿宋_GBK"/>
                <w:i w:val="0"/>
                <w:iCs w:val="0"/>
                <w:caps w:val="0"/>
                <w:color w:val="000000" w:themeColor="text1"/>
                <w:spacing w:val="0"/>
                <w:sz w:val="24"/>
                <w:szCs w:val="24"/>
                <w:lang w:val="en-US" w:eastAsia="zh-CN"/>
              </w:rPr>
              <w:t>5</w:t>
            </w:r>
          </w:p>
        </w:tc>
        <w:tc>
          <w:tcPr>
            <w:tcW w:w="288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方正仿宋_GBK" w:hAnsi="方正仿宋_GBK" w:eastAsia="方正仿宋_GBK" w:cs="方正仿宋_GBK"/>
                <w:b/>
                <w:bCs/>
                <w:color w:val="1F497D" w:themeColor="text2"/>
                <w:sz w:val="24"/>
                <w:szCs w:val="24"/>
              </w:rPr>
            </w:pPr>
            <w:r>
              <w:rPr>
                <w:rFonts w:hint="eastAsia" w:ascii="方正仿宋_GBK" w:hAnsi="方正仿宋_GBK" w:eastAsia="方正仿宋_GBK" w:cs="方正仿宋_GBK"/>
                <w:b/>
                <w:bCs/>
                <w:color w:val="1F497D" w:themeColor="text2"/>
                <w:sz w:val="24"/>
                <w:szCs w:val="24"/>
              </w:rPr>
              <w:t>綦农委〔2024〕7号</w:t>
            </w:r>
          </w:p>
        </w:tc>
        <w:tc>
          <w:tcPr>
            <w:tcW w:w="580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before="0" w:beforeAutospacing="0" w:after="450" w:afterAutospacing="0"/>
              <w:ind w:left="0" w:right="0"/>
              <w:jc w:val="center"/>
              <w:rPr>
                <w:rFonts w:hint="eastAsia" w:ascii="方正仿宋_GBK" w:hAnsi="方正仿宋_GBK" w:eastAsia="方正仿宋_GBK" w:cs="方正仿宋_GBK"/>
                <w:b/>
                <w:bCs/>
                <w:color w:val="1F497D" w:themeColor="text2"/>
              </w:rPr>
            </w:pPr>
            <w:r>
              <w:rPr>
                <w:rFonts w:hint="eastAsia" w:ascii="方正仿宋_GBK" w:hAnsi="方正仿宋_GBK" w:eastAsia="方正仿宋_GBK" w:cs="方正仿宋_GBK"/>
                <w:b/>
                <w:bCs/>
                <w:color w:val="1F497D" w:themeColor="text2"/>
                <w:kern w:val="0"/>
                <w:sz w:val="24"/>
                <w:szCs w:val="24"/>
                <w:shd w:val="clear" w:fill="FFFFFF"/>
                <w:lang w:val="en-US" w:eastAsia="zh-CN" w:bidi="ar"/>
              </w:rPr>
              <w:t>重庆市綦江区农业农村委员会关于做好2024年中央财政衔</w:t>
            </w:r>
            <w:r>
              <w:rPr>
                <w:rFonts w:hint="eastAsia" w:ascii="方正仿宋_GBK" w:hAnsi="方正仿宋_GBK" w:eastAsia="方正仿宋_GBK" w:cs="方正仿宋_GBK"/>
                <w:b/>
                <w:bCs/>
                <w:color w:val="1F497D" w:themeColor="text2"/>
                <w:kern w:val="0"/>
                <w:shd w:val="clear" w:fill="FFFFFF"/>
                <w:lang w:val="en-US" w:eastAsia="zh-CN" w:bidi="ar"/>
              </w:rPr>
              <w:t>接资金扶持发展新型农村集体经济项目申报工作的通知</w:t>
            </w:r>
          </w:p>
          <w:p>
            <w:pPr>
              <w:pStyle w:val="2"/>
              <w:keepNext w:val="0"/>
              <w:keepLines w:val="0"/>
              <w:widowControl/>
              <w:suppressLineNumbers w:val="0"/>
              <w:spacing w:before="0" w:beforeAutospacing="0" w:after="450" w:afterAutospacing="0" w:line="510" w:lineRule="atLeast"/>
              <w:ind w:left="0" w:right="0"/>
              <w:jc w:val="center"/>
              <w:rPr>
                <w:rFonts w:hint="eastAsia" w:ascii="方正仿宋_GBK" w:hAnsi="方正仿宋_GBK" w:eastAsia="方正仿宋_GBK" w:cs="方正仿宋_GBK"/>
                <w:b/>
                <w:bCs/>
                <w:color w:val="1F497D" w:themeColor="text2"/>
              </w:rPr>
            </w:pPr>
          </w:p>
          <w:p>
            <w:pPr>
              <w:pStyle w:val="64"/>
              <w:keepNext w:val="0"/>
              <w:keepLines w:val="0"/>
              <w:widowControl/>
              <w:suppressLineNumbers w:val="0"/>
              <w:spacing w:before="0" w:beforeAutospacing="0" w:after="450" w:afterAutospacing="0"/>
              <w:ind w:left="0" w:right="0"/>
              <w:jc w:val="center"/>
              <w:rPr>
                <w:rFonts w:hint="eastAsia" w:ascii="方正仿宋_GBK" w:hAnsi="方正仿宋_GBK" w:eastAsia="方正仿宋_GBK" w:cs="方正仿宋_GBK"/>
                <w:b/>
                <w:bCs/>
                <w:color w:val="1F497D" w:themeColor="text2"/>
                <w:kern w:val="0"/>
                <w:sz w:val="24"/>
                <w:szCs w:val="24"/>
                <w:shd w:val="clear" w:fill="FFFFFF"/>
                <w:lang w:val="en-US" w:eastAsia="zh-CN" w:bidi="ar"/>
              </w:rPr>
            </w:pPr>
          </w:p>
        </w:tc>
        <w:tc>
          <w:tcPr>
            <w:tcW w:w="453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rFonts w:hint="eastAsia" w:ascii="方正仿宋_GBK" w:hAnsi="方正仿宋_GBK" w:eastAsia="方正仿宋_GBK" w:cs="方正仿宋_GBK"/>
                <w:b/>
                <w:bCs/>
                <w:color w:val="1F497D" w:themeColor="text2"/>
                <w:sz w:val="24"/>
                <w:szCs w:val="24"/>
                <w:lang w:eastAsia="zh-CN"/>
              </w:rPr>
            </w:pPr>
            <w:r>
              <w:rPr>
                <w:rFonts w:hint="eastAsia" w:ascii="方正仿宋_GBK" w:hAnsi="方正仿宋_GBK" w:eastAsia="方正仿宋_GBK" w:cs="方正仿宋_GBK"/>
                <w:b/>
                <w:bCs/>
                <w:color w:val="1F497D" w:themeColor="text2"/>
                <w:sz w:val="24"/>
                <w:szCs w:val="24"/>
                <w:lang w:eastAsia="zh-CN"/>
              </w:rPr>
              <w:t>文件可在区政府网农业农村网页浏览。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62"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leftChars="0" w:right="0" w:rightChars="0"/>
              <w:jc w:val="center"/>
              <w:rPr>
                <w:rFonts w:hint="eastAsia" w:ascii="方正仿宋_GBK" w:hAnsi="方正仿宋_GBK" w:eastAsia="方正仿宋_GBK" w:cs="方正仿宋_GBK"/>
                <w:color w:val="000000" w:themeColor="text1"/>
                <w:kern w:val="0"/>
                <w:sz w:val="24"/>
                <w:szCs w:val="24"/>
                <w:lang w:val="en-US" w:eastAsia="zh-CN" w:bidi="ar"/>
              </w:rPr>
            </w:pPr>
            <w:r>
              <w:rPr>
                <w:rFonts w:hint="eastAsia" w:ascii="方正仿宋_GBK" w:hAnsi="方正仿宋_GBK" w:eastAsia="方正仿宋_GBK" w:cs="方正仿宋_GBK"/>
                <w:i w:val="0"/>
                <w:iCs w:val="0"/>
                <w:caps w:val="0"/>
                <w:color w:val="000000" w:themeColor="text1"/>
                <w:spacing w:val="0"/>
                <w:sz w:val="24"/>
                <w:szCs w:val="24"/>
                <w:lang w:val="en-US" w:eastAsia="zh-CN"/>
              </w:rPr>
              <w:t>6</w:t>
            </w:r>
          </w:p>
        </w:tc>
        <w:tc>
          <w:tcPr>
            <w:tcW w:w="288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方正仿宋_GBK" w:hAnsi="方正仿宋_GBK" w:eastAsia="方正仿宋_GBK" w:cs="方正仿宋_GBK"/>
                <w:color w:val="000000" w:themeColor="text1"/>
                <w:sz w:val="24"/>
                <w:szCs w:val="24"/>
              </w:rPr>
            </w:pPr>
            <w:r>
              <w:rPr>
                <w:rFonts w:hint="eastAsia" w:ascii="方正仿宋_GBK" w:hAnsi="方正仿宋_GBK" w:eastAsia="方正仿宋_GBK" w:cs="方正仿宋_GBK"/>
                <w:i w:val="0"/>
                <w:iCs w:val="0"/>
                <w:caps w:val="0"/>
                <w:color w:val="000000" w:themeColor="text1"/>
                <w:spacing w:val="15"/>
                <w:sz w:val="24"/>
                <w:szCs w:val="24"/>
              </w:rPr>
              <w:t>綦农委〔2023〕99号</w:t>
            </w:r>
            <w:r>
              <w:rPr>
                <w:rFonts w:hint="eastAsia" w:ascii="方正仿宋_GBK" w:hAnsi="方正仿宋_GBK" w:eastAsia="方正仿宋_GBK" w:cs="方正仿宋_GBK"/>
                <w:i w:val="0"/>
                <w:iCs w:val="0"/>
                <w:caps w:val="0"/>
                <w:color w:val="000000" w:themeColor="text1"/>
                <w:spacing w:val="0"/>
                <w:sz w:val="24"/>
                <w:szCs w:val="24"/>
              </w:rPr>
              <w:t> </w:t>
            </w:r>
          </w:p>
        </w:tc>
        <w:tc>
          <w:tcPr>
            <w:tcW w:w="580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210"/>
              <w:jc w:val="center"/>
              <w:rPr>
                <w:rFonts w:hint="eastAsia" w:ascii="方正仿宋_GBK" w:hAnsi="方正仿宋_GBK" w:eastAsia="方正仿宋_GBK" w:cs="方正仿宋_GBK"/>
                <w:color w:val="000000" w:themeColor="text1"/>
                <w:sz w:val="24"/>
                <w:szCs w:val="24"/>
              </w:rPr>
            </w:pPr>
            <w:r>
              <w:rPr>
                <w:rFonts w:hint="eastAsia" w:ascii="方正仿宋_GBK" w:hAnsi="方正仿宋_GBK" w:eastAsia="方正仿宋_GBK" w:cs="方正仿宋_GBK"/>
                <w:i w:val="0"/>
                <w:iCs w:val="0"/>
                <w:caps w:val="0"/>
                <w:color w:val="000000" w:themeColor="text1"/>
                <w:spacing w:val="0"/>
                <w:sz w:val="24"/>
                <w:szCs w:val="24"/>
              </w:rPr>
              <w:t>重庆市綦江区农业农村委员会</w:t>
            </w:r>
            <w:r>
              <w:rPr>
                <w:rFonts w:hint="eastAsia" w:ascii="方正仿宋_GBK" w:hAnsi="方正仿宋_GBK" w:eastAsia="方正仿宋_GBK" w:cs="方正仿宋_GBK"/>
                <w:i w:val="0"/>
                <w:iCs w:val="0"/>
                <w:caps w:val="0"/>
                <w:color w:val="000000" w:themeColor="text1"/>
                <w:spacing w:val="105"/>
                <w:sz w:val="24"/>
                <w:szCs w:val="24"/>
              </w:rPr>
              <w:t>庆市綦江区财政局</w:t>
            </w:r>
            <w:r>
              <w:rPr>
                <w:rFonts w:hint="eastAsia" w:ascii="方正仿宋_GBK" w:hAnsi="方正仿宋_GBK" w:eastAsia="方正仿宋_GBK" w:cs="方正仿宋_GBK"/>
                <w:i w:val="0"/>
                <w:iCs w:val="0"/>
                <w:caps w:val="0"/>
                <w:color w:val="000000" w:themeColor="text1"/>
                <w:spacing w:val="-30"/>
                <w:sz w:val="24"/>
                <w:szCs w:val="24"/>
                <w:shd w:val="clear" w:fill="FFFFFF"/>
              </w:rPr>
              <w:t>关于印发2023年重庆市綦江区耕地地力保护补贴</w:t>
            </w:r>
            <w:r>
              <w:rPr>
                <w:rFonts w:hint="eastAsia" w:ascii="方正仿宋_GBK" w:hAnsi="方正仿宋_GBK" w:eastAsia="方正仿宋_GBK" w:cs="方正仿宋_GBK"/>
                <w:i w:val="0"/>
                <w:iCs w:val="0"/>
                <w:caps w:val="0"/>
                <w:color w:val="000000" w:themeColor="text1"/>
                <w:spacing w:val="0"/>
                <w:sz w:val="24"/>
                <w:szCs w:val="24"/>
                <w:shd w:val="clear" w:fill="FFFFFF"/>
              </w:rPr>
              <w:t>工作实施方案的通知</w:t>
            </w:r>
            <w:r>
              <w:rPr>
                <w:rFonts w:hint="eastAsia" w:ascii="方正仿宋_GBK" w:hAnsi="方正仿宋_GBK" w:eastAsia="方正仿宋_GBK" w:cs="方正仿宋_GBK"/>
                <w:i w:val="0"/>
                <w:iCs w:val="0"/>
                <w:caps w:val="0"/>
                <w:color w:val="000000" w:themeColor="text1"/>
                <w:spacing w:val="0"/>
                <w:sz w:val="24"/>
                <w:szCs w:val="24"/>
              </w:rPr>
              <w:t> </w:t>
            </w:r>
          </w:p>
        </w:tc>
        <w:tc>
          <w:tcPr>
            <w:tcW w:w="453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eastAsia" w:ascii="方正仿宋_GBK" w:hAnsi="方正仿宋_GBK" w:eastAsia="方正仿宋_GBK" w:cs="方正仿宋_GBK"/>
                <w:i w:val="0"/>
                <w:iCs w:val="0"/>
                <w:caps w:val="0"/>
                <w:color w:val="000000"/>
                <w:spacing w:val="0"/>
                <w:sz w:val="24"/>
                <w:szCs w:val="24"/>
                <w:lang w:val="en-US" w:eastAsia="zh-CN"/>
              </w:rPr>
            </w:pPr>
            <w:r>
              <w:rPr>
                <w:rFonts w:hint="eastAsia" w:ascii="方正仿宋_GBK" w:hAnsi="方正仿宋_GBK" w:eastAsia="方正仿宋_GBK" w:cs="方正仿宋_GBK"/>
                <w:i w:val="0"/>
                <w:iCs w:val="0"/>
                <w:caps w:val="0"/>
                <w:color w:val="000000"/>
                <w:spacing w:val="0"/>
                <w:sz w:val="24"/>
                <w:szCs w:val="24"/>
                <w:lang w:val="en-US" w:eastAsia="zh-CN"/>
              </w:rPr>
              <w:t>2024年新方案暂未出台。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62"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leftChars="0" w:right="0" w:rightChars="0"/>
              <w:jc w:val="center"/>
              <w:rPr>
                <w:rFonts w:hint="eastAsia" w:ascii="方正仿宋_GBK" w:hAnsi="方正仿宋_GBK" w:eastAsia="方正仿宋_GBK" w:cs="方正仿宋_GBK"/>
                <w:color w:val="000000" w:themeColor="text1"/>
                <w:kern w:val="0"/>
                <w:sz w:val="24"/>
                <w:szCs w:val="24"/>
                <w:lang w:val="en-US" w:eastAsia="zh-CN" w:bidi="ar"/>
              </w:rPr>
            </w:pPr>
            <w:r>
              <w:rPr>
                <w:rFonts w:hint="eastAsia" w:ascii="方正仿宋_GBK" w:hAnsi="方正仿宋_GBK" w:eastAsia="方正仿宋_GBK" w:cs="方正仿宋_GBK"/>
                <w:i w:val="0"/>
                <w:iCs w:val="0"/>
                <w:caps w:val="0"/>
                <w:color w:val="000000" w:themeColor="text1"/>
                <w:spacing w:val="0"/>
                <w:sz w:val="24"/>
                <w:szCs w:val="24"/>
                <w:lang w:val="en-US" w:eastAsia="zh-CN"/>
              </w:rPr>
              <w:t>7</w:t>
            </w:r>
          </w:p>
        </w:tc>
        <w:tc>
          <w:tcPr>
            <w:tcW w:w="288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5" w:lineRule="atLeast"/>
              <w:ind w:left="0" w:right="0"/>
              <w:jc w:val="center"/>
              <w:rPr>
                <w:rFonts w:hint="eastAsia" w:ascii="方正仿宋_GBK" w:hAnsi="方正仿宋_GBK" w:eastAsia="方正仿宋_GBK" w:cs="方正仿宋_GBK"/>
                <w:color w:val="000000" w:themeColor="text1"/>
                <w:sz w:val="24"/>
                <w:szCs w:val="24"/>
              </w:rPr>
            </w:pPr>
            <w:r>
              <w:rPr>
                <w:rFonts w:hint="eastAsia" w:ascii="方正仿宋_GBK" w:hAnsi="方正仿宋_GBK" w:eastAsia="方正仿宋_GBK" w:cs="方正仿宋_GBK"/>
                <w:i w:val="0"/>
                <w:iCs w:val="0"/>
                <w:caps w:val="0"/>
                <w:color w:val="000000" w:themeColor="text1"/>
                <w:spacing w:val="15"/>
                <w:sz w:val="24"/>
                <w:szCs w:val="24"/>
              </w:rPr>
              <w:t>綦农委〔2023〕75号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方正仿宋_GBK" w:hAnsi="方正仿宋_GBK" w:eastAsia="方正仿宋_GBK" w:cs="方正仿宋_GBK"/>
                <w:color w:val="000000" w:themeColor="text1"/>
                <w:sz w:val="24"/>
                <w:szCs w:val="24"/>
              </w:rPr>
            </w:pPr>
            <w:r>
              <w:rPr>
                <w:rFonts w:hint="eastAsia" w:ascii="方正仿宋_GBK" w:hAnsi="方正仿宋_GBK" w:eastAsia="方正仿宋_GBK" w:cs="方正仿宋_GBK"/>
                <w:i w:val="0"/>
                <w:iCs w:val="0"/>
                <w:caps w:val="0"/>
                <w:color w:val="000000" w:themeColor="text1"/>
                <w:spacing w:val="0"/>
                <w:sz w:val="24"/>
                <w:szCs w:val="24"/>
              </w:rPr>
              <w:t> </w:t>
            </w:r>
          </w:p>
        </w:tc>
        <w:tc>
          <w:tcPr>
            <w:tcW w:w="580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5" w:lineRule="atLeast"/>
              <w:ind w:left="0" w:right="210"/>
              <w:jc w:val="both"/>
              <w:rPr>
                <w:rFonts w:hint="eastAsia" w:ascii="方正仿宋_GBK" w:hAnsi="方正仿宋_GBK" w:eastAsia="方正仿宋_GBK" w:cs="方正仿宋_GBK"/>
                <w:color w:val="000000" w:themeColor="text1"/>
                <w:sz w:val="24"/>
                <w:szCs w:val="24"/>
              </w:rPr>
            </w:pPr>
            <w:r>
              <w:rPr>
                <w:rFonts w:hint="eastAsia" w:ascii="方正仿宋_GBK" w:hAnsi="方正仿宋_GBK" w:eastAsia="方正仿宋_GBK" w:cs="方正仿宋_GBK"/>
                <w:i w:val="0"/>
                <w:iCs w:val="0"/>
                <w:caps w:val="0"/>
                <w:color w:val="000000" w:themeColor="text1"/>
                <w:spacing w:val="0"/>
                <w:sz w:val="24"/>
                <w:szCs w:val="24"/>
              </w:rPr>
              <w:t>重庆市綦江区农业农村委员会</w:t>
            </w:r>
            <w:r>
              <w:rPr>
                <w:rFonts w:hint="eastAsia" w:ascii="方正仿宋_GBK" w:hAnsi="方正仿宋_GBK" w:eastAsia="方正仿宋_GBK" w:cs="方正仿宋_GBK"/>
                <w:i w:val="0"/>
                <w:iCs w:val="0"/>
                <w:caps w:val="0"/>
                <w:color w:val="000000" w:themeColor="text1"/>
                <w:spacing w:val="105"/>
                <w:sz w:val="24"/>
                <w:szCs w:val="24"/>
              </w:rPr>
              <w:t>重庆市綦江区财政局</w:t>
            </w:r>
            <w:r>
              <w:rPr>
                <w:rFonts w:hint="eastAsia" w:ascii="方正仿宋_GBK" w:hAnsi="方正仿宋_GBK" w:eastAsia="方正仿宋_GBK" w:cs="方正仿宋_GBK"/>
                <w:i w:val="0"/>
                <w:iCs w:val="0"/>
                <w:caps w:val="0"/>
                <w:color w:val="000000" w:themeColor="text1"/>
                <w:spacing w:val="-30"/>
                <w:sz w:val="24"/>
                <w:szCs w:val="24"/>
                <w:shd w:val="clear" w:fill="FFFFFF"/>
              </w:rPr>
              <w:t>关于印发</w:t>
            </w:r>
            <w:r>
              <w:rPr>
                <w:rFonts w:hint="eastAsia" w:ascii="方正仿宋_GBK" w:hAnsi="方正仿宋_GBK" w:eastAsia="方正仿宋_GBK" w:cs="方正仿宋_GBK"/>
                <w:i w:val="0"/>
                <w:iCs w:val="0"/>
                <w:caps w:val="0"/>
                <w:color w:val="000000" w:themeColor="text1"/>
                <w:spacing w:val="0"/>
                <w:sz w:val="24"/>
                <w:szCs w:val="24"/>
              </w:rPr>
              <w:t>2023年重庆市綦江区实际种粮农民一次性补贴工作实施方案的通知</w:t>
            </w:r>
          </w:p>
        </w:tc>
        <w:tc>
          <w:tcPr>
            <w:tcW w:w="453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5" w:lineRule="atLeast"/>
              <w:ind w:left="0" w:right="210"/>
              <w:jc w:val="both"/>
              <w:rPr>
                <w:rFonts w:hint="eastAsia" w:ascii="方正仿宋_GBK" w:hAnsi="方正仿宋_GBK" w:eastAsia="方正仿宋_GBK" w:cs="方正仿宋_GBK"/>
                <w:i w:val="0"/>
                <w:iCs w:val="0"/>
                <w:caps w:val="0"/>
                <w:color w:val="1F497D"/>
                <w:spacing w:val="-30"/>
                <w:sz w:val="24"/>
                <w:szCs w:val="24"/>
                <w:shd w:val="clear" w:fill="FFFFFF"/>
              </w:rPr>
            </w:pPr>
            <w:r>
              <w:rPr>
                <w:rFonts w:hint="eastAsia" w:ascii="方正仿宋_GBK" w:hAnsi="方正仿宋_GBK" w:eastAsia="方正仿宋_GBK" w:cs="方正仿宋_GBK"/>
                <w:i w:val="0"/>
                <w:iCs w:val="0"/>
                <w:caps w:val="0"/>
                <w:color w:val="000000"/>
                <w:spacing w:val="0"/>
                <w:sz w:val="24"/>
                <w:szCs w:val="24"/>
                <w:lang w:val="en-US" w:eastAsia="zh-CN"/>
              </w:rPr>
              <w:t>2024年新方案暂未出台。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485" w:hRule="atLeast"/>
        </w:trPr>
        <w:tc>
          <w:tcPr>
            <w:tcW w:w="762"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leftChars="0" w:right="0" w:rightChars="0"/>
              <w:jc w:val="center"/>
              <w:rPr>
                <w:rFonts w:hint="eastAsia" w:ascii="方正仿宋_GBK" w:hAnsi="方正仿宋_GBK" w:eastAsia="方正仿宋_GBK" w:cs="方正仿宋_GBK"/>
                <w:color w:val="000000" w:themeColor="text1"/>
                <w:kern w:val="0"/>
                <w:sz w:val="24"/>
                <w:szCs w:val="24"/>
                <w:lang w:val="en-US" w:eastAsia="zh-CN" w:bidi="ar"/>
              </w:rPr>
            </w:pPr>
            <w:r>
              <w:rPr>
                <w:rFonts w:hint="eastAsia" w:ascii="方正仿宋_GBK" w:hAnsi="方正仿宋_GBK" w:eastAsia="方正仿宋_GBK" w:cs="方正仿宋_GBK"/>
                <w:i w:val="0"/>
                <w:iCs w:val="0"/>
                <w:caps w:val="0"/>
                <w:color w:val="000000" w:themeColor="text1"/>
                <w:spacing w:val="0"/>
                <w:sz w:val="24"/>
                <w:szCs w:val="24"/>
                <w:lang w:val="en-US" w:eastAsia="zh-CN"/>
              </w:rPr>
              <w:t>8</w:t>
            </w:r>
          </w:p>
        </w:tc>
        <w:tc>
          <w:tcPr>
            <w:tcW w:w="288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方正仿宋_GBK" w:hAnsi="方正仿宋_GBK" w:eastAsia="方正仿宋_GBK" w:cs="方正仿宋_GBK"/>
                <w:color w:val="000000" w:themeColor="text1"/>
                <w:sz w:val="24"/>
                <w:szCs w:val="24"/>
              </w:rPr>
            </w:pPr>
            <w:r>
              <w:rPr>
                <w:rFonts w:hint="eastAsia" w:ascii="方正仿宋_GBK" w:hAnsi="方正仿宋_GBK" w:eastAsia="方正仿宋_GBK" w:cs="方正仿宋_GBK"/>
                <w:i w:val="0"/>
                <w:iCs w:val="0"/>
                <w:caps w:val="0"/>
                <w:color w:val="000000" w:themeColor="text1"/>
                <w:spacing w:val="15"/>
                <w:sz w:val="24"/>
                <w:szCs w:val="24"/>
              </w:rPr>
              <w:t>渝农规〔2021〕3号</w:t>
            </w:r>
            <w:r>
              <w:rPr>
                <w:rFonts w:hint="eastAsia" w:ascii="方正仿宋_GBK" w:hAnsi="方正仿宋_GBK" w:eastAsia="方正仿宋_GBK" w:cs="方正仿宋_GBK"/>
                <w:i w:val="0"/>
                <w:iCs w:val="0"/>
                <w:caps w:val="0"/>
                <w:color w:val="000000" w:themeColor="text1"/>
                <w:spacing w:val="0"/>
                <w:sz w:val="24"/>
                <w:szCs w:val="24"/>
              </w:rPr>
              <w:t> </w:t>
            </w:r>
          </w:p>
        </w:tc>
        <w:tc>
          <w:tcPr>
            <w:tcW w:w="580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95" w:lineRule="atLeast"/>
              <w:ind w:left="0" w:right="0"/>
              <w:rPr>
                <w:rFonts w:hint="eastAsia" w:ascii="方正仿宋_GBK" w:hAnsi="方正仿宋_GBK" w:eastAsia="方正仿宋_GBK" w:cs="方正仿宋_GBK"/>
                <w:color w:val="000000" w:themeColor="text1"/>
                <w:sz w:val="24"/>
                <w:szCs w:val="24"/>
              </w:rPr>
            </w:pPr>
            <w:r>
              <w:rPr>
                <w:rFonts w:hint="eastAsia" w:ascii="方正仿宋_GBK" w:hAnsi="方正仿宋_GBK" w:eastAsia="方正仿宋_GBK" w:cs="方正仿宋_GBK"/>
                <w:i w:val="0"/>
                <w:iCs w:val="0"/>
                <w:caps w:val="0"/>
                <w:color w:val="000000" w:themeColor="text1"/>
                <w:spacing w:val="0"/>
                <w:sz w:val="24"/>
                <w:szCs w:val="24"/>
              </w:rPr>
              <w:t>重庆市农业农村委员会重庆市财政局关于调整完善动物疫病防控支持政策的通知</w:t>
            </w:r>
          </w:p>
        </w:tc>
        <w:tc>
          <w:tcPr>
            <w:tcW w:w="453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95" w:lineRule="atLeast"/>
              <w:ind w:left="0" w:right="0"/>
              <w:rPr>
                <w:rFonts w:hint="eastAsia" w:ascii="方正仿宋_GBK" w:hAnsi="方正仿宋_GBK" w:eastAsia="方正仿宋_GBK" w:cs="方正仿宋_GBK"/>
                <w:i w:val="0"/>
                <w:iCs w:val="0"/>
                <w:caps w:val="0"/>
                <w:color w:val="000000"/>
                <w:spacing w:val="0"/>
                <w:sz w:val="24"/>
                <w:szCs w:val="24"/>
              </w:rPr>
            </w:pPr>
            <w:r>
              <w:rPr>
                <w:rFonts w:hint="eastAsia" w:ascii="方正仿宋_GBK" w:hAnsi="方正仿宋_GBK" w:eastAsia="方正仿宋_GBK" w:cs="方正仿宋_GBK"/>
                <w:i w:val="0"/>
                <w:iCs w:val="0"/>
                <w:caps w:val="0"/>
                <w:color w:val="333333"/>
                <w:spacing w:val="0"/>
                <w:sz w:val="24"/>
                <w:szCs w:val="24"/>
                <w:shd w:val="clear" w:fill="FFFFFF"/>
                <w:lang w:val="en-US" w:eastAsia="zh-CN"/>
              </w:rPr>
              <w:t>新政策未出台之前，继续按照此文件执行。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62"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leftChars="0" w:right="0" w:rightChars="0"/>
              <w:jc w:val="center"/>
              <w:rPr>
                <w:rFonts w:hint="eastAsia" w:ascii="方正仿宋_GBK" w:hAnsi="方正仿宋_GBK" w:eastAsia="方正仿宋_GBK" w:cs="方正仿宋_GBK"/>
                <w:color w:val="000000" w:themeColor="text1"/>
                <w:kern w:val="0"/>
                <w:sz w:val="24"/>
                <w:szCs w:val="24"/>
                <w:lang w:val="en-US" w:eastAsia="zh-CN" w:bidi="ar"/>
              </w:rPr>
            </w:pPr>
            <w:r>
              <w:rPr>
                <w:rFonts w:hint="eastAsia" w:ascii="方正仿宋_GBK" w:hAnsi="方正仿宋_GBK" w:eastAsia="方正仿宋_GBK" w:cs="方正仿宋_GBK"/>
                <w:i w:val="0"/>
                <w:iCs w:val="0"/>
                <w:caps w:val="0"/>
                <w:color w:val="000000" w:themeColor="text1"/>
                <w:spacing w:val="0"/>
                <w:sz w:val="24"/>
                <w:szCs w:val="24"/>
                <w:lang w:val="en-US" w:eastAsia="zh-CN"/>
              </w:rPr>
              <w:t>9</w:t>
            </w:r>
          </w:p>
        </w:tc>
        <w:tc>
          <w:tcPr>
            <w:tcW w:w="288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方正仿宋_GBK" w:hAnsi="方正仿宋_GBK" w:eastAsia="方正仿宋_GBK" w:cs="方正仿宋_GBK"/>
                <w:color w:val="000000" w:themeColor="text1"/>
                <w:sz w:val="24"/>
                <w:szCs w:val="24"/>
              </w:rPr>
            </w:pPr>
            <w:r>
              <w:rPr>
                <w:rFonts w:hint="eastAsia" w:ascii="方正仿宋_GBK" w:hAnsi="方正仿宋_GBK" w:eastAsia="方正仿宋_GBK" w:cs="方正仿宋_GBK"/>
                <w:i w:val="0"/>
                <w:iCs w:val="0"/>
                <w:caps w:val="0"/>
                <w:color w:val="000000" w:themeColor="text1"/>
                <w:spacing w:val="15"/>
                <w:sz w:val="24"/>
                <w:szCs w:val="24"/>
              </w:rPr>
              <w:t>渝农规〔2021〕7号</w:t>
            </w:r>
            <w:r>
              <w:rPr>
                <w:rFonts w:hint="eastAsia" w:ascii="方正仿宋_GBK" w:hAnsi="方正仿宋_GBK" w:eastAsia="方正仿宋_GBK" w:cs="方正仿宋_GBK"/>
                <w:i w:val="0"/>
                <w:iCs w:val="0"/>
                <w:caps w:val="0"/>
                <w:color w:val="000000" w:themeColor="text1"/>
                <w:spacing w:val="0"/>
                <w:sz w:val="24"/>
                <w:szCs w:val="24"/>
              </w:rPr>
              <w:t> </w:t>
            </w:r>
          </w:p>
        </w:tc>
        <w:tc>
          <w:tcPr>
            <w:tcW w:w="580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450" w:afterAutospacing="0" w:line="315" w:lineRule="atLeast"/>
              <w:ind w:left="0" w:right="0"/>
              <w:rPr>
                <w:rFonts w:hint="eastAsia" w:ascii="方正仿宋_GBK" w:hAnsi="方正仿宋_GBK" w:eastAsia="方正仿宋_GBK" w:cs="方正仿宋_GBK"/>
                <w:color w:val="000000" w:themeColor="text1"/>
                <w:sz w:val="24"/>
                <w:szCs w:val="24"/>
              </w:rPr>
            </w:pPr>
            <w:r>
              <w:rPr>
                <w:rFonts w:hint="eastAsia" w:ascii="方正仿宋_GBK" w:hAnsi="方正仿宋_GBK" w:eastAsia="方正仿宋_GBK" w:cs="方正仿宋_GBK"/>
                <w:i w:val="0"/>
                <w:iCs w:val="0"/>
                <w:caps w:val="0"/>
                <w:color w:val="000000" w:themeColor="text1"/>
                <w:spacing w:val="0"/>
                <w:sz w:val="24"/>
                <w:szCs w:val="24"/>
                <w:shd w:val="clear" w:fill="FFFFFF"/>
              </w:rPr>
              <w:t>重庆市农业农村委员会 重 庆 市 财 政 局 关于印发重庆市2021—2023年农机购置补贴实施方案的通知</w:t>
            </w:r>
          </w:p>
        </w:tc>
        <w:tc>
          <w:tcPr>
            <w:tcW w:w="453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450" w:afterAutospacing="0" w:line="315" w:lineRule="atLeast"/>
              <w:ind w:left="0" w:right="0"/>
              <w:rPr>
                <w:rFonts w:hint="eastAsia" w:ascii="方正仿宋_GBK" w:hAnsi="方正仿宋_GBK" w:eastAsia="方正仿宋_GBK" w:cs="方正仿宋_GBK"/>
                <w:i w:val="0"/>
                <w:iCs w:val="0"/>
                <w:caps w:val="0"/>
                <w:color w:val="333333"/>
                <w:spacing w:val="0"/>
                <w:sz w:val="24"/>
                <w:szCs w:val="24"/>
                <w:shd w:val="clear" w:fill="FFFFFF"/>
                <w:lang w:val="en-US" w:eastAsia="zh-CN"/>
              </w:rPr>
            </w:pPr>
            <w:r>
              <w:rPr>
                <w:rFonts w:hint="eastAsia" w:ascii="方正仿宋_GBK" w:hAnsi="方正仿宋_GBK" w:eastAsia="方正仿宋_GBK" w:cs="方正仿宋_GBK"/>
                <w:i w:val="0"/>
                <w:iCs w:val="0"/>
                <w:caps w:val="0"/>
                <w:color w:val="333333"/>
                <w:spacing w:val="0"/>
                <w:sz w:val="24"/>
                <w:szCs w:val="24"/>
                <w:shd w:val="clear" w:fill="FFFFFF"/>
                <w:lang w:val="en-US" w:eastAsia="zh-CN"/>
              </w:rPr>
              <w:t>新政策未出台之前，2024年继续按照此文件执行。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62"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方正仿宋_GBK" w:hAnsi="方正仿宋_GBK" w:eastAsia="方正仿宋_GBK" w:cs="方正仿宋_GBK"/>
                <w:color w:val="000000" w:themeColor="text1"/>
                <w:sz w:val="24"/>
                <w:szCs w:val="24"/>
                <w:lang w:val="en-US" w:eastAsia="zh-CN"/>
              </w:rPr>
            </w:pPr>
            <w:r>
              <w:rPr>
                <w:rFonts w:hint="eastAsia" w:ascii="方正仿宋_GBK" w:hAnsi="方正仿宋_GBK" w:eastAsia="方正仿宋_GBK" w:cs="方正仿宋_GBK"/>
                <w:color w:val="000000" w:themeColor="text1"/>
                <w:sz w:val="24"/>
                <w:szCs w:val="24"/>
                <w:lang w:val="en-US" w:eastAsia="zh-CN"/>
              </w:rPr>
              <w:t>10</w:t>
            </w:r>
          </w:p>
        </w:tc>
        <w:tc>
          <w:tcPr>
            <w:tcW w:w="288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方正仿宋_GBK" w:hAnsi="方正仿宋_GBK" w:eastAsia="方正仿宋_GBK" w:cs="方正仿宋_GBK"/>
                <w:color w:val="000000" w:themeColor="text1"/>
                <w:sz w:val="24"/>
                <w:szCs w:val="24"/>
              </w:rPr>
            </w:pPr>
            <w:r>
              <w:rPr>
                <w:rFonts w:hint="eastAsia" w:ascii="方正仿宋_GBK" w:hAnsi="方正仿宋_GBK" w:eastAsia="方正仿宋_GBK" w:cs="方正仿宋_GBK"/>
                <w:i w:val="0"/>
                <w:iCs w:val="0"/>
                <w:caps w:val="0"/>
                <w:color w:val="000000" w:themeColor="text1"/>
                <w:spacing w:val="0"/>
                <w:sz w:val="24"/>
                <w:szCs w:val="24"/>
              </w:rPr>
              <w:t>綦农委</w:t>
            </w:r>
            <w:r>
              <w:rPr>
                <w:rFonts w:hint="eastAsia" w:ascii="方正仿宋_GBK" w:hAnsi="方正仿宋_GBK" w:eastAsia="方正仿宋_GBK" w:cs="方正仿宋_GBK"/>
                <w:i w:val="0"/>
                <w:iCs w:val="0"/>
                <w:caps w:val="0"/>
                <w:color w:val="000000" w:themeColor="text1"/>
                <w:spacing w:val="15"/>
                <w:sz w:val="24"/>
                <w:szCs w:val="24"/>
              </w:rPr>
              <w:t>〔2021〕184号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方正仿宋_GBK" w:hAnsi="方正仿宋_GBK" w:eastAsia="方正仿宋_GBK" w:cs="方正仿宋_GBK"/>
                <w:color w:val="000000" w:themeColor="text1"/>
                <w:sz w:val="24"/>
                <w:szCs w:val="24"/>
              </w:rPr>
            </w:pPr>
            <w:r>
              <w:rPr>
                <w:rFonts w:hint="eastAsia" w:ascii="方正仿宋_GBK" w:hAnsi="方正仿宋_GBK" w:eastAsia="方正仿宋_GBK" w:cs="方正仿宋_GBK"/>
                <w:i w:val="0"/>
                <w:iCs w:val="0"/>
                <w:caps w:val="0"/>
                <w:color w:val="000000" w:themeColor="text1"/>
                <w:spacing w:val="0"/>
                <w:sz w:val="24"/>
                <w:szCs w:val="24"/>
              </w:rPr>
              <w:t> </w:t>
            </w:r>
          </w:p>
        </w:tc>
        <w:tc>
          <w:tcPr>
            <w:tcW w:w="580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5" w:lineRule="atLeast"/>
              <w:ind w:left="0" w:right="0"/>
              <w:jc w:val="center"/>
              <w:rPr>
                <w:rFonts w:hint="eastAsia" w:ascii="方正仿宋_GBK" w:hAnsi="方正仿宋_GBK" w:eastAsia="方正仿宋_GBK" w:cs="方正仿宋_GBK"/>
                <w:color w:val="000000" w:themeColor="text1"/>
                <w:sz w:val="24"/>
                <w:szCs w:val="24"/>
              </w:rPr>
            </w:pPr>
            <w:r>
              <w:rPr>
                <w:rFonts w:hint="eastAsia" w:ascii="方正仿宋_GBK" w:hAnsi="方正仿宋_GBK" w:eastAsia="方正仿宋_GBK" w:cs="方正仿宋_GBK"/>
                <w:i w:val="0"/>
                <w:iCs w:val="0"/>
                <w:caps w:val="0"/>
                <w:color w:val="000000" w:themeColor="text1"/>
                <w:spacing w:val="0"/>
                <w:sz w:val="24"/>
                <w:szCs w:val="24"/>
              </w:rPr>
              <w:t>重庆市綦江区农业农村委员会重庆市綦江区财政局关于印发《重庆市綦江区2021-2023年农机购置补贴实施方案》的通知</w:t>
            </w:r>
          </w:p>
        </w:tc>
        <w:tc>
          <w:tcPr>
            <w:tcW w:w="453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5" w:lineRule="atLeast"/>
              <w:ind w:left="0" w:right="0"/>
              <w:jc w:val="center"/>
              <w:rPr>
                <w:rFonts w:hint="eastAsia" w:ascii="方正仿宋_GBK" w:hAnsi="方正仿宋_GBK" w:eastAsia="方正仿宋_GBK" w:cs="方正仿宋_GBK"/>
                <w:i w:val="0"/>
                <w:iCs w:val="0"/>
                <w:caps w:val="0"/>
                <w:color w:val="000000"/>
                <w:spacing w:val="0"/>
                <w:sz w:val="24"/>
                <w:szCs w:val="24"/>
              </w:rPr>
            </w:pPr>
            <w:r>
              <w:rPr>
                <w:rFonts w:hint="eastAsia" w:ascii="方正仿宋_GBK" w:hAnsi="方正仿宋_GBK" w:eastAsia="方正仿宋_GBK" w:cs="方正仿宋_GBK"/>
                <w:i w:val="0"/>
                <w:iCs w:val="0"/>
                <w:caps w:val="0"/>
                <w:color w:val="333333"/>
                <w:spacing w:val="0"/>
                <w:sz w:val="24"/>
                <w:szCs w:val="24"/>
                <w:shd w:val="clear" w:fill="FFFFFF"/>
                <w:lang w:val="en-US" w:eastAsia="zh-CN"/>
              </w:rPr>
              <w:t>新政策未出台之前，2024年继续按照此文件执行。</w:t>
            </w:r>
          </w:p>
        </w:tc>
      </w:tr>
    </w:tbl>
    <w:p>
      <w:pPr>
        <w:spacing w:line="220" w:lineRule="atLeast"/>
        <w:rPr>
          <w:rFonts w:hint="eastAsia" w:ascii="方正仿宋_GBK" w:hAnsi="方正仿宋_GBK" w:eastAsia="方正仿宋_GBK" w:cs="方正仿宋_GBK"/>
          <w:sz w:val="28"/>
          <w:szCs w:val="28"/>
        </w:rPr>
      </w:pPr>
    </w:p>
    <w:sectPr>
      <w:pgSz w:w="16838" w:h="11906" w:orient="landscape"/>
      <w:pgMar w:top="1800" w:right="1440" w:bottom="180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8F5636"/>
    <w:rsid w:val="00D31D50"/>
    <w:rsid w:val="039A259E"/>
    <w:rsid w:val="03C0277B"/>
    <w:rsid w:val="04A61DCA"/>
    <w:rsid w:val="069C4DF2"/>
    <w:rsid w:val="0F332847"/>
    <w:rsid w:val="102979D0"/>
    <w:rsid w:val="15732F66"/>
    <w:rsid w:val="188E56CA"/>
    <w:rsid w:val="2105287C"/>
    <w:rsid w:val="22F81C1C"/>
    <w:rsid w:val="23C12811"/>
    <w:rsid w:val="26F24D2C"/>
    <w:rsid w:val="36653957"/>
    <w:rsid w:val="3AE34465"/>
    <w:rsid w:val="46D52691"/>
    <w:rsid w:val="4AE16520"/>
    <w:rsid w:val="4DD42676"/>
    <w:rsid w:val="4DEC29A6"/>
    <w:rsid w:val="4FE34C9D"/>
    <w:rsid w:val="51F713D4"/>
    <w:rsid w:val="557A5135"/>
    <w:rsid w:val="5DE6131B"/>
    <w:rsid w:val="65726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5">
    <w:name w:val="FollowedHyperlink"/>
    <w:basedOn w:val="4"/>
    <w:semiHidden/>
    <w:unhideWhenUsed/>
    <w:qFormat/>
    <w:uiPriority w:val="99"/>
    <w:rPr>
      <w:color w:val="333333"/>
      <w:u w:val="none"/>
    </w:rPr>
  </w:style>
  <w:style w:type="character" w:styleId="6">
    <w:name w:val="Hyperlink"/>
    <w:basedOn w:val="4"/>
    <w:semiHidden/>
    <w:unhideWhenUsed/>
    <w:qFormat/>
    <w:uiPriority w:val="99"/>
    <w:rPr>
      <w:color w:val="333333"/>
      <w:u w:val="none"/>
    </w:rPr>
  </w:style>
  <w:style w:type="character" w:customStyle="1" w:styleId="7">
    <w:name w:val="red"/>
    <w:basedOn w:val="4"/>
    <w:qFormat/>
    <w:uiPriority w:val="0"/>
    <w:rPr>
      <w:color w:val="E1211F"/>
    </w:rPr>
  </w:style>
  <w:style w:type="character" w:customStyle="1" w:styleId="8">
    <w:name w:val="red1"/>
    <w:basedOn w:val="4"/>
    <w:qFormat/>
    <w:uiPriority w:val="0"/>
    <w:rPr>
      <w:color w:val="E1211F"/>
    </w:rPr>
  </w:style>
  <w:style w:type="character" w:customStyle="1" w:styleId="9">
    <w:name w:val="red2"/>
    <w:basedOn w:val="4"/>
    <w:qFormat/>
    <w:uiPriority w:val="0"/>
    <w:rPr>
      <w:color w:val="E1211F"/>
    </w:rPr>
  </w:style>
  <w:style w:type="character" w:customStyle="1" w:styleId="10">
    <w:name w:val="red3"/>
    <w:basedOn w:val="4"/>
    <w:qFormat/>
    <w:uiPriority w:val="0"/>
    <w:rPr>
      <w:color w:val="E33938"/>
      <w:u w:val="single"/>
    </w:rPr>
  </w:style>
  <w:style w:type="character" w:customStyle="1" w:styleId="11">
    <w:name w:val="red4"/>
    <w:basedOn w:val="4"/>
    <w:qFormat/>
    <w:uiPriority w:val="0"/>
    <w:rPr>
      <w:color w:val="E1211F"/>
      <w:u w:val="single"/>
    </w:rPr>
  </w:style>
  <w:style w:type="character" w:customStyle="1" w:styleId="12">
    <w:name w:val="red5"/>
    <w:basedOn w:val="4"/>
    <w:qFormat/>
    <w:uiPriority w:val="0"/>
    <w:rPr>
      <w:color w:val="E1211F"/>
    </w:rPr>
  </w:style>
  <w:style w:type="character" w:customStyle="1" w:styleId="13">
    <w:name w:val="con4"/>
    <w:basedOn w:val="4"/>
    <w:qFormat/>
    <w:uiPriority w:val="0"/>
  </w:style>
  <w:style w:type="character" w:customStyle="1" w:styleId="14">
    <w:name w:val="yj-blue"/>
    <w:basedOn w:val="4"/>
    <w:qFormat/>
    <w:uiPriority w:val="0"/>
    <w:rPr>
      <w:b/>
      <w:bCs/>
      <w:color w:val="FFFFFF"/>
      <w:sz w:val="21"/>
      <w:szCs w:val="21"/>
      <w:shd w:val="clear" w:fill="1E84CB"/>
    </w:rPr>
  </w:style>
  <w:style w:type="character" w:customStyle="1" w:styleId="15">
    <w:name w:val="cur"/>
    <w:basedOn w:val="4"/>
    <w:qFormat/>
    <w:uiPriority w:val="0"/>
    <w:rPr>
      <w:color w:val="3354A2"/>
    </w:rPr>
  </w:style>
  <w:style w:type="character" w:customStyle="1" w:styleId="16">
    <w:name w:val="cur1"/>
    <w:basedOn w:val="4"/>
    <w:qFormat/>
    <w:uiPriority w:val="0"/>
    <w:rPr>
      <w:shd w:val="clear" w:fill="448FE2"/>
    </w:rPr>
  </w:style>
  <w:style w:type="character" w:customStyle="1" w:styleId="17">
    <w:name w:val="hover75"/>
    <w:basedOn w:val="4"/>
    <w:qFormat/>
    <w:uiPriority w:val="0"/>
    <w:rPr>
      <w:b/>
      <w:bCs/>
    </w:rPr>
  </w:style>
  <w:style w:type="character" w:customStyle="1" w:styleId="18">
    <w:name w:val="tit41"/>
    <w:basedOn w:val="4"/>
    <w:qFormat/>
    <w:uiPriority w:val="0"/>
    <w:rPr>
      <w:b/>
      <w:bCs/>
      <w:color w:val="333333"/>
      <w:sz w:val="39"/>
      <w:szCs w:val="39"/>
    </w:rPr>
  </w:style>
  <w:style w:type="character" w:customStyle="1" w:styleId="19">
    <w:name w:val="name"/>
    <w:basedOn w:val="4"/>
    <w:qFormat/>
    <w:uiPriority w:val="0"/>
    <w:rPr>
      <w:color w:val="2760B7"/>
    </w:rPr>
  </w:style>
  <w:style w:type="character" w:customStyle="1" w:styleId="20">
    <w:name w:val="yj-time"/>
    <w:basedOn w:val="4"/>
    <w:qFormat/>
    <w:uiPriority w:val="0"/>
    <w:rPr>
      <w:color w:val="AAAAAA"/>
      <w:sz w:val="18"/>
      <w:szCs w:val="18"/>
    </w:rPr>
  </w:style>
  <w:style w:type="character" w:customStyle="1" w:styleId="21">
    <w:name w:val="yj-time1"/>
    <w:basedOn w:val="4"/>
    <w:qFormat/>
    <w:uiPriority w:val="0"/>
    <w:rPr>
      <w:color w:val="AAAAAA"/>
      <w:sz w:val="18"/>
      <w:szCs w:val="18"/>
    </w:rPr>
  </w:style>
  <w:style w:type="character" w:customStyle="1" w:styleId="22">
    <w:name w:val="w100"/>
    <w:basedOn w:val="4"/>
    <w:qFormat/>
    <w:uiPriority w:val="0"/>
  </w:style>
  <w:style w:type="character" w:customStyle="1" w:styleId="23">
    <w:name w:val="yjr"/>
    <w:basedOn w:val="4"/>
    <w:qFormat/>
    <w:uiPriority w:val="0"/>
  </w:style>
  <w:style w:type="character" w:customStyle="1" w:styleId="24">
    <w:name w:val="yjl"/>
    <w:basedOn w:val="4"/>
    <w:qFormat/>
    <w:uiPriority w:val="0"/>
    <w:rPr>
      <w:color w:val="999999"/>
    </w:rPr>
  </w:style>
  <w:style w:type="character" w:customStyle="1" w:styleId="25">
    <w:name w:val="tyhl"/>
    <w:basedOn w:val="4"/>
    <w:qFormat/>
    <w:uiPriority w:val="0"/>
    <w:rPr>
      <w:shd w:val="clear" w:fill="FFFFFF"/>
    </w:rPr>
  </w:style>
  <w:style w:type="character" w:customStyle="1" w:styleId="26">
    <w:name w:val="arrow2"/>
    <w:basedOn w:val="4"/>
    <w:qFormat/>
    <w:uiPriority w:val="0"/>
  </w:style>
  <w:style w:type="character" w:customStyle="1" w:styleId="27">
    <w:name w:val="sp"/>
    <w:basedOn w:val="4"/>
    <w:qFormat/>
    <w:uiPriority w:val="0"/>
    <w:rPr>
      <w:b/>
      <w:bCs/>
      <w:color w:val="307CD2"/>
    </w:rPr>
  </w:style>
  <w:style w:type="paragraph" w:customStyle="1" w:styleId="28">
    <w:name w:val="tit"/>
    <w:basedOn w:val="1"/>
    <w:qFormat/>
    <w:uiPriority w:val="0"/>
    <w:pPr>
      <w:jc w:val="left"/>
    </w:pPr>
    <w:rPr>
      <w:b/>
      <w:bCs/>
      <w:color w:val="2775CC"/>
      <w:kern w:val="0"/>
      <w:sz w:val="27"/>
      <w:szCs w:val="27"/>
      <w:lang w:val="en-US" w:eastAsia="zh-CN" w:bidi="ar"/>
    </w:rPr>
  </w:style>
  <w:style w:type="paragraph" w:customStyle="1" w:styleId="29">
    <w:name w:val="tit2"/>
    <w:basedOn w:val="1"/>
    <w:qFormat/>
    <w:uiPriority w:val="0"/>
    <w:pPr>
      <w:jc w:val="left"/>
    </w:pPr>
    <w:rPr>
      <w:b/>
      <w:bCs/>
      <w:color w:val="7D8085"/>
      <w:kern w:val="0"/>
      <w:sz w:val="27"/>
      <w:szCs w:val="27"/>
      <w:lang w:val="en-US" w:eastAsia="zh-CN" w:bidi="ar"/>
    </w:rPr>
  </w:style>
  <w:style w:type="paragraph" w:customStyle="1" w:styleId="30">
    <w:name w:val="tit5"/>
    <w:basedOn w:val="1"/>
    <w:qFormat/>
    <w:uiPriority w:val="0"/>
    <w:pPr>
      <w:jc w:val="left"/>
    </w:pPr>
    <w:rPr>
      <w:kern w:val="0"/>
      <w:lang w:val="en-US" w:eastAsia="zh-CN" w:bidi="ar"/>
    </w:rPr>
  </w:style>
  <w:style w:type="paragraph" w:customStyle="1" w:styleId="31">
    <w:name w:val="tit7"/>
    <w:basedOn w:val="1"/>
    <w:qFormat/>
    <w:uiPriority w:val="0"/>
    <w:pPr>
      <w:spacing w:before="300" w:beforeAutospacing="0" w:after="60" w:afterAutospacing="0"/>
      <w:jc w:val="left"/>
    </w:pPr>
    <w:rPr>
      <w:b/>
      <w:bCs/>
      <w:color w:val="2760B7"/>
      <w:kern w:val="0"/>
      <w:sz w:val="27"/>
      <w:szCs w:val="27"/>
      <w:lang w:val="en-US" w:eastAsia="zh-CN" w:bidi="ar"/>
    </w:rPr>
  </w:style>
  <w:style w:type="paragraph" w:customStyle="1" w:styleId="32">
    <w:name w:val="tit10"/>
    <w:basedOn w:val="1"/>
    <w:qFormat/>
    <w:uiPriority w:val="0"/>
    <w:pPr>
      <w:jc w:val="left"/>
    </w:pPr>
    <w:rPr>
      <w:b/>
      <w:bCs/>
      <w:color w:val="2760B7"/>
      <w:kern w:val="0"/>
      <w:sz w:val="27"/>
      <w:szCs w:val="27"/>
      <w:lang w:val="en-US" w:eastAsia="zh-CN" w:bidi="ar"/>
    </w:rPr>
  </w:style>
  <w:style w:type="paragraph" w:customStyle="1" w:styleId="33">
    <w:name w:val="tit12"/>
    <w:basedOn w:val="1"/>
    <w:qFormat/>
    <w:uiPriority w:val="0"/>
    <w:pPr>
      <w:spacing w:line="750" w:lineRule="atLeast"/>
      <w:ind w:right="270"/>
      <w:jc w:val="right"/>
    </w:pPr>
    <w:rPr>
      <w:color w:val="333333"/>
      <w:kern w:val="0"/>
      <w:sz w:val="24"/>
      <w:szCs w:val="24"/>
      <w:lang w:val="en-US" w:eastAsia="zh-CN" w:bidi="ar"/>
    </w:rPr>
  </w:style>
  <w:style w:type="paragraph" w:customStyle="1" w:styleId="34">
    <w:name w:val="tit14"/>
    <w:basedOn w:val="1"/>
    <w:qFormat/>
    <w:uiPriority w:val="0"/>
    <w:pPr>
      <w:spacing w:after="510" w:afterAutospacing="0"/>
      <w:jc w:val="left"/>
    </w:pPr>
    <w:rPr>
      <w:b/>
      <w:bCs/>
      <w:color w:val="17567C"/>
      <w:kern w:val="0"/>
      <w:sz w:val="30"/>
      <w:szCs w:val="30"/>
      <w:lang w:val="en-US" w:eastAsia="zh-CN" w:bidi="ar"/>
    </w:rPr>
  </w:style>
  <w:style w:type="paragraph" w:customStyle="1" w:styleId="35">
    <w:name w:val="tit16"/>
    <w:basedOn w:val="1"/>
    <w:qFormat/>
    <w:uiPriority w:val="0"/>
    <w:pPr>
      <w:jc w:val="left"/>
    </w:pPr>
    <w:rPr>
      <w:b/>
      <w:bCs/>
      <w:color w:val="333333"/>
      <w:kern w:val="0"/>
      <w:sz w:val="24"/>
      <w:szCs w:val="24"/>
      <w:lang w:val="en-US" w:eastAsia="zh-CN" w:bidi="ar"/>
    </w:rPr>
  </w:style>
  <w:style w:type="paragraph" w:customStyle="1" w:styleId="36">
    <w:name w:val="tit18"/>
    <w:basedOn w:val="1"/>
    <w:qFormat/>
    <w:uiPriority w:val="0"/>
    <w:pPr>
      <w:spacing w:line="390" w:lineRule="atLeast"/>
      <w:ind w:right="330"/>
      <w:jc w:val="left"/>
    </w:pPr>
    <w:rPr>
      <w:b/>
      <w:bCs/>
      <w:color w:val="666666"/>
      <w:kern w:val="0"/>
      <w:sz w:val="21"/>
      <w:szCs w:val="21"/>
      <w:lang w:val="en-US" w:eastAsia="zh-CN" w:bidi="ar"/>
    </w:rPr>
  </w:style>
  <w:style w:type="paragraph" w:customStyle="1" w:styleId="37">
    <w:name w:val="tit20"/>
    <w:basedOn w:val="1"/>
    <w:qFormat/>
    <w:uiPriority w:val="0"/>
    <w:pPr>
      <w:jc w:val="left"/>
    </w:pPr>
    <w:rPr>
      <w:b/>
      <w:bCs/>
      <w:color w:val="333333"/>
      <w:kern w:val="0"/>
      <w:sz w:val="27"/>
      <w:szCs w:val="27"/>
      <w:lang w:val="en-US" w:eastAsia="zh-CN" w:bidi="ar"/>
    </w:rPr>
  </w:style>
  <w:style w:type="paragraph" w:customStyle="1" w:styleId="38">
    <w:name w:val="tit22"/>
    <w:basedOn w:val="1"/>
    <w:qFormat/>
    <w:uiPriority w:val="0"/>
    <w:pPr>
      <w:jc w:val="left"/>
    </w:pPr>
    <w:rPr>
      <w:b/>
      <w:bCs/>
      <w:color w:val="0E72CD"/>
      <w:kern w:val="0"/>
      <w:sz w:val="30"/>
      <w:szCs w:val="30"/>
      <w:lang w:val="en-US" w:eastAsia="zh-CN" w:bidi="ar"/>
    </w:rPr>
  </w:style>
  <w:style w:type="paragraph" w:customStyle="1" w:styleId="39">
    <w:name w:val="tit25"/>
    <w:basedOn w:val="1"/>
    <w:qFormat/>
    <w:uiPriority w:val="0"/>
    <w:pPr>
      <w:ind w:left="150"/>
      <w:jc w:val="left"/>
    </w:pPr>
    <w:rPr>
      <w:color w:val="333333"/>
      <w:kern w:val="0"/>
      <w:sz w:val="30"/>
      <w:szCs w:val="30"/>
      <w:lang w:val="en-US" w:eastAsia="zh-CN" w:bidi="ar"/>
    </w:rPr>
  </w:style>
  <w:style w:type="paragraph" w:customStyle="1" w:styleId="40">
    <w:name w:val="tit27"/>
    <w:basedOn w:val="1"/>
    <w:qFormat/>
    <w:uiPriority w:val="0"/>
    <w:pPr>
      <w:jc w:val="left"/>
    </w:pPr>
    <w:rPr>
      <w:b/>
      <w:bCs/>
      <w:color w:val="2775CC"/>
      <w:kern w:val="0"/>
      <w:sz w:val="36"/>
      <w:szCs w:val="36"/>
      <w:lang w:val="en-US" w:eastAsia="zh-CN" w:bidi="ar"/>
    </w:rPr>
  </w:style>
  <w:style w:type="paragraph" w:customStyle="1" w:styleId="41">
    <w:name w:val="tit29"/>
    <w:basedOn w:val="1"/>
    <w:qFormat/>
    <w:uiPriority w:val="0"/>
    <w:pPr>
      <w:pBdr>
        <w:top w:val="none" w:color="auto" w:sz="0" w:space="0"/>
        <w:left w:val="none" w:color="auto" w:sz="0" w:space="0"/>
        <w:bottom w:val="none" w:color="auto" w:sz="0" w:space="0"/>
        <w:right w:val="none" w:color="auto" w:sz="0" w:space="0"/>
      </w:pBdr>
      <w:spacing w:line="615" w:lineRule="atLeast"/>
      <w:jc w:val="center"/>
    </w:pPr>
    <w:rPr>
      <w:color w:val="333333"/>
      <w:kern w:val="0"/>
      <w:sz w:val="24"/>
      <w:szCs w:val="24"/>
      <w:lang w:val="en-US" w:eastAsia="zh-CN" w:bidi="ar"/>
    </w:rPr>
  </w:style>
  <w:style w:type="paragraph" w:customStyle="1" w:styleId="42">
    <w:name w:val="tit31"/>
    <w:basedOn w:val="1"/>
    <w:qFormat/>
    <w:uiPriority w:val="0"/>
    <w:pPr>
      <w:ind w:left="240" w:right="240"/>
      <w:jc w:val="left"/>
    </w:pPr>
    <w:rPr>
      <w:b/>
      <w:bCs/>
      <w:color w:val="17567C"/>
      <w:kern w:val="0"/>
      <w:sz w:val="45"/>
      <w:szCs w:val="45"/>
      <w:lang w:val="en-US" w:eastAsia="zh-CN" w:bidi="ar"/>
    </w:rPr>
  </w:style>
  <w:style w:type="paragraph" w:customStyle="1" w:styleId="43">
    <w:name w:val="tit34"/>
    <w:basedOn w:val="1"/>
    <w:qFormat/>
    <w:uiPriority w:val="0"/>
    <w:pPr>
      <w:pBdr>
        <w:top w:val="none" w:color="auto" w:sz="0" w:space="0"/>
        <w:left w:val="none" w:color="auto" w:sz="0" w:space="0"/>
        <w:bottom w:val="none" w:color="auto" w:sz="0" w:space="0"/>
        <w:right w:val="none" w:color="auto" w:sz="0" w:space="0"/>
      </w:pBdr>
      <w:spacing w:after="300" w:afterAutospacing="0"/>
      <w:jc w:val="left"/>
    </w:pPr>
    <w:rPr>
      <w:color w:val="333333"/>
      <w:kern w:val="0"/>
      <w:sz w:val="45"/>
      <w:szCs w:val="45"/>
      <w:lang w:val="en-US" w:eastAsia="zh-CN" w:bidi="ar"/>
    </w:rPr>
  </w:style>
  <w:style w:type="paragraph" w:customStyle="1" w:styleId="44">
    <w:name w:val="tit35"/>
    <w:basedOn w:val="1"/>
    <w:qFormat/>
    <w:uiPriority w:val="0"/>
    <w:pPr>
      <w:pBdr>
        <w:top w:val="none" w:color="auto" w:sz="0" w:space="0"/>
      </w:pBdr>
      <w:jc w:val="left"/>
    </w:pPr>
    <w:rPr>
      <w:b/>
      <w:bCs/>
      <w:kern w:val="0"/>
      <w:sz w:val="45"/>
      <w:szCs w:val="45"/>
      <w:lang w:val="en-US" w:eastAsia="zh-CN" w:bidi="ar"/>
    </w:rPr>
  </w:style>
  <w:style w:type="paragraph" w:customStyle="1" w:styleId="45">
    <w:name w:val="tit36"/>
    <w:basedOn w:val="1"/>
    <w:qFormat/>
    <w:uiPriority w:val="0"/>
    <w:pPr>
      <w:spacing w:line="510" w:lineRule="atLeast"/>
      <w:jc w:val="left"/>
    </w:pPr>
    <w:rPr>
      <w:b/>
      <w:bCs/>
      <w:color w:val="333333"/>
      <w:kern w:val="0"/>
      <w:sz w:val="24"/>
      <w:szCs w:val="24"/>
      <w:lang w:val="en-US" w:eastAsia="zh-CN" w:bidi="ar"/>
    </w:rPr>
  </w:style>
  <w:style w:type="paragraph" w:customStyle="1" w:styleId="46">
    <w:name w:val="tit37"/>
    <w:basedOn w:val="1"/>
    <w:qFormat/>
    <w:uiPriority w:val="0"/>
    <w:pPr>
      <w:spacing w:before="210" w:beforeAutospacing="0"/>
      <w:jc w:val="left"/>
    </w:pPr>
    <w:rPr>
      <w:kern w:val="0"/>
      <w:sz w:val="36"/>
      <w:szCs w:val="36"/>
      <w:lang w:val="en-US" w:eastAsia="zh-CN" w:bidi="ar"/>
    </w:rPr>
  </w:style>
  <w:style w:type="character" w:customStyle="1" w:styleId="47">
    <w:name w:val="tit33"/>
    <w:basedOn w:val="4"/>
    <w:qFormat/>
    <w:uiPriority w:val="0"/>
    <w:rPr>
      <w:b/>
      <w:bCs/>
      <w:color w:val="333333"/>
      <w:sz w:val="39"/>
      <w:szCs w:val="39"/>
    </w:rPr>
  </w:style>
  <w:style w:type="character" w:customStyle="1" w:styleId="48">
    <w:name w:val="cur8"/>
    <w:basedOn w:val="4"/>
    <w:qFormat/>
    <w:uiPriority w:val="0"/>
    <w:rPr>
      <w:color w:val="3354A2"/>
    </w:rPr>
  </w:style>
  <w:style w:type="character" w:customStyle="1" w:styleId="49">
    <w:name w:val="cur9"/>
    <w:basedOn w:val="4"/>
    <w:qFormat/>
    <w:uiPriority w:val="0"/>
    <w:rPr>
      <w:shd w:val="clear" w:fill="448FE2"/>
    </w:rPr>
  </w:style>
  <w:style w:type="character" w:customStyle="1" w:styleId="50">
    <w:name w:val="yj-time2"/>
    <w:basedOn w:val="4"/>
    <w:qFormat/>
    <w:uiPriority w:val="0"/>
    <w:rPr>
      <w:color w:val="AAAAAA"/>
      <w:sz w:val="18"/>
      <w:szCs w:val="18"/>
    </w:rPr>
  </w:style>
  <w:style w:type="character" w:customStyle="1" w:styleId="51">
    <w:name w:val="yj-time3"/>
    <w:basedOn w:val="4"/>
    <w:uiPriority w:val="0"/>
    <w:rPr>
      <w:color w:val="AAAAAA"/>
      <w:sz w:val="18"/>
      <w:szCs w:val="18"/>
    </w:rPr>
  </w:style>
  <w:style w:type="character" w:customStyle="1" w:styleId="52">
    <w:name w:val="con8"/>
    <w:basedOn w:val="4"/>
    <w:uiPriority w:val="0"/>
  </w:style>
  <w:style w:type="character" w:customStyle="1" w:styleId="53">
    <w:name w:val="name3"/>
    <w:basedOn w:val="4"/>
    <w:uiPriority w:val="0"/>
    <w:rPr>
      <w:color w:val="2760B7"/>
    </w:rPr>
  </w:style>
  <w:style w:type="paragraph" w:customStyle="1" w:styleId="54">
    <w:name w:val="tit4"/>
    <w:basedOn w:val="1"/>
    <w:uiPriority w:val="0"/>
    <w:pPr>
      <w:jc w:val="left"/>
    </w:pPr>
    <w:rPr>
      <w:b/>
      <w:bCs/>
      <w:color w:val="2775CC"/>
      <w:kern w:val="0"/>
      <w:sz w:val="27"/>
      <w:szCs w:val="27"/>
      <w:lang w:val="en-US" w:eastAsia="zh-CN" w:bidi="ar"/>
    </w:rPr>
  </w:style>
  <w:style w:type="paragraph" w:customStyle="1" w:styleId="55">
    <w:name w:val="tit6"/>
    <w:basedOn w:val="1"/>
    <w:uiPriority w:val="0"/>
    <w:pPr>
      <w:jc w:val="left"/>
    </w:pPr>
    <w:rPr>
      <w:kern w:val="0"/>
      <w:lang w:val="en-US" w:eastAsia="zh-CN" w:bidi="ar"/>
    </w:rPr>
  </w:style>
  <w:style w:type="paragraph" w:customStyle="1" w:styleId="56">
    <w:name w:val="tit8"/>
    <w:basedOn w:val="1"/>
    <w:uiPriority w:val="0"/>
    <w:pPr>
      <w:jc w:val="left"/>
    </w:pPr>
    <w:rPr>
      <w:b/>
      <w:bCs/>
      <w:color w:val="7D8085"/>
      <w:kern w:val="0"/>
      <w:sz w:val="27"/>
      <w:szCs w:val="27"/>
      <w:lang w:val="en-US" w:eastAsia="zh-CN" w:bidi="ar"/>
    </w:rPr>
  </w:style>
  <w:style w:type="paragraph" w:customStyle="1" w:styleId="57">
    <w:name w:val="tit24"/>
    <w:basedOn w:val="1"/>
    <w:qFormat/>
    <w:uiPriority w:val="0"/>
    <w:pPr>
      <w:jc w:val="left"/>
    </w:pPr>
    <w:rPr>
      <w:b/>
      <w:bCs/>
      <w:color w:val="333333"/>
      <w:kern w:val="0"/>
      <w:sz w:val="24"/>
      <w:szCs w:val="24"/>
      <w:lang w:val="en-US" w:eastAsia="zh-CN" w:bidi="ar"/>
    </w:rPr>
  </w:style>
  <w:style w:type="paragraph" w:customStyle="1" w:styleId="58">
    <w:name w:val="tit26"/>
    <w:basedOn w:val="1"/>
    <w:uiPriority w:val="0"/>
    <w:pPr>
      <w:spacing w:line="390" w:lineRule="atLeast"/>
      <w:ind w:right="330"/>
      <w:jc w:val="left"/>
    </w:pPr>
    <w:rPr>
      <w:b/>
      <w:bCs/>
      <w:color w:val="666666"/>
      <w:kern w:val="0"/>
      <w:sz w:val="21"/>
      <w:szCs w:val="21"/>
      <w:lang w:val="en-US" w:eastAsia="zh-CN" w:bidi="ar"/>
    </w:rPr>
  </w:style>
  <w:style w:type="paragraph" w:customStyle="1" w:styleId="59">
    <w:name w:val="tit28"/>
    <w:basedOn w:val="1"/>
    <w:uiPriority w:val="0"/>
    <w:pPr>
      <w:jc w:val="left"/>
    </w:pPr>
    <w:rPr>
      <w:b/>
      <w:bCs/>
      <w:color w:val="0E72CD"/>
      <w:kern w:val="0"/>
      <w:sz w:val="30"/>
      <w:szCs w:val="30"/>
      <w:lang w:val="en-US" w:eastAsia="zh-CN" w:bidi="ar"/>
    </w:rPr>
  </w:style>
  <w:style w:type="paragraph" w:customStyle="1" w:styleId="60">
    <w:name w:val="tit30"/>
    <w:basedOn w:val="1"/>
    <w:uiPriority w:val="0"/>
    <w:pPr>
      <w:ind w:left="150"/>
      <w:jc w:val="left"/>
    </w:pPr>
    <w:rPr>
      <w:color w:val="333333"/>
      <w:kern w:val="0"/>
      <w:sz w:val="30"/>
      <w:szCs w:val="30"/>
      <w:lang w:val="en-US" w:eastAsia="zh-CN" w:bidi="ar"/>
    </w:rPr>
  </w:style>
  <w:style w:type="paragraph" w:customStyle="1" w:styleId="61">
    <w:name w:val="tit32"/>
    <w:basedOn w:val="1"/>
    <w:qFormat/>
    <w:uiPriority w:val="0"/>
    <w:pPr>
      <w:jc w:val="left"/>
    </w:pPr>
    <w:rPr>
      <w:b/>
      <w:bCs/>
      <w:color w:val="2775CC"/>
      <w:kern w:val="0"/>
      <w:sz w:val="36"/>
      <w:szCs w:val="36"/>
      <w:lang w:val="en-US" w:eastAsia="zh-CN" w:bidi="ar"/>
    </w:rPr>
  </w:style>
  <w:style w:type="paragraph" w:customStyle="1" w:styleId="62">
    <w:name w:val="tit38"/>
    <w:basedOn w:val="1"/>
    <w:uiPriority w:val="0"/>
    <w:pPr>
      <w:spacing w:before="390" w:beforeAutospacing="0"/>
      <w:jc w:val="left"/>
    </w:pPr>
    <w:rPr>
      <w:color w:val="333333"/>
      <w:kern w:val="0"/>
      <w:sz w:val="30"/>
      <w:szCs w:val="30"/>
      <w:lang w:val="en-US" w:eastAsia="zh-CN" w:bidi="ar"/>
    </w:rPr>
  </w:style>
  <w:style w:type="paragraph" w:customStyle="1" w:styleId="63">
    <w:name w:val="tit39"/>
    <w:basedOn w:val="1"/>
    <w:uiPriority w:val="0"/>
    <w:pPr>
      <w:spacing w:line="510" w:lineRule="atLeast"/>
      <w:jc w:val="left"/>
    </w:pPr>
    <w:rPr>
      <w:b/>
      <w:bCs/>
      <w:color w:val="333333"/>
      <w:kern w:val="0"/>
      <w:sz w:val="24"/>
      <w:szCs w:val="24"/>
      <w:lang w:val="en-US" w:eastAsia="zh-CN" w:bidi="ar"/>
    </w:rPr>
  </w:style>
  <w:style w:type="paragraph" w:customStyle="1" w:styleId="64">
    <w:name w:val="tit40"/>
    <w:basedOn w:val="1"/>
    <w:uiPriority w:val="0"/>
    <w:pPr>
      <w:spacing w:before="210" w:beforeAutospacing="0"/>
      <w:jc w:val="left"/>
    </w:pPr>
    <w:rPr>
      <w:kern w:val="0"/>
      <w:sz w:val="36"/>
      <w:szCs w:val="36"/>
      <w:lang w:val="en-US" w:eastAsia="zh-CN" w:bidi="ar"/>
    </w:rPr>
  </w:style>
  <w:style w:type="character" w:customStyle="1" w:styleId="65">
    <w:name w:val="con"/>
    <w:basedOn w:val="4"/>
    <w:uiPriority w:val="0"/>
  </w:style>
  <w:style w:type="character" w:customStyle="1" w:styleId="66">
    <w:name w:val="name2"/>
    <w:basedOn w:val="4"/>
    <w:uiPriority w:val="0"/>
    <w:rPr>
      <w:color w:val="2760B7"/>
    </w:rPr>
  </w:style>
  <w:style w:type="character" w:customStyle="1" w:styleId="67">
    <w:name w:val="cur4"/>
    <w:basedOn w:val="4"/>
    <w:uiPriority w:val="0"/>
    <w:rPr>
      <w:color w:val="3354A2"/>
    </w:rPr>
  </w:style>
  <w:style w:type="character" w:customStyle="1" w:styleId="68">
    <w:name w:val="cur5"/>
    <w:basedOn w:val="4"/>
    <w:qFormat/>
    <w:uiPriority w:val="0"/>
    <w:rPr>
      <w:shd w:val="clear" w:fill="448FE2"/>
    </w:rPr>
  </w:style>
  <w:style w:type="character" w:customStyle="1" w:styleId="69">
    <w:name w:val="hover73"/>
    <w:basedOn w:val="4"/>
    <w:uiPriority w:val="0"/>
    <w:rPr>
      <w:b/>
      <w:bCs/>
    </w:rPr>
  </w:style>
  <w:style w:type="character" w:customStyle="1" w:styleId="70">
    <w:name w:val="arrow"/>
    <w:basedOn w:val="4"/>
    <w:uiPriority w:val="0"/>
  </w:style>
  <w:style w:type="character" w:customStyle="1" w:styleId="71">
    <w:name w:val="cur12"/>
    <w:basedOn w:val="4"/>
    <w:uiPriority w:val="0"/>
    <w:rPr>
      <w:shd w:val="clear" w:fill="448FE2"/>
    </w:rPr>
  </w:style>
  <w:style w:type="character" w:customStyle="1" w:styleId="72">
    <w:name w:val="cur13"/>
    <w:basedOn w:val="4"/>
    <w:qFormat/>
    <w:uiPriority w:val="0"/>
    <w:rPr>
      <w:color w:val="3354A2"/>
    </w:rPr>
  </w:style>
  <w:style w:type="paragraph" w:customStyle="1" w:styleId="73">
    <w:name w:val="tit1"/>
    <w:basedOn w:val="1"/>
    <w:uiPriority w:val="0"/>
    <w:pPr>
      <w:pBdr>
        <w:top w:val="none" w:color="auto" w:sz="0" w:space="0"/>
        <w:left w:val="none" w:color="auto" w:sz="0" w:space="0"/>
        <w:bottom w:val="none" w:color="auto" w:sz="0" w:space="0"/>
        <w:right w:val="none" w:color="auto" w:sz="0" w:space="0"/>
      </w:pBdr>
      <w:spacing w:after="300" w:afterAutospacing="0"/>
      <w:jc w:val="left"/>
    </w:pPr>
    <w:rPr>
      <w:color w:val="333333"/>
      <w:kern w:val="0"/>
      <w:sz w:val="45"/>
      <w:szCs w:val="45"/>
      <w:lang w:val="en-US" w:eastAsia="zh-CN" w:bidi="ar"/>
    </w:rPr>
  </w:style>
  <w:style w:type="paragraph" w:customStyle="1" w:styleId="74">
    <w:name w:val="tit3"/>
    <w:basedOn w:val="1"/>
    <w:uiPriority w:val="0"/>
    <w:pPr>
      <w:pBdr>
        <w:top w:val="none" w:color="auto" w:sz="0" w:space="0"/>
      </w:pBdr>
      <w:jc w:val="left"/>
    </w:pPr>
    <w:rPr>
      <w:b/>
      <w:bCs/>
      <w:kern w:val="0"/>
      <w:sz w:val="45"/>
      <w:szCs w:val="45"/>
      <w:lang w:val="en-US" w:eastAsia="zh-CN" w:bidi="ar"/>
    </w:rPr>
  </w:style>
  <w:style w:type="paragraph" w:customStyle="1" w:styleId="75">
    <w:name w:val="tit9"/>
    <w:basedOn w:val="1"/>
    <w:uiPriority w:val="0"/>
    <w:pPr>
      <w:jc w:val="left"/>
    </w:pPr>
    <w:rPr>
      <w:b/>
      <w:bCs/>
      <w:color w:val="2775CC"/>
      <w:kern w:val="0"/>
      <w:sz w:val="27"/>
      <w:szCs w:val="27"/>
      <w:lang w:val="en-US" w:eastAsia="zh-CN" w:bidi="ar"/>
    </w:rPr>
  </w:style>
  <w:style w:type="paragraph" w:customStyle="1" w:styleId="76">
    <w:name w:val="tit11"/>
    <w:basedOn w:val="1"/>
    <w:uiPriority w:val="0"/>
    <w:pPr>
      <w:ind w:left="240" w:right="240"/>
      <w:jc w:val="left"/>
    </w:pPr>
    <w:rPr>
      <w:b/>
      <w:bCs/>
      <w:color w:val="17567C"/>
      <w:kern w:val="0"/>
      <w:sz w:val="45"/>
      <w:szCs w:val="45"/>
      <w:lang w:val="en-US" w:eastAsia="zh-CN" w:bidi="ar"/>
    </w:rPr>
  </w:style>
  <w:style w:type="paragraph" w:customStyle="1" w:styleId="77">
    <w:name w:val="tit13"/>
    <w:basedOn w:val="1"/>
    <w:uiPriority w:val="0"/>
    <w:pPr>
      <w:spacing w:before="300" w:beforeAutospacing="0" w:after="60" w:afterAutospacing="0" w:line="450" w:lineRule="atLeast"/>
      <w:jc w:val="left"/>
    </w:pPr>
    <w:rPr>
      <w:b/>
      <w:bCs/>
      <w:color w:val="2760B7"/>
      <w:kern w:val="0"/>
      <w:sz w:val="27"/>
      <w:szCs w:val="27"/>
      <w:lang w:val="en-US" w:eastAsia="zh-CN" w:bidi="ar"/>
    </w:rPr>
  </w:style>
  <w:style w:type="paragraph" w:customStyle="1" w:styleId="78">
    <w:name w:val="tit15"/>
    <w:basedOn w:val="1"/>
    <w:uiPriority w:val="0"/>
    <w:pPr>
      <w:jc w:val="left"/>
    </w:pPr>
    <w:rPr>
      <w:b/>
      <w:bCs/>
      <w:color w:val="2760B7"/>
      <w:kern w:val="0"/>
      <w:sz w:val="27"/>
      <w:szCs w:val="27"/>
      <w:lang w:val="en-US" w:eastAsia="zh-CN" w:bidi="ar"/>
    </w:rPr>
  </w:style>
  <w:style w:type="paragraph" w:customStyle="1" w:styleId="79">
    <w:name w:val="tit17"/>
    <w:basedOn w:val="1"/>
    <w:uiPriority w:val="0"/>
    <w:pPr>
      <w:spacing w:line="330" w:lineRule="atLeast"/>
      <w:ind w:right="840"/>
      <w:jc w:val="left"/>
      <w:textAlignment w:val="center"/>
    </w:pPr>
    <w:rPr>
      <w:b/>
      <w:bCs/>
      <w:color w:val="2760B7"/>
      <w:kern w:val="0"/>
      <w:sz w:val="27"/>
      <w:szCs w:val="27"/>
      <w:lang w:val="en-US" w:eastAsia="zh-CN" w:bidi="ar"/>
    </w:rPr>
  </w:style>
  <w:style w:type="paragraph" w:customStyle="1" w:styleId="80">
    <w:name w:val="tit19"/>
    <w:basedOn w:val="1"/>
    <w:uiPriority w:val="0"/>
    <w:pPr>
      <w:spacing w:line="750" w:lineRule="atLeast"/>
      <w:ind w:right="270"/>
      <w:jc w:val="right"/>
    </w:pPr>
    <w:rPr>
      <w:color w:val="333333"/>
      <w:kern w:val="0"/>
      <w:sz w:val="24"/>
      <w:szCs w:val="24"/>
      <w:lang w:val="en-US" w:eastAsia="zh-CN" w:bidi="ar"/>
    </w:rPr>
  </w:style>
  <w:style w:type="paragraph" w:customStyle="1" w:styleId="81">
    <w:name w:val="tit21"/>
    <w:basedOn w:val="1"/>
    <w:uiPriority w:val="0"/>
    <w:pPr>
      <w:jc w:val="left"/>
    </w:pPr>
    <w:rPr>
      <w:b/>
      <w:bCs/>
      <w:color w:val="333333"/>
      <w:kern w:val="0"/>
      <w:sz w:val="24"/>
      <w:szCs w:val="24"/>
      <w:lang w:val="en-US" w:eastAsia="zh-CN" w:bidi="ar"/>
    </w:rPr>
  </w:style>
  <w:style w:type="paragraph" w:customStyle="1" w:styleId="82">
    <w:name w:val="tit23"/>
    <w:basedOn w:val="1"/>
    <w:qFormat/>
    <w:uiPriority w:val="0"/>
    <w:pPr>
      <w:jc w:val="left"/>
    </w:pPr>
    <w:rPr>
      <w:b/>
      <w:bCs/>
      <w:color w:val="7D8085"/>
      <w:kern w:val="0"/>
      <w:sz w:val="27"/>
      <w:szCs w:val="27"/>
      <w:lang w:val="en-US" w:eastAsia="zh-CN" w:bidi="ar"/>
    </w:rPr>
  </w:style>
  <w:style w:type="character" w:customStyle="1" w:styleId="83">
    <w:name w:val="hover68"/>
    <w:basedOn w:val="4"/>
    <w:qFormat/>
    <w:uiPriority w:val="0"/>
    <w:rPr>
      <w:b/>
      <w:bCs/>
    </w:rPr>
  </w:style>
  <w:style w:type="character" w:customStyle="1" w:styleId="84">
    <w:name w:val="con6"/>
    <w:basedOn w:val="4"/>
    <w:uiPriority w:val="0"/>
  </w:style>
  <w:style w:type="character" w:customStyle="1" w:styleId="85">
    <w:name w:val="name1"/>
    <w:basedOn w:val="4"/>
    <w:uiPriority w:val="0"/>
    <w:rPr>
      <w:color w:val="2760B7"/>
    </w:rPr>
  </w:style>
  <w:style w:type="character" w:customStyle="1" w:styleId="86">
    <w:name w:val="hover76"/>
    <w:basedOn w:val="4"/>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2024-05-11T07:06:27Z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