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关于公布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新认定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綦江区重点实验室名单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《重庆市綦江区实验室建设与运行管理办法（试行）》（綦科局〔2020〕50号）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相关规定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，区科技局组织开展了202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度区级重点实验室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认定工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经过形式审查、会议评审、现场复核和网上公示等流程，确认</w:t>
      </w:r>
      <w:r>
        <w:rPr>
          <w:rFonts w:hint="eastAsia" w:ascii="Times New Roman" w:hAnsi="Times New Roman" w:eastAsia="方正仿宋_GBK" w:cs="方正仿宋_GBK"/>
          <w:i w:val="0"/>
          <w:iCs w:val="0"/>
          <w:color w:val="000000"/>
          <w:sz w:val="32"/>
          <w:szCs w:val="32"/>
          <w:u w:val="none"/>
        </w:rPr>
        <w:t>重金属与有机化合物健康危害因素检测技术綦江区重点实验室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新认定綦江区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实验室（名单详见附件），现予以公布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并就有关事项通知如下：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一、加大支持力度。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依托单位是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验室建设运行的实施主体和责任单位，要具体组织实施实验室建设，提供实验室运行经费、人员、场地、研究设备等相应条件保障，解决实验室建设与运行中的有关问题，监督实验室经费管理与使用情况；要制定支持实验室建设运行的政策措施，赋予实验室主任在内部岗位设置、科研活动组织、选人用人、绩效奖励等方面的自主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二、强化制度创新。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验室要进一步完善管理制度，规范运行和安全管理，重视科学道德和学风建设，严格遵守国家保密规定；要积极构建产学研协同创新机制，加大开放力度，积极开展国内外科技合作与交流，主动开展各种形式的公众开放活动和科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三、及时报送信息。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每年年底定期报送实验室建设、研究开发、科技成果及技术服务等情况；实时报送实验室取得的重大科技成果及相关信息。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新认定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綦江区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重点实验室名单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綦江区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17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新认定綦江区重点实验室名单</w:t>
      </w:r>
    </w:p>
    <w:tbl>
      <w:tblPr>
        <w:tblStyle w:val="5"/>
        <w:tblpPr w:leftFromText="180" w:rightFromText="180" w:vertAnchor="text" w:horzAnchor="page" w:tblpX="2071" w:tblpY="750"/>
        <w:tblOverlap w:val="never"/>
        <w:tblW w:w="12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5055"/>
        <w:gridCol w:w="486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实验室名称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  <w:t>重金属与有机化合物健康危害因素检测技术綦江区重点实验室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shd w:val="clear" w:color="auto" w:fill="FFFFFF"/>
              </w:rPr>
              <w:t>重庆市綦江区疾病预防控制中心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val="en-US" w:eastAsia="zh-CN" w:bidi="ar"/>
              </w:rPr>
              <w:t>高性能气凝胶技术綦江区重点实验室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重庆多次元新材料科技有限公司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材料科学</w:t>
            </w: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/>
        </w:rPr>
      </w:pPr>
    </w:p>
    <w:sectPr>
      <w:pgSz w:w="16838" w:h="11906" w:orient="landscape"/>
      <w:pgMar w:top="1587" w:right="2098" w:bottom="1417" w:left="1984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MGFkMTQwZWU4YWUxYjA4NzJjNTc3M2RjYmQ2NWYifQ=="/>
  </w:docVars>
  <w:rsids>
    <w:rsidRoot w:val="00000000"/>
    <w:rsid w:val="0054508A"/>
    <w:rsid w:val="00D42B17"/>
    <w:rsid w:val="01CF7782"/>
    <w:rsid w:val="02070CCA"/>
    <w:rsid w:val="031B2689"/>
    <w:rsid w:val="080D690E"/>
    <w:rsid w:val="0845254C"/>
    <w:rsid w:val="10026FF6"/>
    <w:rsid w:val="109B1000"/>
    <w:rsid w:val="146C5C55"/>
    <w:rsid w:val="14A16D5C"/>
    <w:rsid w:val="16AD7C3A"/>
    <w:rsid w:val="17EE22B8"/>
    <w:rsid w:val="18F65165"/>
    <w:rsid w:val="1A2E1092"/>
    <w:rsid w:val="1C5D5C5E"/>
    <w:rsid w:val="1D8B7239"/>
    <w:rsid w:val="1F3C1A67"/>
    <w:rsid w:val="208706EE"/>
    <w:rsid w:val="21194750"/>
    <w:rsid w:val="228C4BA7"/>
    <w:rsid w:val="27303F23"/>
    <w:rsid w:val="27A110F5"/>
    <w:rsid w:val="2AB9498E"/>
    <w:rsid w:val="2C167BD8"/>
    <w:rsid w:val="2E255EB0"/>
    <w:rsid w:val="30F170C0"/>
    <w:rsid w:val="31F34429"/>
    <w:rsid w:val="3217028F"/>
    <w:rsid w:val="322F37A1"/>
    <w:rsid w:val="32494BC4"/>
    <w:rsid w:val="342866FA"/>
    <w:rsid w:val="34B00BC9"/>
    <w:rsid w:val="350F7C0F"/>
    <w:rsid w:val="361E47FD"/>
    <w:rsid w:val="41344930"/>
    <w:rsid w:val="44AE49FA"/>
    <w:rsid w:val="474E6020"/>
    <w:rsid w:val="48E22EC4"/>
    <w:rsid w:val="49F64E79"/>
    <w:rsid w:val="4C26756B"/>
    <w:rsid w:val="4F0963B9"/>
    <w:rsid w:val="50A57B55"/>
    <w:rsid w:val="51200A2D"/>
    <w:rsid w:val="51CB0999"/>
    <w:rsid w:val="525210BA"/>
    <w:rsid w:val="558A0B6B"/>
    <w:rsid w:val="573174F0"/>
    <w:rsid w:val="57B10631"/>
    <w:rsid w:val="58A363A2"/>
    <w:rsid w:val="5A2A46CB"/>
    <w:rsid w:val="5CF47982"/>
    <w:rsid w:val="5D9E3405"/>
    <w:rsid w:val="646C485C"/>
    <w:rsid w:val="68BE2BAE"/>
    <w:rsid w:val="694F1A58"/>
    <w:rsid w:val="6BC95AF1"/>
    <w:rsid w:val="6DC01176"/>
    <w:rsid w:val="708D56DD"/>
    <w:rsid w:val="729055BB"/>
    <w:rsid w:val="732857F3"/>
    <w:rsid w:val="73AB01D2"/>
    <w:rsid w:val="74C77484"/>
    <w:rsid w:val="75B415C0"/>
    <w:rsid w:val="788E22F0"/>
    <w:rsid w:val="789254BD"/>
    <w:rsid w:val="790C526F"/>
    <w:rsid w:val="7ABE4C8F"/>
    <w:rsid w:val="7AD26045"/>
    <w:rsid w:val="7BFA1CF7"/>
    <w:rsid w:val="7C3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Emphasis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748</Words>
  <Characters>772</Characters>
  <Lines>0</Lines>
  <Paragraphs>0</Paragraphs>
  <TotalTime>12</TotalTime>
  <ScaleCrop>false</ScaleCrop>
  <LinksUpToDate>false</LinksUpToDate>
  <CharactersWithSpaces>793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2022-11-23T05:35:00Z</dcterms:created>
  <dc:creator>Administrator</dc:creator>
  <cp:lastModifiedBy>生活全都是娇</cp:lastModifiedBy>
  <cp:lastPrinted>2023-12-22T02:01:33Z</cp:lastPrinted>
  <dcterms:modified xsi:type="dcterms:W3CDTF">2023-12-22T02:31:10Z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9EE5E11C62784A7AAD855EA5AD4E7E20_13</vt:lpwstr>
  </property>
</Properties>
</file>