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C3" w:rsidRPr="003E3929" w:rsidRDefault="003F53C3" w:rsidP="003F53C3">
      <w:pPr>
        <w:pStyle w:val="a5"/>
        <w:spacing w:before="0" w:beforeAutospacing="0" w:after="0" w:afterAutospacing="0" w:line="576" w:lineRule="exact"/>
        <w:jc w:val="center"/>
        <w:rPr>
          <w:rFonts w:ascii="Times New Roman" w:eastAsia="方正小标宋_GBK" w:hAnsi="Times New Roman" w:cs="Arial"/>
          <w:color w:val="000000"/>
          <w:sz w:val="44"/>
          <w:szCs w:val="44"/>
        </w:rPr>
      </w:pPr>
      <w:r w:rsidRPr="003E3929">
        <w:rPr>
          <w:rFonts w:ascii="Times New Roman" w:eastAsia="方正小标宋_GBK" w:hAnsi="Times New Roman" w:cs="Arial" w:hint="eastAsia"/>
          <w:color w:val="000000"/>
          <w:sz w:val="44"/>
          <w:szCs w:val="44"/>
        </w:rPr>
        <w:t>政府信息公开指南</w:t>
      </w:r>
    </w:p>
    <w:p w:rsidR="003F53C3" w:rsidRPr="003E3929" w:rsidRDefault="003F53C3" w:rsidP="003F53C3">
      <w:pPr>
        <w:pStyle w:val="a5"/>
        <w:spacing w:before="0" w:beforeAutospacing="0" w:after="0" w:afterAutospacing="0" w:line="576" w:lineRule="exact"/>
        <w:jc w:val="center"/>
        <w:rPr>
          <w:rFonts w:ascii="Times New Roman" w:eastAsia="方正小标宋_GBK" w:hAnsi="Times New Roman" w:cs="Arial"/>
          <w:color w:val="000000"/>
          <w:sz w:val="44"/>
          <w:szCs w:val="44"/>
        </w:rPr>
      </w:pP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为便于公民、法人和其他组织获取重庆市綦江区国有资产监督管理委员会及重庆市綦江区国有资产监督管理委员会办公室（以下简称本机关）的政府信息，根据《中华人民共和国政府信息公开条例》（以下简称《条例》），编制本指南。</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黑体_GBK" w:hAnsi="Times New Roman" w:cs="Arial" w:hint="eastAsia"/>
          <w:color w:val="000000"/>
          <w:sz w:val="35"/>
          <w:szCs w:val="35"/>
        </w:rPr>
        <w:t>一、主动公开政府信息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楷体_GBK" w:hAnsi="Times New Roman" w:cs="Arial" w:hint="eastAsia"/>
          <w:color w:val="000000"/>
          <w:sz w:val="35"/>
          <w:szCs w:val="35"/>
        </w:rPr>
        <w:t>（一）公开范围</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本机关根据《条例》第十九条、二十条规定的主动公开以下政府信息：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1.</w:t>
      </w:r>
      <w:r w:rsidRPr="003E3929">
        <w:rPr>
          <w:rFonts w:ascii="Times New Roman" w:eastAsia="方正仿宋_GBK" w:hAnsi="Times New Roman" w:cs="Arial" w:hint="eastAsia"/>
          <w:color w:val="000000"/>
          <w:sz w:val="35"/>
          <w:szCs w:val="35"/>
        </w:rPr>
        <w:t>以区国资委名义印发的行政规范性文件；</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2.</w:t>
      </w:r>
      <w:r w:rsidRPr="003E3929">
        <w:rPr>
          <w:rFonts w:ascii="Times New Roman" w:eastAsia="方正仿宋_GBK" w:hAnsi="Times New Roman" w:cs="Arial" w:hint="eastAsia"/>
          <w:color w:val="000000"/>
          <w:sz w:val="35"/>
          <w:szCs w:val="35"/>
        </w:rPr>
        <w:t>以区国资委名义印发的其他文件；</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3.</w:t>
      </w:r>
      <w:r w:rsidRPr="003E3929">
        <w:rPr>
          <w:rFonts w:ascii="Times New Roman" w:eastAsia="方正仿宋_GBK" w:hAnsi="Times New Roman" w:cs="Arial" w:hint="eastAsia"/>
          <w:color w:val="000000"/>
          <w:sz w:val="35"/>
          <w:szCs w:val="35"/>
        </w:rPr>
        <w:t>区国资委领导简介、主管或分管工作；</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4.</w:t>
      </w:r>
      <w:r w:rsidRPr="003E3929">
        <w:rPr>
          <w:rFonts w:ascii="Times New Roman" w:eastAsia="方正仿宋_GBK" w:hAnsi="Times New Roman" w:cs="Arial" w:hint="eastAsia"/>
          <w:color w:val="000000"/>
          <w:sz w:val="35"/>
          <w:szCs w:val="35"/>
        </w:rPr>
        <w:t>区国资委机构设置情况；</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5.</w:t>
      </w:r>
      <w:r w:rsidRPr="003E3929">
        <w:rPr>
          <w:rFonts w:ascii="Times New Roman" w:eastAsia="方正仿宋_GBK" w:hAnsi="Times New Roman" w:cs="Arial" w:hint="eastAsia"/>
          <w:color w:val="000000"/>
          <w:sz w:val="35"/>
          <w:szCs w:val="35"/>
        </w:rPr>
        <w:t>区国资委重要会议信息；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6.</w:t>
      </w:r>
      <w:r w:rsidRPr="003E3929">
        <w:rPr>
          <w:rFonts w:ascii="Times New Roman" w:eastAsia="方正仿宋_GBK" w:hAnsi="Times New Roman" w:cs="Arial" w:hint="eastAsia"/>
          <w:color w:val="000000"/>
          <w:sz w:val="35"/>
          <w:szCs w:val="35"/>
        </w:rPr>
        <w:t>区国资委人事任免信息；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7.</w:t>
      </w:r>
      <w:r w:rsidRPr="003E3929">
        <w:rPr>
          <w:rFonts w:ascii="Times New Roman" w:eastAsia="方正仿宋_GBK" w:hAnsi="Times New Roman" w:cs="Arial" w:hint="eastAsia"/>
          <w:color w:val="000000"/>
          <w:sz w:val="35"/>
          <w:szCs w:val="35"/>
        </w:rPr>
        <w:t>区国资委及区国资委政策性文件的解读信息；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8.</w:t>
      </w:r>
      <w:r w:rsidRPr="003E3929">
        <w:rPr>
          <w:rFonts w:ascii="Times New Roman" w:eastAsia="方正仿宋_GBK" w:hAnsi="Times New Roman" w:cs="Arial" w:hint="eastAsia"/>
          <w:color w:val="000000"/>
          <w:sz w:val="35"/>
          <w:szCs w:val="35"/>
        </w:rPr>
        <w:t>区国资委预算、决算信息；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9.</w:t>
      </w:r>
      <w:r w:rsidRPr="003E3929">
        <w:rPr>
          <w:rFonts w:ascii="Times New Roman" w:eastAsia="方正仿宋_GBK" w:hAnsi="Times New Roman" w:cs="Arial" w:hint="eastAsia"/>
          <w:color w:val="000000"/>
          <w:sz w:val="35"/>
          <w:szCs w:val="35"/>
        </w:rPr>
        <w:t>法律法规规章和国家有关规定应当主动公开的其他政府信息。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楷体_GBK" w:hAnsi="Times New Roman" w:cs="Arial" w:hint="eastAsia"/>
          <w:color w:val="000000"/>
          <w:sz w:val="35"/>
          <w:szCs w:val="35"/>
        </w:rPr>
        <w:t>（二）公开渠道</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1.</w:t>
      </w:r>
      <w:r w:rsidRPr="003E3929">
        <w:rPr>
          <w:rFonts w:ascii="Times New Roman" w:eastAsia="方正仿宋_GBK" w:hAnsi="Times New Roman" w:cs="Arial" w:hint="eastAsia"/>
          <w:color w:val="000000"/>
          <w:sz w:val="35"/>
          <w:szCs w:val="35"/>
        </w:rPr>
        <w:t>线上渠道</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lastRenderedPageBreak/>
        <w:t>重庆市綦江区国有资产监督管理委员会网站（网址：官方网站网址：</w:t>
      </w:r>
      <w:r w:rsidRPr="003E3929">
        <w:rPr>
          <w:rFonts w:ascii="Times New Roman" w:eastAsia="方正仿宋_GBK" w:hAnsi="Times New Roman" w:cs="Arial" w:hint="eastAsia"/>
          <w:color w:val="000000"/>
          <w:sz w:val="35"/>
          <w:szCs w:val="35"/>
        </w:rPr>
        <w:t>http://www.cqqj.gov.cn/bm/qgzw/</w:t>
      </w:r>
      <w:r w:rsidRPr="003E3929">
        <w:rPr>
          <w:rFonts w:ascii="Times New Roman" w:eastAsia="方正仿宋_GBK" w:hAnsi="Times New Roman" w:cs="Arial" w:hint="eastAsia"/>
          <w:color w:val="000000"/>
          <w:sz w:val="35"/>
          <w:szCs w:val="35"/>
        </w:rPr>
        <w:t>）；</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2.</w:t>
      </w:r>
      <w:r w:rsidRPr="003E3929">
        <w:rPr>
          <w:rFonts w:ascii="Times New Roman" w:eastAsia="方正仿宋_GBK" w:hAnsi="Times New Roman" w:cs="Arial" w:hint="eastAsia"/>
          <w:color w:val="000000"/>
          <w:sz w:val="35"/>
          <w:szCs w:val="35"/>
        </w:rPr>
        <w:t>线下渠道</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公众可以在重庆市綦江区国有资产监督管理委员会办公室，办公地址：重庆市綦江区通惠街道通惠大道</w:t>
      </w:r>
      <w:r w:rsidRPr="003E3929">
        <w:rPr>
          <w:rFonts w:ascii="Times New Roman" w:eastAsia="方正仿宋_GBK" w:hAnsi="Times New Roman" w:cs="Arial" w:hint="eastAsia"/>
          <w:color w:val="000000"/>
          <w:sz w:val="35"/>
          <w:szCs w:val="35"/>
        </w:rPr>
        <w:t>18</w:t>
      </w:r>
      <w:r w:rsidRPr="003E3929">
        <w:rPr>
          <w:rFonts w:ascii="Times New Roman" w:eastAsia="方正仿宋_GBK" w:hAnsi="Times New Roman" w:cs="Arial" w:hint="eastAsia"/>
          <w:color w:val="000000"/>
          <w:sz w:val="35"/>
          <w:szCs w:val="35"/>
        </w:rPr>
        <w:t>号红星写字楼</w:t>
      </w:r>
      <w:r w:rsidRPr="003E3929">
        <w:rPr>
          <w:rFonts w:ascii="Times New Roman" w:eastAsia="方正仿宋_GBK" w:hAnsi="Times New Roman" w:cs="Arial" w:hint="eastAsia"/>
          <w:color w:val="000000"/>
          <w:sz w:val="35"/>
          <w:szCs w:val="35"/>
        </w:rPr>
        <w:t>A</w:t>
      </w:r>
      <w:r w:rsidRPr="003E3929">
        <w:rPr>
          <w:rFonts w:ascii="Times New Roman" w:eastAsia="方正仿宋_GBK" w:hAnsi="Times New Roman" w:cs="Arial" w:hint="eastAsia"/>
          <w:color w:val="000000"/>
          <w:sz w:val="35"/>
          <w:szCs w:val="35"/>
        </w:rPr>
        <w:t>座</w:t>
      </w:r>
      <w:r w:rsidR="00476765">
        <w:rPr>
          <w:rFonts w:ascii="Times New Roman" w:eastAsia="方正仿宋_GBK" w:hAnsi="Times New Roman" w:cs="Arial" w:hint="eastAsia"/>
          <w:color w:val="000000"/>
          <w:sz w:val="35"/>
          <w:szCs w:val="35"/>
        </w:rPr>
        <w:t>15</w:t>
      </w:r>
      <w:r w:rsidRPr="003E3929">
        <w:rPr>
          <w:rFonts w:ascii="Times New Roman" w:eastAsia="方正仿宋_GBK" w:hAnsi="Times New Roman" w:cs="Arial" w:hint="eastAsia"/>
          <w:color w:val="000000"/>
          <w:sz w:val="35"/>
          <w:szCs w:val="35"/>
        </w:rPr>
        <w:t>楼（</w:t>
      </w:r>
      <w:r w:rsidR="00476765">
        <w:rPr>
          <w:rFonts w:ascii="Times New Roman" w:eastAsia="方正仿宋_GBK" w:hAnsi="Times New Roman" w:cs="Arial" w:hint="eastAsia"/>
          <w:color w:val="000000"/>
          <w:sz w:val="35"/>
          <w:szCs w:val="35"/>
        </w:rPr>
        <w:t>1506</w:t>
      </w:r>
      <w:r w:rsidRPr="003E3929">
        <w:rPr>
          <w:rFonts w:ascii="Times New Roman" w:eastAsia="方正仿宋_GBK" w:hAnsi="Times New Roman" w:cs="Arial" w:hint="eastAsia"/>
          <w:color w:val="000000"/>
          <w:sz w:val="35"/>
          <w:szCs w:val="35"/>
        </w:rPr>
        <w:t>办公室）；办公时间：周一至周五上午</w:t>
      </w:r>
      <w:r w:rsidRPr="003E3929">
        <w:rPr>
          <w:rFonts w:ascii="Times New Roman" w:eastAsia="方正仿宋_GBK" w:hAnsi="Times New Roman" w:cs="Arial" w:hint="eastAsia"/>
          <w:color w:val="000000"/>
          <w:sz w:val="35"/>
          <w:szCs w:val="35"/>
        </w:rPr>
        <w:t>9</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00</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12</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30</w:t>
      </w:r>
      <w:r w:rsidRPr="003E3929">
        <w:rPr>
          <w:rFonts w:ascii="Times New Roman" w:eastAsia="方正仿宋_GBK" w:hAnsi="Times New Roman" w:cs="Arial" w:hint="eastAsia"/>
          <w:color w:val="000000"/>
          <w:sz w:val="35"/>
          <w:szCs w:val="35"/>
        </w:rPr>
        <w:t>、下午</w:t>
      </w:r>
      <w:r w:rsidRPr="003E3929">
        <w:rPr>
          <w:rFonts w:ascii="Times New Roman" w:eastAsia="方正仿宋_GBK" w:hAnsi="Times New Roman" w:cs="Arial" w:hint="eastAsia"/>
          <w:color w:val="000000"/>
          <w:sz w:val="35"/>
          <w:szCs w:val="35"/>
        </w:rPr>
        <w:t>14</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00</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18</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00</w:t>
      </w:r>
      <w:r w:rsidRPr="003E3929">
        <w:rPr>
          <w:rFonts w:ascii="Times New Roman" w:eastAsia="方正仿宋_GBK" w:hAnsi="Times New Roman" w:cs="Arial" w:hint="eastAsia"/>
          <w:color w:val="000000"/>
          <w:sz w:val="35"/>
          <w:szCs w:val="35"/>
        </w:rPr>
        <w:t>（法定节假日除外）；联系方式：</w:t>
      </w:r>
      <w:r w:rsidRPr="003E3929">
        <w:rPr>
          <w:rFonts w:ascii="Times New Roman" w:eastAsia="方正仿宋_GBK" w:hAnsi="Times New Roman" w:cs="Arial" w:hint="eastAsia"/>
          <w:color w:val="000000"/>
          <w:sz w:val="35"/>
          <w:szCs w:val="35"/>
        </w:rPr>
        <w:t>023-48669812</w:t>
      </w:r>
      <w:r w:rsidRPr="003E3929">
        <w:rPr>
          <w:rFonts w:ascii="Times New Roman" w:eastAsia="方正仿宋_GBK" w:hAnsi="Times New Roman" w:cs="Arial" w:hint="eastAsia"/>
          <w:color w:val="000000"/>
          <w:sz w:val="35"/>
          <w:szCs w:val="35"/>
        </w:rPr>
        <w:t>、</w:t>
      </w:r>
      <w:r w:rsidRPr="003E3929">
        <w:rPr>
          <w:rFonts w:ascii="Times New Roman" w:eastAsia="方正仿宋_GBK" w:hAnsi="Times New Roman" w:cs="Arial" w:hint="eastAsia"/>
          <w:color w:val="000000"/>
          <w:sz w:val="35"/>
          <w:szCs w:val="35"/>
        </w:rPr>
        <w:t>023-81713210</w:t>
      </w:r>
      <w:r w:rsidRPr="003E3929">
        <w:rPr>
          <w:rFonts w:ascii="Times New Roman" w:eastAsia="方正仿宋_GBK" w:hAnsi="Times New Roman" w:cs="Arial" w:hint="eastAsia"/>
          <w:color w:val="000000"/>
          <w:sz w:val="35"/>
          <w:szCs w:val="35"/>
        </w:rPr>
        <w:t>，查阅本单位机关政府信息。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黑体_GBK" w:hAnsi="Times New Roman" w:cs="Arial" w:hint="eastAsia"/>
          <w:color w:val="000000"/>
          <w:sz w:val="35"/>
          <w:szCs w:val="35"/>
        </w:rPr>
        <w:t>二、政府信息依申请公开</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除主动公开的政府信息外，公民、法人或者其他组织（以下统称申请人）可以向本机关申请公开相关政府信息。</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楷体_GBK" w:hAnsi="Times New Roman" w:cs="Arial" w:hint="eastAsia"/>
          <w:color w:val="000000"/>
          <w:sz w:val="35"/>
          <w:szCs w:val="35"/>
        </w:rPr>
        <w:t>（一）申请接收渠道</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1.</w:t>
      </w:r>
      <w:r w:rsidRPr="003E3929">
        <w:rPr>
          <w:rFonts w:ascii="Times New Roman" w:eastAsia="方正仿宋_GBK" w:hAnsi="Times New Roman" w:cs="Arial" w:hint="eastAsia"/>
          <w:color w:val="000000"/>
          <w:sz w:val="35"/>
          <w:szCs w:val="35"/>
        </w:rPr>
        <w:t>信函申请</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申请人通过信函方式提出申请的，请尽量选择中国邮政</w:t>
      </w:r>
      <w:r w:rsidRPr="003E3929">
        <w:rPr>
          <w:rFonts w:ascii="Times New Roman" w:hAnsi="Times New Roman" w:cs="Times New Roman"/>
          <w:color w:val="000000"/>
          <w:sz w:val="35"/>
          <w:szCs w:val="35"/>
        </w:rPr>
        <w:t>EMS</w:t>
      </w:r>
      <w:r w:rsidRPr="003E3929">
        <w:rPr>
          <w:rFonts w:ascii="Times New Roman" w:eastAsia="方正仿宋_GBK" w:hAnsi="Times New Roman" w:cs="Arial" w:hint="eastAsia"/>
          <w:color w:val="000000"/>
          <w:sz w:val="35"/>
          <w:szCs w:val="35"/>
        </w:rPr>
        <w:t>投递，并在信封左下角注明“政府信息公开申请”字样。通信地址：重庆市綦江区通惠街道通惠大道</w:t>
      </w:r>
      <w:r w:rsidRPr="003E3929">
        <w:rPr>
          <w:rFonts w:ascii="Times New Roman" w:eastAsia="方正仿宋_GBK" w:hAnsi="Times New Roman" w:cs="Arial" w:hint="eastAsia"/>
          <w:color w:val="000000"/>
          <w:sz w:val="35"/>
          <w:szCs w:val="35"/>
        </w:rPr>
        <w:t>18</w:t>
      </w:r>
      <w:r w:rsidRPr="003E3929">
        <w:rPr>
          <w:rFonts w:ascii="Times New Roman" w:eastAsia="方正仿宋_GBK" w:hAnsi="Times New Roman" w:cs="Arial" w:hint="eastAsia"/>
          <w:color w:val="000000"/>
          <w:sz w:val="35"/>
          <w:szCs w:val="35"/>
        </w:rPr>
        <w:t>号红星写字楼</w:t>
      </w:r>
      <w:r w:rsidRPr="003E3929">
        <w:rPr>
          <w:rFonts w:ascii="Times New Roman" w:eastAsia="方正仿宋_GBK" w:hAnsi="Times New Roman" w:cs="Arial" w:hint="eastAsia"/>
          <w:color w:val="000000"/>
          <w:sz w:val="35"/>
          <w:szCs w:val="35"/>
        </w:rPr>
        <w:t>A</w:t>
      </w:r>
      <w:r w:rsidRPr="003E3929">
        <w:rPr>
          <w:rFonts w:ascii="Times New Roman" w:eastAsia="方正仿宋_GBK" w:hAnsi="Times New Roman" w:cs="Arial" w:hint="eastAsia"/>
          <w:color w:val="000000"/>
          <w:sz w:val="35"/>
          <w:szCs w:val="35"/>
        </w:rPr>
        <w:t>座</w:t>
      </w:r>
      <w:r w:rsidR="00476765">
        <w:rPr>
          <w:rFonts w:ascii="Times New Roman" w:eastAsia="方正仿宋_GBK" w:hAnsi="Times New Roman" w:cs="Arial" w:hint="eastAsia"/>
          <w:color w:val="000000"/>
          <w:sz w:val="35"/>
          <w:szCs w:val="35"/>
        </w:rPr>
        <w:t>15</w:t>
      </w:r>
      <w:r w:rsidR="00476765" w:rsidRPr="003E3929">
        <w:rPr>
          <w:rFonts w:ascii="Times New Roman" w:eastAsia="方正仿宋_GBK" w:hAnsi="Times New Roman" w:cs="Arial" w:hint="eastAsia"/>
          <w:color w:val="000000"/>
          <w:sz w:val="35"/>
          <w:szCs w:val="35"/>
        </w:rPr>
        <w:t>楼（</w:t>
      </w:r>
      <w:r w:rsidR="00476765">
        <w:rPr>
          <w:rFonts w:ascii="Times New Roman" w:eastAsia="方正仿宋_GBK" w:hAnsi="Times New Roman" w:cs="Arial" w:hint="eastAsia"/>
          <w:color w:val="000000"/>
          <w:sz w:val="35"/>
          <w:szCs w:val="35"/>
        </w:rPr>
        <w:t>1506</w:t>
      </w:r>
      <w:r w:rsidR="00476765" w:rsidRPr="003E3929">
        <w:rPr>
          <w:rFonts w:ascii="Times New Roman" w:eastAsia="方正仿宋_GBK" w:hAnsi="Times New Roman" w:cs="Arial" w:hint="eastAsia"/>
          <w:color w:val="000000"/>
          <w:sz w:val="35"/>
          <w:szCs w:val="35"/>
        </w:rPr>
        <w:t>办公室）</w:t>
      </w:r>
      <w:r w:rsidRPr="003E3929">
        <w:rPr>
          <w:rFonts w:ascii="Times New Roman" w:eastAsia="方正仿宋_GBK" w:hAnsi="Times New Roman" w:cs="Arial" w:hint="eastAsia"/>
          <w:color w:val="000000"/>
          <w:sz w:val="35"/>
          <w:szCs w:val="35"/>
        </w:rPr>
        <w:t>；收件人：办公室；邮政编码：</w:t>
      </w:r>
      <w:r w:rsidRPr="003E3929">
        <w:rPr>
          <w:rFonts w:ascii="Times New Roman" w:hAnsi="Times New Roman" w:cs="Times New Roman"/>
          <w:color w:val="000000"/>
          <w:sz w:val="35"/>
          <w:szCs w:val="35"/>
        </w:rPr>
        <w:t>401420</w:t>
      </w:r>
      <w:r w:rsidRPr="003E3929">
        <w:rPr>
          <w:rFonts w:ascii="Times New Roman" w:eastAsia="方正仿宋_GBK" w:hAnsi="Times New Roman" w:cs="Arial" w:hint="eastAsia"/>
          <w:color w:val="000000"/>
          <w:sz w:val="35"/>
          <w:szCs w:val="35"/>
        </w:rPr>
        <w:t>；联系电话：</w:t>
      </w:r>
      <w:r w:rsidRPr="003E3929">
        <w:rPr>
          <w:rFonts w:ascii="Times New Roman" w:hAnsi="Times New Roman" w:cs="Times New Roman"/>
          <w:color w:val="000000"/>
          <w:sz w:val="35"/>
          <w:szCs w:val="35"/>
        </w:rPr>
        <w:t>023-48669812</w:t>
      </w:r>
      <w:r w:rsidRPr="003E3929">
        <w:rPr>
          <w:rFonts w:ascii="Times New Roman" w:cs="Arial" w:hint="eastAsia"/>
          <w:color w:val="000000"/>
          <w:sz w:val="35"/>
          <w:szCs w:val="35"/>
        </w:rPr>
        <w:t>、</w:t>
      </w:r>
      <w:r w:rsidRPr="003E3929">
        <w:rPr>
          <w:rFonts w:ascii="Times New Roman" w:hAnsi="Times New Roman" w:cs="Times New Roman"/>
          <w:color w:val="000000"/>
          <w:sz w:val="35"/>
          <w:szCs w:val="35"/>
        </w:rPr>
        <w:t>023-81713210</w:t>
      </w:r>
      <w:r w:rsidRPr="003E3929">
        <w:rPr>
          <w:rFonts w:ascii="Times New Roman" w:eastAsia="方正仿宋_GBK" w:hAnsi="Times New Roman" w:cs="Arial" w:hint="eastAsia"/>
          <w:color w:val="000000"/>
          <w:sz w:val="35"/>
          <w:szCs w:val="35"/>
        </w:rPr>
        <w:t>。</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2.</w:t>
      </w:r>
      <w:r w:rsidRPr="003E3929">
        <w:rPr>
          <w:rFonts w:ascii="Times New Roman" w:eastAsia="方正仿宋_GBK" w:hAnsi="Times New Roman" w:cs="Arial" w:hint="eastAsia"/>
          <w:color w:val="000000"/>
          <w:sz w:val="35"/>
          <w:szCs w:val="35"/>
        </w:rPr>
        <w:t>当面申请</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地址：重庆市綦江区通惠街道通惠大道</w:t>
      </w:r>
      <w:r w:rsidRPr="003E3929">
        <w:rPr>
          <w:rFonts w:ascii="Times New Roman" w:hAnsi="Times New Roman" w:cs="Times New Roman"/>
          <w:color w:val="000000"/>
          <w:sz w:val="35"/>
          <w:szCs w:val="35"/>
        </w:rPr>
        <w:t>18</w:t>
      </w:r>
      <w:r w:rsidRPr="003E3929">
        <w:rPr>
          <w:rFonts w:ascii="Times New Roman" w:eastAsia="方正仿宋_GBK" w:hAnsi="Times New Roman" w:cs="Arial" w:hint="eastAsia"/>
          <w:color w:val="000000"/>
          <w:sz w:val="35"/>
          <w:szCs w:val="35"/>
        </w:rPr>
        <w:t>号红星写字楼</w:t>
      </w:r>
      <w:r w:rsidRPr="003E3929">
        <w:rPr>
          <w:rFonts w:ascii="Times New Roman" w:eastAsia="方正仿宋_GBK" w:hAnsi="Times New Roman" w:cs="Arial" w:hint="eastAsia"/>
          <w:color w:val="000000"/>
          <w:sz w:val="35"/>
          <w:szCs w:val="35"/>
        </w:rPr>
        <w:t>A</w:t>
      </w:r>
      <w:r w:rsidRPr="003E3929">
        <w:rPr>
          <w:rFonts w:ascii="Times New Roman" w:eastAsia="方正仿宋_GBK" w:hAnsi="Times New Roman" w:cs="Arial" w:hint="eastAsia"/>
          <w:color w:val="000000"/>
          <w:sz w:val="35"/>
          <w:szCs w:val="35"/>
        </w:rPr>
        <w:t>座</w:t>
      </w:r>
      <w:r w:rsidR="00476765">
        <w:rPr>
          <w:rFonts w:ascii="Times New Roman" w:eastAsia="方正仿宋_GBK" w:hAnsi="Times New Roman" w:cs="Arial" w:hint="eastAsia"/>
          <w:color w:val="000000"/>
          <w:sz w:val="35"/>
          <w:szCs w:val="35"/>
        </w:rPr>
        <w:t>15</w:t>
      </w:r>
      <w:r w:rsidR="00476765" w:rsidRPr="003E3929">
        <w:rPr>
          <w:rFonts w:ascii="Times New Roman" w:eastAsia="方正仿宋_GBK" w:hAnsi="Times New Roman" w:cs="Arial" w:hint="eastAsia"/>
          <w:color w:val="000000"/>
          <w:sz w:val="35"/>
          <w:szCs w:val="35"/>
        </w:rPr>
        <w:t>楼（</w:t>
      </w:r>
      <w:r w:rsidR="00476765">
        <w:rPr>
          <w:rFonts w:ascii="Times New Roman" w:eastAsia="方正仿宋_GBK" w:hAnsi="Times New Roman" w:cs="Arial" w:hint="eastAsia"/>
          <w:color w:val="000000"/>
          <w:sz w:val="35"/>
          <w:szCs w:val="35"/>
        </w:rPr>
        <w:t>1506</w:t>
      </w:r>
      <w:r w:rsidR="00476765" w:rsidRPr="003E3929">
        <w:rPr>
          <w:rFonts w:ascii="Times New Roman" w:eastAsia="方正仿宋_GBK" w:hAnsi="Times New Roman" w:cs="Arial" w:hint="eastAsia"/>
          <w:color w:val="000000"/>
          <w:sz w:val="35"/>
          <w:szCs w:val="35"/>
        </w:rPr>
        <w:t>办公室）</w:t>
      </w:r>
      <w:r w:rsidRPr="003E3929">
        <w:rPr>
          <w:rFonts w:ascii="Times New Roman" w:eastAsia="方正仿宋_GBK" w:hAnsi="Times New Roman" w:cs="Arial" w:hint="eastAsia"/>
          <w:color w:val="000000"/>
          <w:sz w:val="35"/>
          <w:szCs w:val="35"/>
        </w:rPr>
        <w:t>；受理时间：周一至</w:t>
      </w:r>
      <w:r w:rsidRPr="003E3929">
        <w:rPr>
          <w:rFonts w:ascii="Times New Roman" w:eastAsia="方正仿宋_GBK" w:hAnsi="Times New Roman" w:cs="Arial" w:hint="eastAsia"/>
          <w:color w:val="000000"/>
          <w:sz w:val="35"/>
          <w:szCs w:val="35"/>
        </w:rPr>
        <w:lastRenderedPageBreak/>
        <w:t>周五：上午</w:t>
      </w:r>
      <w:r w:rsidRPr="003E3929">
        <w:rPr>
          <w:rFonts w:ascii="Times New Roman" w:hAnsi="Times New Roman" w:cs="Times New Roman"/>
          <w:color w:val="000000"/>
          <w:sz w:val="35"/>
          <w:szCs w:val="35"/>
        </w:rPr>
        <w:t>9:00—12:30</w:t>
      </w:r>
      <w:r w:rsidRPr="003E3929">
        <w:rPr>
          <w:rFonts w:ascii="Times New Roman" w:eastAsia="方正仿宋_GBK" w:hAnsi="Times New Roman" w:cs="Arial" w:hint="eastAsia"/>
          <w:color w:val="000000"/>
          <w:sz w:val="35"/>
          <w:szCs w:val="35"/>
        </w:rPr>
        <w:t>、下午</w:t>
      </w:r>
      <w:r w:rsidRPr="003E3929">
        <w:rPr>
          <w:rFonts w:ascii="Times New Roman" w:hAnsi="Times New Roman" w:cs="Times New Roman"/>
          <w:color w:val="000000"/>
          <w:sz w:val="35"/>
          <w:szCs w:val="35"/>
        </w:rPr>
        <w:t>14:00—18:00</w:t>
      </w:r>
      <w:r w:rsidRPr="003E3929">
        <w:rPr>
          <w:rFonts w:ascii="Times New Roman" w:eastAsia="方正仿宋_GBK" w:hAnsi="Times New Roman" w:cs="Arial" w:hint="eastAsia"/>
          <w:color w:val="000000"/>
          <w:sz w:val="35"/>
          <w:szCs w:val="35"/>
        </w:rPr>
        <w:t>（法定节假日除外）；联系电话：</w:t>
      </w:r>
      <w:r w:rsidRPr="003E3929">
        <w:rPr>
          <w:rFonts w:ascii="Times New Roman" w:hAnsi="Times New Roman" w:cs="Times New Roman"/>
          <w:color w:val="000000"/>
          <w:sz w:val="35"/>
          <w:szCs w:val="35"/>
        </w:rPr>
        <w:t>023-48669812</w:t>
      </w:r>
      <w:r w:rsidRPr="003E3929">
        <w:rPr>
          <w:rFonts w:ascii="Times New Roman" w:cs="Arial" w:hint="eastAsia"/>
          <w:color w:val="000000"/>
          <w:sz w:val="35"/>
          <w:szCs w:val="35"/>
        </w:rPr>
        <w:t>、</w:t>
      </w:r>
      <w:r w:rsidRPr="003E3929">
        <w:rPr>
          <w:rFonts w:ascii="Times New Roman" w:hAnsi="Times New Roman" w:cs="Times New Roman"/>
          <w:color w:val="000000"/>
          <w:sz w:val="35"/>
          <w:szCs w:val="35"/>
        </w:rPr>
        <w:t>023-81713210</w:t>
      </w:r>
      <w:r w:rsidRPr="003E3929">
        <w:rPr>
          <w:rFonts w:ascii="Times New Roman" w:eastAsia="方正仿宋_GBK" w:hAnsi="Times New Roman" w:cs="Arial" w:hint="eastAsia"/>
          <w:color w:val="000000"/>
          <w:sz w:val="35"/>
          <w:szCs w:val="35"/>
        </w:rPr>
        <w:t>。</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楷体_GBK" w:hAnsi="Times New Roman" w:cs="Arial" w:hint="eastAsia"/>
          <w:color w:val="000000"/>
          <w:sz w:val="35"/>
          <w:szCs w:val="35"/>
        </w:rPr>
        <w:t>（二）注意事项</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1.</w:t>
      </w:r>
      <w:r w:rsidRPr="003E3929">
        <w:rPr>
          <w:rFonts w:ascii="Times New Roman" w:eastAsia="方正仿宋_GBK" w:hAnsi="Times New Roman" w:cs="Arial" w:hint="eastAsia"/>
          <w:color w:val="000000"/>
          <w:sz w:val="35"/>
          <w:szCs w:val="35"/>
        </w:rPr>
        <w:t>为有利于申请人准确快捷获取政府信息，申请人在申请政府信息时应先确定被申请机关，被申请机关一般为所需信息的制作机关或是牵头制作机关。如：集体土地上的房屋征收、拆迁、补偿等信息，申请人应向区人民政府或其规划自然资源部门提出申请。</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2.</w:t>
      </w:r>
      <w:r w:rsidRPr="003E3929">
        <w:rPr>
          <w:rFonts w:ascii="Times New Roman" w:eastAsia="方正仿宋_GBK" w:hAnsi="Times New Roman" w:cs="Arial" w:hint="eastAsia"/>
          <w:color w:val="000000"/>
          <w:sz w:val="35"/>
          <w:szCs w:val="35"/>
        </w:rPr>
        <w:t>申请人提出政府信息公开申请的，应当规范、准确填写《政府信息公开申请表》（见附件），提供政府信息的名称、文号或者便于查询的其他特征性描述，并提供有效身份证明。</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3.</w:t>
      </w:r>
      <w:r w:rsidRPr="003E3929">
        <w:rPr>
          <w:rFonts w:ascii="Times New Roman" w:eastAsia="方正仿宋_GBK" w:hAnsi="Times New Roman" w:cs="Arial" w:hint="eastAsia"/>
          <w:color w:val="000000"/>
          <w:sz w:val="35"/>
          <w:szCs w:val="35"/>
        </w:rPr>
        <w:t>政府信息公开申请应当通过《政府信息公开指南》明确的申请接收渠道提交。不按规定渠道提交政府信息公开申请的，申请人应自行承担相应法律后果。</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4.</w:t>
      </w:r>
      <w:r w:rsidRPr="003E3929">
        <w:rPr>
          <w:rFonts w:ascii="Times New Roman" w:eastAsia="方正仿宋_GBK" w:hAnsi="Times New Roman" w:cs="Arial" w:hint="eastAsia"/>
          <w:color w:val="000000"/>
          <w:sz w:val="35"/>
          <w:szCs w:val="35"/>
        </w:rPr>
        <w:t>申请人委托代理人提出政府信息公开申请的，应当提供委托代理证明材料。</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5.</w:t>
      </w:r>
      <w:r w:rsidRPr="003E3929">
        <w:rPr>
          <w:rFonts w:ascii="Times New Roman" w:eastAsia="方正仿宋_GBK" w:hAnsi="Times New Roman" w:cs="Arial" w:hint="eastAsia"/>
          <w:color w:val="000000"/>
          <w:sz w:val="35"/>
          <w:szCs w:val="35"/>
        </w:rPr>
        <w:t>申请人以政府信息公开申请的形式进行信访、投诉、举报等活动的，本机关将告知申请人不作为政府信息公开申请处理并告知其通过相应渠道提出。</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hAnsi="Times New Roman" w:cs="Times New Roman"/>
          <w:color w:val="000000"/>
          <w:sz w:val="35"/>
          <w:szCs w:val="35"/>
        </w:rPr>
        <w:t>6.</w:t>
      </w:r>
      <w:r w:rsidRPr="003E3929">
        <w:rPr>
          <w:rFonts w:ascii="Times New Roman" w:eastAsia="方正仿宋_GBK" w:hAnsi="Times New Roman" w:cs="Arial" w:hint="eastAsia"/>
          <w:color w:val="000000"/>
          <w:sz w:val="35"/>
          <w:szCs w:val="35"/>
        </w:rPr>
        <w:t>申请人要求提供政府公报、报刊、书籍等公开出版物的，本机关将告知其不作为政府信息公开申请处理。</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楷体_GBK" w:hAnsi="Times New Roman" w:cs="Arial" w:hint="eastAsia"/>
          <w:color w:val="000000"/>
          <w:sz w:val="35"/>
          <w:szCs w:val="35"/>
        </w:rPr>
        <w:t>（三）收费标准</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lastRenderedPageBreak/>
        <w:t>本机关提供政府信息不收取费用。但是，申请人申请公开政府信息的数量、频次明显超过合理范围的，本机关将按照《国务院办公厅关于印发〈政府信息公开信息处理费管理办法〉的通知》（国办函〔</w:t>
      </w:r>
      <w:r w:rsidRPr="003E3929">
        <w:rPr>
          <w:rFonts w:ascii="Times New Roman" w:hAnsi="Times New Roman" w:cs="Times New Roman"/>
          <w:color w:val="000000"/>
          <w:sz w:val="35"/>
          <w:szCs w:val="35"/>
        </w:rPr>
        <w:t>2020</w:t>
      </w:r>
      <w:r w:rsidRPr="003E3929">
        <w:rPr>
          <w:rFonts w:ascii="Times New Roman" w:eastAsia="方正仿宋_GBK" w:hAnsi="Times New Roman" w:cs="Arial" w:hint="eastAsia"/>
          <w:color w:val="000000"/>
          <w:sz w:val="35"/>
          <w:szCs w:val="35"/>
        </w:rPr>
        <w:t>〕</w:t>
      </w:r>
      <w:r w:rsidRPr="003E3929">
        <w:rPr>
          <w:rFonts w:ascii="Times New Roman" w:hAnsi="Times New Roman" w:cs="Times New Roman"/>
          <w:color w:val="000000"/>
          <w:sz w:val="35"/>
          <w:szCs w:val="35"/>
        </w:rPr>
        <w:t>109</w:t>
      </w:r>
      <w:r w:rsidRPr="003E3929">
        <w:rPr>
          <w:rFonts w:ascii="Times New Roman" w:eastAsia="方正仿宋_GBK" w:hAnsi="Times New Roman" w:cs="Arial" w:hint="eastAsia"/>
          <w:color w:val="000000"/>
          <w:sz w:val="35"/>
          <w:szCs w:val="35"/>
        </w:rPr>
        <w:t>号）、《重庆市财政局重庆市发展和改革委员会关于政府信息公开信息处理费征收管理有关工作的通知》（渝财综〔</w:t>
      </w:r>
      <w:r w:rsidRPr="003E3929">
        <w:rPr>
          <w:rFonts w:ascii="Times New Roman" w:hAnsi="Times New Roman" w:cs="Times New Roman"/>
          <w:color w:val="000000"/>
          <w:sz w:val="35"/>
          <w:szCs w:val="35"/>
        </w:rPr>
        <w:t>2021</w:t>
      </w:r>
      <w:r w:rsidRPr="003E3929">
        <w:rPr>
          <w:rFonts w:ascii="Times New Roman" w:eastAsia="方正仿宋_GBK" w:hAnsi="Times New Roman" w:cs="Arial" w:hint="eastAsia"/>
          <w:color w:val="000000"/>
          <w:sz w:val="35"/>
          <w:szCs w:val="35"/>
        </w:rPr>
        <w:t>〕</w:t>
      </w:r>
      <w:r w:rsidRPr="003E3929">
        <w:rPr>
          <w:rFonts w:ascii="Times New Roman" w:hAnsi="Times New Roman" w:cs="Times New Roman"/>
          <w:color w:val="000000"/>
          <w:sz w:val="35"/>
          <w:szCs w:val="35"/>
        </w:rPr>
        <w:t>3</w:t>
      </w:r>
      <w:r w:rsidRPr="003E3929">
        <w:rPr>
          <w:rFonts w:ascii="Times New Roman" w:eastAsia="方正仿宋_GBK" w:hAnsi="Times New Roman" w:cs="Arial" w:hint="eastAsia"/>
          <w:color w:val="000000"/>
          <w:sz w:val="35"/>
          <w:szCs w:val="35"/>
        </w:rPr>
        <w:t>号）规定收取信息处理费。</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黑体_GBK" w:hAnsi="Times New Roman" w:cs="Arial" w:hint="eastAsia"/>
          <w:color w:val="000000"/>
          <w:sz w:val="35"/>
          <w:szCs w:val="35"/>
        </w:rPr>
        <w:t>三、政府信息公开工作机构</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重庆市綦江区国有资产监督管理委员会办公室是重庆市綦江区国有资产监督管理委员会信息公开工作主管部门，负责本机关政府信息公开工作。办公地址：重庆市綦江区通惠街道通惠大道</w:t>
      </w:r>
      <w:r w:rsidRPr="003E3929">
        <w:rPr>
          <w:rFonts w:ascii="Times New Roman" w:eastAsia="方正仿宋_GBK" w:hAnsi="Times New Roman" w:cs="Arial" w:hint="eastAsia"/>
          <w:color w:val="000000"/>
          <w:sz w:val="35"/>
          <w:szCs w:val="35"/>
        </w:rPr>
        <w:t>18</w:t>
      </w:r>
      <w:r w:rsidRPr="003E3929">
        <w:rPr>
          <w:rFonts w:ascii="Times New Roman" w:eastAsia="方正仿宋_GBK" w:hAnsi="Times New Roman" w:cs="Arial" w:hint="eastAsia"/>
          <w:color w:val="000000"/>
          <w:sz w:val="35"/>
          <w:szCs w:val="35"/>
        </w:rPr>
        <w:t>号红星写字楼</w:t>
      </w:r>
      <w:r w:rsidR="00476765" w:rsidRPr="003E3929">
        <w:rPr>
          <w:rFonts w:ascii="Times New Roman" w:eastAsia="方正仿宋_GBK" w:hAnsi="Times New Roman" w:cs="Arial" w:hint="eastAsia"/>
          <w:color w:val="000000"/>
          <w:sz w:val="35"/>
          <w:szCs w:val="35"/>
        </w:rPr>
        <w:t>A</w:t>
      </w:r>
      <w:r w:rsidR="00476765" w:rsidRPr="003E3929">
        <w:rPr>
          <w:rFonts w:ascii="Times New Roman" w:eastAsia="方正仿宋_GBK" w:hAnsi="Times New Roman" w:cs="Arial" w:hint="eastAsia"/>
          <w:color w:val="000000"/>
          <w:sz w:val="35"/>
          <w:szCs w:val="35"/>
        </w:rPr>
        <w:t>座</w:t>
      </w:r>
      <w:r w:rsidR="00476765">
        <w:rPr>
          <w:rFonts w:ascii="Times New Roman" w:eastAsia="方正仿宋_GBK" w:hAnsi="Times New Roman" w:cs="Arial" w:hint="eastAsia"/>
          <w:color w:val="000000"/>
          <w:sz w:val="35"/>
          <w:szCs w:val="35"/>
        </w:rPr>
        <w:t>15</w:t>
      </w:r>
      <w:r w:rsidR="00476765">
        <w:rPr>
          <w:rFonts w:ascii="Times New Roman" w:eastAsia="方正仿宋_GBK" w:hAnsi="Times New Roman" w:cs="Arial" w:hint="eastAsia"/>
          <w:color w:val="000000"/>
          <w:sz w:val="35"/>
          <w:szCs w:val="35"/>
        </w:rPr>
        <w:t>楼</w:t>
      </w:r>
      <w:r w:rsidRPr="003E3929">
        <w:rPr>
          <w:rFonts w:ascii="Times New Roman" w:eastAsia="方正仿宋_GBK" w:hAnsi="Times New Roman" w:cs="Arial" w:hint="eastAsia"/>
          <w:color w:val="000000"/>
          <w:sz w:val="35"/>
          <w:szCs w:val="35"/>
        </w:rPr>
        <w:t>；办公时间：周一至周五：上午</w:t>
      </w:r>
      <w:r w:rsidRPr="003E3929">
        <w:rPr>
          <w:rFonts w:ascii="Times New Roman" w:hAnsi="Times New Roman" w:cs="Times New Roman"/>
          <w:color w:val="000000"/>
          <w:sz w:val="35"/>
          <w:szCs w:val="35"/>
        </w:rPr>
        <w:t>9:00—12:30</w:t>
      </w:r>
      <w:r w:rsidRPr="003E3929">
        <w:rPr>
          <w:rFonts w:ascii="Times New Roman" w:eastAsia="方正仿宋_GBK" w:hAnsi="Times New Roman" w:cs="Arial" w:hint="eastAsia"/>
          <w:color w:val="000000"/>
          <w:sz w:val="35"/>
          <w:szCs w:val="35"/>
        </w:rPr>
        <w:t>、下午</w:t>
      </w:r>
      <w:r w:rsidRPr="003E3929">
        <w:rPr>
          <w:rFonts w:ascii="Times New Roman" w:hAnsi="Times New Roman" w:cs="Times New Roman"/>
          <w:color w:val="000000"/>
          <w:sz w:val="35"/>
          <w:szCs w:val="35"/>
        </w:rPr>
        <w:t>14:00—18:00</w:t>
      </w:r>
      <w:r w:rsidRPr="003E3929">
        <w:rPr>
          <w:rFonts w:ascii="Times New Roman" w:eastAsia="方正仿宋_GBK" w:hAnsi="Times New Roman" w:cs="Arial" w:hint="eastAsia"/>
          <w:color w:val="000000"/>
          <w:sz w:val="35"/>
          <w:szCs w:val="35"/>
        </w:rPr>
        <w:t>（法定节假日除外），联系电话：</w:t>
      </w:r>
      <w:r w:rsidRPr="003E3929">
        <w:rPr>
          <w:rFonts w:ascii="Times New Roman" w:hAnsi="Times New Roman" w:cs="Times New Roman"/>
          <w:color w:val="000000"/>
          <w:sz w:val="35"/>
          <w:szCs w:val="35"/>
        </w:rPr>
        <w:t>023-48669812</w:t>
      </w:r>
      <w:r w:rsidRPr="003E3929">
        <w:rPr>
          <w:rFonts w:ascii="Times New Roman" w:cs="Arial" w:hint="eastAsia"/>
          <w:color w:val="000000"/>
          <w:sz w:val="35"/>
          <w:szCs w:val="35"/>
        </w:rPr>
        <w:t>、</w:t>
      </w:r>
      <w:r w:rsidRPr="003E3929">
        <w:rPr>
          <w:rFonts w:ascii="Times New Roman" w:hAnsi="Times New Roman" w:cs="Times New Roman"/>
          <w:color w:val="000000"/>
          <w:sz w:val="35"/>
          <w:szCs w:val="35"/>
        </w:rPr>
        <w:t>023-81713210</w:t>
      </w:r>
      <w:r w:rsidRPr="003E3929">
        <w:rPr>
          <w:rFonts w:ascii="Times New Roman" w:eastAsia="方正仿宋_GBK" w:hAnsi="Times New Roman" w:cs="Arial" w:hint="eastAsia"/>
          <w:color w:val="000000"/>
          <w:sz w:val="35"/>
          <w:szCs w:val="35"/>
        </w:rPr>
        <w:t>。（本电话仅提供本机关政府信息公开咨询服务）。</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黑体_GBK" w:hAnsi="Times New Roman" w:cs="Arial" w:hint="eastAsia"/>
          <w:color w:val="000000"/>
          <w:sz w:val="35"/>
          <w:szCs w:val="35"/>
        </w:rPr>
        <w:t>四、监督保障</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申请人认为本机关在政府信息公开工作中侵犯其合法权益的，可以依法提起行政复议或者行政诉讼。</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申请人认为各镇人民政府（街道办事处）、区政府部门在政府信息公开工作中侵犯其合法权益的，可以根据《条例》第五十一条规定，向本机关投诉、举报，也可以向重庆市綦江区人民政府（复议机构：重庆市綦江区司法局；通信地址：重庆市綦江区文龙街道龙角路</w:t>
      </w:r>
      <w:r w:rsidRPr="003E3929">
        <w:rPr>
          <w:rFonts w:ascii="Times New Roman" w:hAnsi="Times New Roman" w:cs="Times New Roman"/>
          <w:color w:val="333333"/>
          <w:sz w:val="34"/>
          <w:szCs w:val="34"/>
          <w:shd w:val="clear" w:color="auto" w:fill="FFFFFF"/>
        </w:rPr>
        <w:lastRenderedPageBreak/>
        <w:t>156</w:t>
      </w:r>
      <w:r w:rsidRPr="003E3929">
        <w:rPr>
          <w:rFonts w:ascii="Times New Roman" w:eastAsia="方正仿宋_GBK" w:hAnsi="Times New Roman" w:cs="Arial" w:hint="eastAsia"/>
          <w:color w:val="333333"/>
          <w:sz w:val="34"/>
          <w:szCs w:val="34"/>
          <w:shd w:val="clear" w:color="auto" w:fill="FFFFFF"/>
        </w:rPr>
        <w:t>号</w:t>
      </w:r>
      <w:r w:rsidRPr="003E3929">
        <w:rPr>
          <w:rFonts w:ascii="Times New Roman" w:eastAsia="方正仿宋_GBK" w:hAnsi="Times New Roman" w:cs="Arial" w:hint="eastAsia"/>
          <w:color w:val="000000"/>
          <w:sz w:val="35"/>
          <w:szCs w:val="35"/>
        </w:rPr>
        <w:t>；联系电话：</w:t>
      </w:r>
      <w:r w:rsidRPr="003E3929">
        <w:rPr>
          <w:rFonts w:ascii="Times New Roman" w:hAnsi="Times New Roman" w:cs="Times New Roman"/>
          <w:color w:val="000000"/>
          <w:sz w:val="35"/>
          <w:szCs w:val="35"/>
        </w:rPr>
        <w:t>023-48668501</w:t>
      </w:r>
      <w:r w:rsidRPr="003E3929">
        <w:rPr>
          <w:rFonts w:ascii="Times New Roman" w:eastAsia="方正仿宋_GBK" w:hAnsi="Times New Roman" w:cs="Arial" w:hint="eastAsia"/>
          <w:color w:val="000000"/>
          <w:sz w:val="35"/>
          <w:szCs w:val="35"/>
        </w:rPr>
        <w:t>）提起行政复议或者向相关人民法院提起诉讼。</w:t>
      </w:r>
    </w:p>
    <w:p w:rsidR="007E5AE2" w:rsidRPr="003E3929" w:rsidRDefault="007E5AE2" w:rsidP="003F53C3">
      <w:pPr>
        <w:pStyle w:val="a5"/>
        <w:spacing w:before="0" w:beforeAutospacing="0" w:after="0" w:afterAutospacing="0" w:line="576" w:lineRule="exact"/>
        <w:ind w:firstLine="703"/>
        <w:jc w:val="both"/>
        <w:rPr>
          <w:rFonts w:ascii="Times New Roman" w:hAnsi="Times New Roman" w:cs="Arial"/>
          <w:color w:val="000000"/>
          <w:sz w:val="27"/>
          <w:szCs w:val="27"/>
        </w:rPr>
      </w:pPr>
      <w:r w:rsidRPr="003E3929">
        <w:rPr>
          <w:rFonts w:ascii="Times New Roman" w:eastAsia="方正仿宋_GBK" w:hAnsi="Times New Roman" w:cs="Arial" w:hint="eastAsia"/>
          <w:color w:val="000000"/>
          <w:sz w:val="35"/>
          <w:szCs w:val="35"/>
        </w:rPr>
        <w:t>附件：政府信息公开申请表</w:t>
      </w:r>
    </w:p>
    <w:p w:rsidR="0053223E" w:rsidRPr="003E3929" w:rsidRDefault="0053223E" w:rsidP="003F53C3">
      <w:pPr>
        <w:spacing w:line="576" w:lineRule="exact"/>
        <w:rPr>
          <w:rFonts w:ascii="Times New Roman" w:hAnsi="Times New Roman"/>
        </w:rPr>
      </w:pPr>
    </w:p>
    <w:sectPr w:rsidR="0053223E" w:rsidRPr="003E3929" w:rsidSect="004F5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CFA" w:rsidRDefault="00937CFA" w:rsidP="007E5AE2">
      <w:r>
        <w:separator/>
      </w:r>
    </w:p>
  </w:endnote>
  <w:endnote w:type="continuationSeparator" w:id="1">
    <w:p w:rsidR="00937CFA" w:rsidRDefault="00937CFA" w:rsidP="007E5A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CFA" w:rsidRDefault="00937CFA" w:rsidP="007E5AE2">
      <w:r>
        <w:separator/>
      </w:r>
    </w:p>
  </w:footnote>
  <w:footnote w:type="continuationSeparator" w:id="1">
    <w:p w:rsidR="00937CFA" w:rsidRDefault="00937CFA" w:rsidP="007E5A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AE2"/>
    <w:rsid w:val="0021778B"/>
    <w:rsid w:val="00290863"/>
    <w:rsid w:val="003E3929"/>
    <w:rsid w:val="003F53C3"/>
    <w:rsid w:val="00476765"/>
    <w:rsid w:val="004F5775"/>
    <w:rsid w:val="0053223E"/>
    <w:rsid w:val="006D0827"/>
    <w:rsid w:val="007E5AE2"/>
    <w:rsid w:val="00937CFA"/>
    <w:rsid w:val="00C2560A"/>
    <w:rsid w:val="00E94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AE2"/>
    <w:rPr>
      <w:sz w:val="18"/>
      <w:szCs w:val="18"/>
    </w:rPr>
  </w:style>
  <w:style w:type="paragraph" w:styleId="a4">
    <w:name w:val="footer"/>
    <w:basedOn w:val="a"/>
    <w:link w:val="Char0"/>
    <w:uiPriority w:val="99"/>
    <w:semiHidden/>
    <w:unhideWhenUsed/>
    <w:rsid w:val="007E5A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AE2"/>
    <w:rPr>
      <w:sz w:val="18"/>
      <w:szCs w:val="18"/>
    </w:rPr>
  </w:style>
  <w:style w:type="paragraph" w:styleId="a5">
    <w:name w:val="Normal (Web)"/>
    <w:basedOn w:val="a"/>
    <w:uiPriority w:val="99"/>
    <w:semiHidden/>
    <w:unhideWhenUsed/>
    <w:rsid w:val="007E5A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97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293</Words>
  <Characters>1675</Characters>
  <Application>Microsoft Office Word</Application>
  <DocSecurity>0</DocSecurity>
  <Lines>13</Lines>
  <Paragraphs>3</Paragraphs>
  <ScaleCrop>false</ScaleCrop>
  <Company>HP Inc.</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hp-88ge</dc:creator>
  <cp:keywords/>
  <dc:description/>
  <cp:lastModifiedBy>hp-88ge</cp:lastModifiedBy>
  <cp:revision>9</cp:revision>
  <cp:lastPrinted>2024-01-11T01:53:00Z</cp:lastPrinted>
  <dcterms:created xsi:type="dcterms:W3CDTF">2024-01-11T01:13:00Z</dcterms:created>
  <dcterms:modified xsi:type="dcterms:W3CDTF">2025-01-02T01:41:00Z</dcterms:modified>
</cp:coreProperties>
</file>